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4FA5" w14:textId="7C597076" w:rsidR="005F4BE6" w:rsidRDefault="00E52F07" w:rsidP="005F4BE6">
      <w:pPr>
        <w:pStyle w:val="Heading3"/>
        <w:spacing w:before="0" w:after="0"/>
        <w:ind w:left="0"/>
        <w:jc w:val="right"/>
        <w:rPr>
          <w:rFonts w:ascii="Arial" w:hAnsi="Arial" w:cs="Arial"/>
          <w:sz w:val="24"/>
          <w:szCs w:val="24"/>
        </w:rPr>
      </w:pPr>
      <w:r>
        <w:rPr>
          <w:noProof/>
        </w:rPr>
        <w:drawing>
          <wp:anchor distT="0" distB="0" distL="114300" distR="114300" simplePos="0" relativeHeight="251661312" behindDoc="0" locked="0" layoutInCell="1" allowOverlap="1" wp14:anchorId="0E3C5DCD" wp14:editId="630B4ACD">
            <wp:simplePos x="0" y="0"/>
            <wp:positionH relativeFrom="column">
              <wp:posOffset>4251960</wp:posOffset>
            </wp:positionH>
            <wp:positionV relativeFrom="paragraph">
              <wp:posOffset>-678180</wp:posOffset>
            </wp:positionV>
            <wp:extent cx="2047875" cy="800100"/>
            <wp:effectExtent l="0" t="0" r="9525" b="0"/>
            <wp:wrapNone/>
            <wp:docPr id="464" name="Picture 4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N logo.JPG"/>
                    <pic:cNvPicPr/>
                  </pic:nvPicPr>
                  <pic:blipFill>
                    <a:blip r:embed="rId8">
                      <a:extLst>
                        <a:ext uri="{28A0092B-C50C-407E-A947-70E740481C1C}">
                          <a14:useLocalDpi xmlns:a14="http://schemas.microsoft.com/office/drawing/2010/main" val="0"/>
                        </a:ext>
                      </a:extLst>
                    </a:blip>
                    <a:stretch>
                      <a:fillRect/>
                    </a:stretch>
                  </pic:blipFill>
                  <pic:spPr>
                    <a:xfrm>
                      <a:off x="0" y="0"/>
                      <a:ext cx="2047875" cy="800100"/>
                    </a:xfrm>
                    <a:prstGeom prst="rect">
                      <a:avLst/>
                    </a:prstGeom>
                  </pic:spPr>
                </pic:pic>
              </a:graphicData>
            </a:graphic>
          </wp:anchor>
        </w:drawing>
      </w:r>
    </w:p>
    <w:p w14:paraId="13B009A9" w14:textId="77777777" w:rsidR="0077072C" w:rsidRDefault="0077072C" w:rsidP="00D04A15">
      <w:pPr>
        <w:jc w:val="center"/>
        <w:rPr>
          <w:rFonts w:ascii="Arial" w:hAnsi="Arial" w:cs="Arial"/>
          <w:b/>
        </w:rPr>
      </w:pPr>
      <w:r w:rsidRPr="0077072C">
        <w:rPr>
          <w:rFonts w:ascii="Arial" w:hAnsi="Arial" w:cs="Arial"/>
          <w:b/>
        </w:rPr>
        <w:t>Information for All Policy</w:t>
      </w:r>
    </w:p>
    <w:p w14:paraId="636F5A8F" w14:textId="77777777" w:rsidR="008D204D" w:rsidRDefault="008D204D" w:rsidP="00D04A15">
      <w:pPr>
        <w:jc w:val="center"/>
        <w:rPr>
          <w:rFonts w:ascii="Arial" w:hAnsi="Arial" w:cs="Arial"/>
          <w:b/>
        </w:rPr>
      </w:pPr>
    </w:p>
    <w:p w14:paraId="41F1F957" w14:textId="77777777" w:rsidR="00071038" w:rsidRPr="00071038" w:rsidRDefault="00071038" w:rsidP="00E52F07">
      <w:pPr>
        <w:numPr>
          <w:ilvl w:val="0"/>
          <w:numId w:val="2"/>
        </w:numPr>
        <w:ind w:hanging="644"/>
        <w:rPr>
          <w:rFonts w:ascii="Arial" w:hAnsi="Arial" w:cs="Arial"/>
          <w:b/>
        </w:rPr>
      </w:pPr>
      <w:r w:rsidRPr="00071038">
        <w:rPr>
          <w:rFonts w:ascii="Arial" w:hAnsi="Arial" w:cs="Arial"/>
          <w:b/>
        </w:rPr>
        <w:t>Background</w:t>
      </w:r>
    </w:p>
    <w:p w14:paraId="7AF74CD4" w14:textId="77777777" w:rsidR="00071038" w:rsidRPr="00071038" w:rsidRDefault="00071038" w:rsidP="00071038">
      <w:pPr>
        <w:rPr>
          <w:rFonts w:ascii="Arial" w:hAnsi="Arial" w:cs="Arial"/>
        </w:rPr>
      </w:pPr>
    </w:p>
    <w:p w14:paraId="7C4B5321" w14:textId="012075E8" w:rsidR="00071038" w:rsidRPr="003C4376" w:rsidRDefault="00071038" w:rsidP="003C4376">
      <w:pPr>
        <w:pStyle w:val="ListParagraph"/>
        <w:numPr>
          <w:ilvl w:val="1"/>
          <w:numId w:val="35"/>
        </w:numPr>
        <w:rPr>
          <w:rFonts w:ascii="Arial" w:hAnsi="Arial" w:cs="Arial"/>
        </w:rPr>
      </w:pPr>
      <w:r w:rsidRPr="003C4376">
        <w:rPr>
          <w:rFonts w:ascii="Arial" w:hAnsi="Arial" w:cs="Arial"/>
        </w:rPr>
        <w:t>The policy covers the minimum standards to use when producing information</w:t>
      </w:r>
      <w:r w:rsidR="003416BB">
        <w:rPr>
          <w:rFonts w:ascii="Arial" w:hAnsi="Arial" w:cs="Arial"/>
        </w:rPr>
        <w:t xml:space="preserve"> to ensure accessibility and awareness. </w:t>
      </w:r>
    </w:p>
    <w:p w14:paraId="03D24ABD" w14:textId="767128CE" w:rsidR="003C4376" w:rsidRDefault="003C4376" w:rsidP="003C4376">
      <w:pPr>
        <w:rPr>
          <w:rFonts w:ascii="Arial" w:hAnsi="Arial" w:cs="Arial"/>
        </w:rPr>
      </w:pPr>
    </w:p>
    <w:p w14:paraId="38DF5658" w14:textId="77777777" w:rsidR="00D03BF9" w:rsidRPr="00071038" w:rsidRDefault="00D03BF9" w:rsidP="00E52F07">
      <w:pPr>
        <w:numPr>
          <w:ilvl w:val="0"/>
          <w:numId w:val="2"/>
        </w:numPr>
        <w:ind w:hanging="644"/>
        <w:rPr>
          <w:rFonts w:ascii="Arial" w:hAnsi="Arial" w:cs="Arial"/>
          <w:b/>
        </w:rPr>
      </w:pPr>
      <w:r w:rsidRPr="00071038">
        <w:rPr>
          <w:rFonts w:ascii="Arial" w:hAnsi="Arial" w:cs="Arial"/>
          <w:b/>
        </w:rPr>
        <w:t>The Accessible Information Standard (AIS)</w:t>
      </w:r>
    </w:p>
    <w:p w14:paraId="6B004568" w14:textId="77777777" w:rsidR="00D03BF9" w:rsidRPr="00071038" w:rsidRDefault="00D03BF9" w:rsidP="00071038">
      <w:pPr>
        <w:rPr>
          <w:rFonts w:ascii="Arial" w:hAnsi="Arial" w:cs="Arial"/>
        </w:rPr>
      </w:pPr>
    </w:p>
    <w:p w14:paraId="0473A603" w14:textId="4C22591F" w:rsidR="00F7224D" w:rsidRPr="00071038" w:rsidRDefault="00F7224D" w:rsidP="00E52F07">
      <w:pPr>
        <w:numPr>
          <w:ilvl w:val="1"/>
          <w:numId w:val="2"/>
        </w:numPr>
        <w:ind w:right="-284" w:hanging="731"/>
        <w:rPr>
          <w:rFonts w:ascii="Arial" w:hAnsi="Arial"/>
        </w:rPr>
      </w:pPr>
      <w:r w:rsidRPr="00071038">
        <w:rPr>
          <w:rFonts w:ascii="Arial" w:hAnsi="Arial"/>
        </w:rPr>
        <w:t xml:space="preserve">By law (section 250 of the Health &amp; Social Care Act 2012), all organisations that provide NHS care or adult social care must follow the Accessible Information Standard (AIS). Whilst AIS only relates to specific </w:t>
      </w:r>
      <w:r w:rsidR="00E66D4A">
        <w:rPr>
          <w:rFonts w:ascii="Arial" w:hAnsi="Arial"/>
        </w:rPr>
        <w:t xml:space="preserve">Inspire North </w:t>
      </w:r>
      <w:r w:rsidRPr="00071038">
        <w:rPr>
          <w:rFonts w:ascii="Arial" w:hAnsi="Arial"/>
        </w:rPr>
        <w:t xml:space="preserve">services, a decision has been made to incorporate this standard as policy across the whole organisation. </w:t>
      </w:r>
    </w:p>
    <w:p w14:paraId="63B4850C" w14:textId="77777777" w:rsidR="00071038" w:rsidRDefault="00071038" w:rsidP="00E52F07">
      <w:pPr>
        <w:ind w:left="1440" w:right="-284" w:hanging="731"/>
        <w:rPr>
          <w:rFonts w:ascii="Arial" w:hAnsi="Arial"/>
        </w:rPr>
      </w:pPr>
    </w:p>
    <w:p w14:paraId="1F6113E6" w14:textId="77777777" w:rsidR="009B58EE" w:rsidRPr="00071038" w:rsidRDefault="00F7224D" w:rsidP="00E52F07">
      <w:pPr>
        <w:numPr>
          <w:ilvl w:val="1"/>
          <w:numId w:val="2"/>
        </w:numPr>
        <w:ind w:right="-284" w:hanging="731"/>
        <w:rPr>
          <w:rFonts w:ascii="Arial" w:hAnsi="Arial" w:cs="Arial"/>
        </w:rPr>
      </w:pPr>
      <w:r w:rsidRPr="00071038">
        <w:rPr>
          <w:rFonts w:ascii="Arial" w:hAnsi="Arial" w:cs="Arial"/>
        </w:rPr>
        <w:t>In line with the AIS</w:t>
      </w:r>
      <w:r w:rsidR="009B58EE" w:rsidRPr="00071038">
        <w:rPr>
          <w:rFonts w:ascii="Arial" w:hAnsi="Arial" w:cs="Arial"/>
        </w:rPr>
        <w:t>, people who have a disability or sensory loss must receive information that they can access and understand, and receive any communication support that they need.</w:t>
      </w:r>
    </w:p>
    <w:p w14:paraId="6A451FAA" w14:textId="77777777" w:rsidR="00D03BF9" w:rsidRPr="00071038" w:rsidRDefault="00D03BF9" w:rsidP="00E52F07">
      <w:pPr>
        <w:ind w:right="-284"/>
        <w:rPr>
          <w:rFonts w:ascii="Arial" w:hAnsi="Arial" w:cs="Arial"/>
        </w:rPr>
      </w:pPr>
    </w:p>
    <w:p w14:paraId="78DCB70A" w14:textId="77777777" w:rsidR="00D03BF9" w:rsidRPr="00071038" w:rsidRDefault="008D204D" w:rsidP="00E52F07">
      <w:pPr>
        <w:ind w:right="-284"/>
        <w:rPr>
          <w:rFonts w:ascii="Arial" w:hAnsi="Arial" w:cs="Arial"/>
        </w:rPr>
      </w:pPr>
      <w:r>
        <w:rPr>
          <w:rFonts w:ascii="Arial" w:hAnsi="Arial" w:cs="Arial"/>
        </w:rPr>
        <w:t>2.1</w:t>
      </w:r>
      <w:r w:rsidR="00071038">
        <w:rPr>
          <w:rFonts w:ascii="Arial" w:hAnsi="Arial" w:cs="Arial"/>
        </w:rPr>
        <w:tab/>
      </w:r>
      <w:bookmarkStart w:id="0" w:name="_Hlk58513929"/>
      <w:r w:rsidR="00071038">
        <w:rPr>
          <w:rFonts w:ascii="Arial" w:hAnsi="Arial" w:cs="Arial"/>
        </w:rPr>
        <w:t>As part of the standard we as</w:t>
      </w:r>
      <w:r w:rsidR="00D47489" w:rsidRPr="00071038">
        <w:rPr>
          <w:rFonts w:ascii="Arial" w:hAnsi="Arial" w:cs="Arial"/>
        </w:rPr>
        <w:t xml:space="preserve"> o</w:t>
      </w:r>
      <w:r w:rsidR="00D03BF9" w:rsidRPr="00071038">
        <w:rPr>
          <w:rFonts w:ascii="Arial" w:hAnsi="Arial" w:cs="Arial"/>
        </w:rPr>
        <w:t>rganisations must:</w:t>
      </w:r>
      <w:bookmarkEnd w:id="0"/>
    </w:p>
    <w:p w14:paraId="4666E541" w14:textId="77777777" w:rsidR="00D03BF9" w:rsidRPr="00071038" w:rsidRDefault="00D03BF9" w:rsidP="00071038">
      <w:pPr>
        <w:rPr>
          <w:rFonts w:ascii="Arial" w:hAnsi="Arial" w:cs="Arial"/>
        </w:rPr>
      </w:pPr>
    </w:p>
    <w:p w14:paraId="7475DABB" w14:textId="77777777" w:rsidR="008D204D" w:rsidRDefault="008D204D" w:rsidP="008D204D">
      <w:pPr>
        <w:ind w:left="1440" w:hanging="720"/>
        <w:rPr>
          <w:rFonts w:ascii="Arial" w:hAnsi="Arial" w:cs="Arial"/>
        </w:rPr>
      </w:pPr>
      <w:r>
        <w:rPr>
          <w:rFonts w:ascii="Arial" w:hAnsi="Arial" w:cs="Arial"/>
        </w:rPr>
        <w:t>2.1.1</w:t>
      </w:r>
      <w:r w:rsidR="00A32DF1">
        <w:rPr>
          <w:rFonts w:ascii="Arial" w:hAnsi="Arial" w:cs="Arial"/>
        </w:rPr>
        <w:tab/>
      </w:r>
      <w:r w:rsidR="00D03BF9" w:rsidRPr="00071038">
        <w:rPr>
          <w:rFonts w:ascii="Arial" w:hAnsi="Arial" w:cs="Arial"/>
        </w:rPr>
        <w:t>Ask people if they have any information or communication needs, and fi</w:t>
      </w:r>
      <w:r>
        <w:rPr>
          <w:rFonts w:ascii="Arial" w:hAnsi="Arial" w:cs="Arial"/>
        </w:rPr>
        <w:t>nd out how to meet their needs.</w:t>
      </w:r>
    </w:p>
    <w:p w14:paraId="68553C41" w14:textId="77777777" w:rsidR="008D204D" w:rsidRDefault="008D204D" w:rsidP="008D204D">
      <w:pPr>
        <w:ind w:left="1440" w:hanging="720"/>
        <w:rPr>
          <w:rFonts w:ascii="Arial" w:hAnsi="Arial" w:cs="Arial"/>
        </w:rPr>
      </w:pPr>
    </w:p>
    <w:p w14:paraId="28F5816D" w14:textId="77777777" w:rsidR="008D204D" w:rsidRDefault="008D204D" w:rsidP="008D204D">
      <w:pPr>
        <w:ind w:left="1440" w:hanging="720"/>
        <w:rPr>
          <w:rFonts w:ascii="Arial" w:hAnsi="Arial" w:cs="Arial"/>
        </w:rPr>
      </w:pPr>
      <w:r>
        <w:rPr>
          <w:rFonts w:ascii="Arial" w:hAnsi="Arial" w:cs="Arial"/>
        </w:rPr>
        <w:t>2.1.2</w:t>
      </w:r>
      <w:r w:rsidR="00A32DF1">
        <w:rPr>
          <w:rFonts w:ascii="Arial" w:hAnsi="Arial" w:cs="Arial"/>
        </w:rPr>
        <w:tab/>
      </w:r>
      <w:r w:rsidR="00D03BF9" w:rsidRPr="00071038">
        <w:rPr>
          <w:rFonts w:ascii="Arial" w:hAnsi="Arial" w:cs="Arial"/>
        </w:rPr>
        <w:t xml:space="preserve">Record those </w:t>
      </w:r>
      <w:r>
        <w:rPr>
          <w:rFonts w:ascii="Arial" w:hAnsi="Arial" w:cs="Arial"/>
        </w:rPr>
        <w:t>needs clearly and in a set way.</w:t>
      </w:r>
    </w:p>
    <w:p w14:paraId="6D72F714" w14:textId="77777777" w:rsidR="008D204D" w:rsidRDefault="008D204D" w:rsidP="008D204D">
      <w:pPr>
        <w:ind w:left="1440" w:hanging="720"/>
        <w:rPr>
          <w:rFonts w:ascii="Arial" w:hAnsi="Arial" w:cs="Arial"/>
        </w:rPr>
      </w:pPr>
    </w:p>
    <w:p w14:paraId="6E7DBB37" w14:textId="77777777" w:rsidR="008D204D" w:rsidRDefault="008D204D" w:rsidP="008D204D">
      <w:pPr>
        <w:ind w:left="1440" w:hanging="720"/>
        <w:rPr>
          <w:rFonts w:ascii="Arial" w:hAnsi="Arial" w:cs="Arial"/>
        </w:rPr>
      </w:pPr>
      <w:r>
        <w:rPr>
          <w:rFonts w:ascii="Arial" w:hAnsi="Arial" w:cs="Arial"/>
        </w:rPr>
        <w:t>2.1.3</w:t>
      </w:r>
      <w:r w:rsidR="00071038">
        <w:rPr>
          <w:rFonts w:ascii="Arial" w:hAnsi="Arial" w:cs="Arial"/>
        </w:rPr>
        <w:tab/>
      </w:r>
      <w:r w:rsidR="00FB488E" w:rsidRPr="00071038">
        <w:rPr>
          <w:rFonts w:ascii="Arial" w:hAnsi="Arial" w:cs="Arial"/>
        </w:rPr>
        <w:t>Highlight</w:t>
      </w:r>
      <w:r w:rsidR="00D03BF9" w:rsidRPr="00071038">
        <w:rPr>
          <w:rFonts w:ascii="Arial" w:hAnsi="Arial" w:cs="Arial"/>
        </w:rPr>
        <w:t xml:space="preserve"> or flag the person’s file or notes so it is clear that they have information or communication needs and how to</w:t>
      </w:r>
      <w:r>
        <w:rPr>
          <w:rFonts w:ascii="Arial" w:hAnsi="Arial" w:cs="Arial"/>
        </w:rPr>
        <w:t xml:space="preserve"> meet those needs.</w:t>
      </w:r>
    </w:p>
    <w:p w14:paraId="68841E0C" w14:textId="77777777" w:rsidR="008D204D" w:rsidRDefault="008D204D" w:rsidP="008D204D">
      <w:pPr>
        <w:ind w:left="1440" w:hanging="720"/>
        <w:rPr>
          <w:rFonts w:ascii="Arial" w:hAnsi="Arial" w:cs="Arial"/>
        </w:rPr>
      </w:pPr>
    </w:p>
    <w:p w14:paraId="2F818FF2" w14:textId="77777777" w:rsidR="008D204D" w:rsidRDefault="008D204D" w:rsidP="008D204D">
      <w:pPr>
        <w:ind w:left="1440" w:hanging="720"/>
        <w:rPr>
          <w:rFonts w:ascii="Arial" w:hAnsi="Arial" w:cs="Arial"/>
        </w:rPr>
      </w:pPr>
      <w:r>
        <w:rPr>
          <w:rFonts w:ascii="Arial" w:hAnsi="Arial" w:cs="Arial"/>
        </w:rPr>
        <w:t>2.1.4</w:t>
      </w:r>
      <w:r w:rsidR="00A32DF1">
        <w:rPr>
          <w:rFonts w:ascii="Arial" w:hAnsi="Arial" w:cs="Arial"/>
        </w:rPr>
        <w:tab/>
      </w:r>
      <w:r w:rsidR="00D03BF9" w:rsidRPr="00071038">
        <w:rPr>
          <w:rFonts w:ascii="Arial" w:hAnsi="Arial" w:cs="Arial"/>
        </w:rPr>
        <w:t xml:space="preserve">Share information about people’s information and communication needs with providers of NHS </w:t>
      </w:r>
      <w:r w:rsidR="00481D84" w:rsidRPr="00071038">
        <w:rPr>
          <w:rFonts w:ascii="Arial" w:hAnsi="Arial" w:cs="Arial"/>
        </w:rPr>
        <w:t>and adult social care, when we</w:t>
      </w:r>
      <w:r w:rsidR="00D03BF9" w:rsidRPr="00071038">
        <w:rPr>
          <w:rFonts w:ascii="Arial" w:hAnsi="Arial" w:cs="Arial"/>
        </w:rPr>
        <w:t xml:space="preserve"> have </w:t>
      </w:r>
      <w:r>
        <w:rPr>
          <w:rFonts w:ascii="Arial" w:hAnsi="Arial" w:cs="Arial"/>
        </w:rPr>
        <w:t>consent or permission to do so.</w:t>
      </w:r>
    </w:p>
    <w:p w14:paraId="187C0BBC" w14:textId="77777777" w:rsidR="008D204D" w:rsidRDefault="008D204D" w:rsidP="008D204D">
      <w:pPr>
        <w:ind w:left="1440" w:hanging="720"/>
        <w:rPr>
          <w:rFonts w:ascii="Arial" w:hAnsi="Arial" w:cs="Arial"/>
        </w:rPr>
      </w:pPr>
    </w:p>
    <w:p w14:paraId="69DAF673" w14:textId="77777777" w:rsidR="00D03BF9" w:rsidRDefault="008D204D" w:rsidP="008D204D">
      <w:pPr>
        <w:ind w:left="1440" w:hanging="720"/>
        <w:rPr>
          <w:rFonts w:ascii="Arial" w:hAnsi="Arial" w:cs="Arial"/>
        </w:rPr>
      </w:pPr>
      <w:r>
        <w:rPr>
          <w:rFonts w:ascii="Arial" w:hAnsi="Arial" w:cs="Arial"/>
        </w:rPr>
        <w:t>2.1.5</w:t>
      </w:r>
      <w:r w:rsidR="00071038">
        <w:rPr>
          <w:rFonts w:ascii="Arial" w:hAnsi="Arial" w:cs="Arial"/>
        </w:rPr>
        <w:tab/>
      </w:r>
      <w:r w:rsidR="00D03BF9" w:rsidRPr="00071038">
        <w:rPr>
          <w:rFonts w:ascii="Arial" w:hAnsi="Arial" w:cs="Arial"/>
        </w:rPr>
        <w:t>Take steps to ensure that people receive information which they can access and understand, and receive communication support if they need it.</w:t>
      </w:r>
    </w:p>
    <w:p w14:paraId="102D7ABD" w14:textId="77777777" w:rsidR="008D204D" w:rsidRPr="00071038" w:rsidRDefault="008D204D" w:rsidP="008D204D">
      <w:pPr>
        <w:ind w:left="1440" w:hanging="720"/>
        <w:rPr>
          <w:rFonts w:ascii="Arial" w:hAnsi="Arial" w:cs="Arial"/>
        </w:rPr>
      </w:pPr>
    </w:p>
    <w:p w14:paraId="3BCA59C9" w14:textId="77777777" w:rsidR="007D3C30" w:rsidRDefault="008D204D" w:rsidP="00E52F07">
      <w:pPr>
        <w:ind w:left="1440" w:right="-143" w:hanging="720"/>
        <w:rPr>
          <w:rFonts w:ascii="Arial" w:hAnsi="Arial" w:cs="Arial"/>
        </w:rPr>
      </w:pPr>
      <w:r>
        <w:rPr>
          <w:rFonts w:ascii="Arial" w:hAnsi="Arial" w:cs="Arial"/>
        </w:rPr>
        <w:t>2.1.6</w:t>
      </w:r>
      <w:r w:rsidR="00A32DF1">
        <w:rPr>
          <w:rFonts w:ascii="Arial" w:hAnsi="Arial" w:cs="Arial"/>
        </w:rPr>
        <w:tab/>
      </w:r>
      <w:r w:rsidR="00492E50" w:rsidRPr="00071038">
        <w:rPr>
          <w:rFonts w:ascii="Arial" w:hAnsi="Arial" w:cs="Arial"/>
        </w:rPr>
        <w:t xml:space="preserve">A standard print letter </w:t>
      </w:r>
      <w:r w:rsidR="00A32DF1">
        <w:rPr>
          <w:rFonts w:ascii="Arial" w:hAnsi="Arial" w:cs="Arial"/>
        </w:rPr>
        <w:t xml:space="preserve">must </w:t>
      </w:r>
      <w:r w:rsidR="00A32DF1" w:rsidRPr="00A32DF1">
        <w:rPr>
          <w:rFonts w:ascii="Arial" w:hAnsi="Arial" w:cs="Arial"/>
          <w:b/>
        </w:rPr>
        <w:t>not</w:t>
      </w:r>
      <w:r w:rsidR="00492E50" w:rsidRPr="00071038">
        <w:rPr>
          <w:rFonts w:ascii="Arial" w:hAnsi="Arial" w:cs="Arial"/>
        </w:rPr>
        <w:t xml:space="preserve"> be sent to an individual who is unable to read or understand it.</w:t>
      </w:r>
    </w:p>
    <w:p w14:paraId="5CE3458A" w14:textId="77777777" w:rsidR="008D204D" w:rsidRPr="00071038" w:rsidRDefault="008D204D" w:rsidP="00A32DF1">
      <w:pPr>
        <w:ind w:left="1440" w:hanging="720"/>
        <w:rPr>
          <w:rFonts w:ascii="Arial" w:hAnsi="Arial" w:cs="Arial"/>
        </w:rPr>
      </w:pPr>
    </w:p>
    <w:p w14:paraId="15EFB0F4" w14:textId="77777777" w:rsidR="00D03BF9" w:rsidRPr="007D3C30" w:rsidRDefault="0041768C" w:rsidP="00E52F07">
      <w:pPr>
        <w:numPr>
          <w:ilvl w:val="0"/>
          <w:numId w:val="2"/>
        </w:numPr>
        <w:ind w:hanging="644"/>
        <w:rPr>
          <w:rFonts w:ascii="Arial" w:hAnsi="Arial" w:cs="Arial"/>
          <w:b/>
        </w:rPr>
      </w:pPr>
      <w:r w:rsidRPr="007D3C30">
        <w:rPr>
          <w:rFonts w:ascii="Arial" w:hAnsi="Arial" w:cs="Arial"/>
          <w:b/>
        </w:rPr>
        <w:t>What does the Standard include?</w:t>
      </w:r>
    </w:p>
    <w:p w14:paraId="276430BF" w14:textId="77777777" w:rsidR="0041768C" w:rsidRDefault="0041768C" w:rsidP="005F4BE6">
      <w:pPr>
        <w:rPr>
          <w:rFonts w:ascii="Arial" w:hAnsi="Arial" w:cs="Arial"/>
        </w:rPr>
      </w:pPr>
    </w:p>
    <w:p w14:paraId="49AEDA64" w14:textId="77777777" w:rsidR="0041768C" w:rsidRDefault="008D204D" w:rsidP="00712BFF">
      <w:pPr>
        <w:ind w:left="709" w:hanging="709"/>
        <w:rPr>
          <w:rFonts w:ascii="Arial" w:hAnsi="Arial" w:cs="Arial"/>
        </w:rPr>
      </w:pPr>
      <w:r>
        <w:rPr>
          <w:rFonts w:ascii="Arial" w:hAnsi="Arial" w:cs="Arial"/>
        </w:rPr>
        <w:t>3.</w:t>
      </w:r>
      <w:r w:rsidR="00071038">
        <w:rPr>
          <w:rFonts w:ascii="Arial" w:hAnsi="Arial" w:cs="Arial"/>
        </w:rPr>
        <w:t>1</w:t>
      </w:r>
      <w:r w:rsidR="00071038">
        <w:rPr>
          <w:rFonts w:ascii="Arial" w:hAnsi="Arial" w:cs="Arial"/>
        </w:rPr>
        <w:tab/>
      </w:r>
      <w:r w:rsidR="007A0D00">
        <w:rPr>
          <w:rFonts w:ascii="Arial" w:hAnsi="Arial" w:cs="Arial"/>
        </w:rPr>
        <w:t xml:space="preserve">The Standard says that patients, </w:t>
      </w:r>
      <w:r w:rsidR="00712BFF">
        <w:rPr>
          <w:rFonts w:ascii="Arial" w:hAnsi="Arial" w:cs="Arial"/>
        </w:rPr>
        <w:t>clients</w:t>
      </w:r>
      <w:r w:rsidR="007A0D00">
        <w:rPr>
          <w:rFonts w:ascii="Arial" w:hAnsi="Arial" w:cs="Arial"/>
        </w:rPr>
        <w:t>, carers and parents with a disability or sensory loss should:</w:t>
      </w:r>
    </w:p>
    <w:p w14:paraId="53FD0159" w14:textId="77777777" w:rsidR="007A0D00" w:rsidRDefault="007A0D00" w:rsidP="005F4BE6">
      <w:pPr>
        <w:rPr>
          <w:rFonts w:ascii="Arial" w:hAnsi="Arial" w:cs="Arial"/>
        </w:rPr>
      </w:pPr>
    </w:p>
    <w:p w14:paraId="2C299710" w14:textId="35E0EBEF" w:rsidR="008D204D" w:rsidRDefault="007A0D00" w:rsidP="008A1F4B">
      <w:pPr>
        <w:numPr>
          <w:ilvl w:val="2"/>
          <w:numId w:val="14"/>
        </w:numPr>
        <w:ind w:left="1560" w:hanging="851"/>
        <w:rPr>
          <w:rFonts w:ascii="Arial" w:hAnsi="Arial" w:cs="Arial"/>
        </w:rPr>
      </w:pPr>
      <w:r>
        <w:rPr>
          <w:rFonts w:ascii="Arial" w:hAnsi="Arial" w:cs="Arial"/>
        </w:rPr>
        <w:t>Be able to contact, and be contacted by, services in accessible ways, for example via e-ma</w:t>
      </w:r>
      <w:r w:rsidR="008D204D">
        <w:rPr>
          <w:rFonts w:ascii="Arial" w:hAnsi="Arial" w:cs="Arial"/>
        </w:rPr>
        <w:t>il, text message or Text Reply.</w:t>
      </w:r>
    </w:p>
    <w:p w14:paraId="5C180F5D" w14:textId="478BFF1B" w:rsidR="00E52F07" w:rsidRDefault="00E52F07" w:rsidP="00E52F07">
      <w:pPr>
        <w:rPr>
          <w:rFonts w:ascii="Arial" w:hAnsi="Arial" w:cs="Arial"/>
        </w:rPr>
      </w:pPr>
      <w:r>
        <w:rPr>
          <w:noProof/>
        </w:rPr>
        <w:drawing>
          <wp:anchor distT="0" distB="0" distL="114300" distR="114300" simplePos="0" relativeHeight="251663360" behindDoc="0" locked="0" layoutInCell="1" allowOverlap="1" wp14:anchorId="65AB24CB" wp14:editId="61CD1A29">
            <wp:simplePos x="0" y="0"/>
            <wp:positionH relativeFrom="margin">
              <wp:posOffset>-341630</wp:posOffset>
            </wp:positionH>
            <wp:positionV relativeFrom="paragraph">
              <wp:posOffset>182880</wp:posOffset>
            </wp:positionV>
            <wp:extent cx="6391275" cy="6324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Logos.JPG"/>
                    <pic:cNvPicPr/>
                  </pic:nvPicPr>
                  <pic:blipFill rotWithShape="1">
                    <a:blip r:embed="rId9">
                      <a:extLst>
                        <a:ext uri="{28A0092B-C50C-407E-A947-70E740481C1C}">
                          <a14:useLocalDpi xmlns:a14="http://schemas.microsoft.com/office/drawing/2010/main" val="0"/>
                        </a:ext>
                      </a:extLst>
                    </a:blip>
                    <a:srcRect t="12591" b="7022"/>
                    <a:stretch/>
                  </pic:blipFill>
                  <pic:spPr bwMode="auto">
                    <a:xfrm>
                      <a:off x="0" y="0"/>
                      <a:ext cx="6391275" cy="632460"/>
                    </a:xfrm>
                    <a:prstGeom prst="rect">
                      <a:avLst/>
                    </a:prstGeom>
                    <a:ln>
                      <a:noFill/>
                    </a:ln>
                    <a:extLst>
                      <a:ext uri="{53640926-AAD7-44D8-BBD7-CCE9431645EC}">
                        <a14:shadowObscured xmlns:a14="http://schemas.microsoft.com/office/drawing/2010/main"/>
                      </a:ext>
                    </a:extLst>
                  </pic:spPr>
                </pic:pic>
              </a:graphicData>
            </a:graphic>
          </wp:anchor>
        </w:drawing>
      </w:r>
    </w:p>
    <w:p w14:paraId="3F3D182E" w14:textId="45D8FDDE" w:rsidR="00E52F07" w:rsidRDefault="00E52F07" w:rsidP="00E52F07">
      <w:pPr>
        <w:rPr>
          <w:rFonts w:ascii="Arial" w:hAnsi="Arial" w:cs="Arial"/>
        </w:rPr>
      </w:pPr>
    </w:p>
    <w:p w14:paraId="07DBC04A" w14:textId="2993830C" w:rsidR="00E52F07" w:rsidRDefault="00E52F07" w:rsidP="00E52F07">
      <w:pPr>
        <w:rPr>
          <w:rFonts w:ascii="Arial" w:hAnsi="Arial" w:cs="Arial"/>
        </w:rPr>
      </w:pPr>
    </w:p>
    <w:p w14:paraId="21B46C3A" w14:textId="6918182E" w:rsidR="00E52F07" w:rsidRDefault="00E52F07" w:rsidP="00E52F07">
      <w:pPr>
        <w:rPr>
          <w:rFonts w:ascii="Arial" w:hAnsi="Arial" w:cs="Arial"/>
        </w:rPr>
      </w:pPr>
    </w:p>
    <w:p w14:paraId="3BD079FD" w14:textId="77777777" w:rsidR="008D204D" w:rsidRDefault="007A0D00" w:rsidP="008A1F4B">
      <w:pPr>
        <w:numPr>
          <w:ilvl w:val="2"/>
          <w:numId w:val="14"/>
        </w:numPr>
        <w:ind w:left="1560" w:hanging="851"/>
        <w:rPr>
          <w:rFonts w:ascii="Arial" w:hAnsi="Arial" w:cs="Arial"/>
        </w:rPr>
      </w:pPr>
      <w:r w:rsidRPr="008D204D">
        <w:rPr>
          <w:rFonts w:ascii="Arial" w:hAnsi="Arial" w:cs="Arial"/>
        </w:rPr>
        <w:lastRenderedPageBreak/>
        <w:t>Receive information and correspondence in formats that they can read and understand, for example in audio, bra</w:t>
      </w:r>
      <w:r w:rsidR="008D204D">
        <w:rPr>
          <w:rFonts w:ascii="Arial" w:hAnsi="Arial" w:cs="Arial"/>
        </w:rPr>
        <w:t xml:space="preserve">ille, easy </w:t>
      </w:r>
      <w:proofErr w:type="gramStart"/>
      <w:r w:rsidR="008D204D">
        <w:rPr>
          <w:rFonts w:ascii="Arial" w:hAnsi="Arial" w:cs="Arial"/>
        </w:rPr>
        <w:t>read</w:t>
      </w:r>
      <w:proofErr w:type="gramEnd"/>
      <w:r w:rsidR="008D204D">
        <w:rPr>
          <w:rFonts w:ascii="Arial" w:hAnsi="Arial" w:cs="Arial"/>
        </w:rPr>
        <w:t xml:space="preserve"> or large print.</w:t>
      </w:r>
    </w:p>
    <w:p w14:paraId="47E4B839" w14:textId="77777777" w:rsidR="008D204D" w:rsidRDefault="008D204D" w:rsidP="008A1F4B">
      <w:pPr>
        <w:pStyle w:val="ListParagraph"/>
        <w:ind w:left="1560" w:hanging="851"/>
        <w:rPr>
          <w:rFonts w:ascii="Arial" w:hAnsi="Arial" w:cs="Arial"/>
        </w:rPr>
      </w:pPr>
    </w:p>
    <w:p w14:paraId="2C7C5054" w14:textId="77777777" w:rsidR="008D204D" w:rsidRDefault="007A0D00" w:rsidP="008A1F4B">
      <w:pPr>
        <w:numPr>
          <w:ilvl w:val="2"/>
          <w:numId w:val="14"/>
        </w:numPr>
        <w:ind w:left="1560" w:hanging="851"/>
        <w:rPr>
          <w:rFonts w:ascii="Arial" w:hAnsi="Arial" w:cs="Arial"/>
        </w:rPr>
      </w:pPr>
      <w:r w:rsidRPr="008D204D">
        <w:rPr>
          <w:rFonts w:ascii="Arial" w:hAnsi="Arial" w:cs="Arial"/>
        </w:rPr>
        <w:t>Be supported by a communication professional at appointments if this is needed to support conversation, for example Bri</w:t>
      </w:r>
      <w:r w:rsidR="008D204D">
        <w:rPr>
          <w:rFonts w:ascii="Arial" w:hAnsi="Arial" w:cs="Arial"/>
        </w:rPr>
        <w:t>tish Sign Language interpreter.</w:t>
      </w:r>
    </w:p>
    <w:p w14:paraId="38227664" w14:textId="77777777" w:rsidR="008D204D" w:rsidRDefault="008D204D" w:rsidP="008A1F4B">
      <w:pPr>
        <w:pStyle w:val="ListParagraph"/>
        <w:ind w:left="1560" w:hanging="851"/>
        <w:rPr>
          <w:rFonts w:ascii="Arial" w:hAnsi="Arial" w:cs="Arial"/>
        </w:rPr>
      </w:pPr>
    </w:p>
    <w:p w14:paraId="1D24A5EF" w14:textId="77777777" w:rsidR="008D204D" w:rsidRDefault="007A0D00" w:rsidP="008A1F4B">
      <w:pPr>
        <w:numPr>
          <w:ilvl w:val="2"/>
          <w:numId w:val="14"/>
        </w:numPr>
        <w:ind w:left="1560" w:hanging="851"/>
        <w:rPr>
          <w:rFonts w:ascii="Arial" w:hAnsi="Arial" w:cs="Arial"/>
        </w:rPr>
      </w:pPr>
      <w:r w:rsidRPr="008D204D">
        <w:rPr>
          <w:rFonts w:ascii="Arial" w:hAnsi="Arial" w:cs="Arial"/>
        </w:rPr>
        <w:t xml:space="preserve">Get support from health and care </w:t>
      </w:r>
      <w:r w:rsidR="008A1F4B">
        <w:rPr>
          <w:rFonts w:ascii="Arial" w:hAnsi="Arial" w:cs="Arial"/>
        </w:rPr>
        <w:t xml:space="preserve">workers </w:t>
      </w:r>
      <w:r w:rsidRPr="008D204D">
        <w:rPr>
          <w:rFonts w:ascii="Arial" w:hAnsi="Arial" w:cs="Arial"/>
        </w:rPr>
        <w:t>and organisations to communicate, for example to lip-read</w:t>
      </w:r>
      <w:r w:rsidR="00BA71DD" w:rsidRPr="008D204D">
        <w:rPr>
          <w:rFonts w:ascii="Arial" w:hAnsi="Arial" w:cs="Arial"/>
        </w:rPr>
        <w:t xml:space="preserve"> or use a hearing aid.</w:t>
      </w:r>
    </w:p>
    <w:p w14:paraId="21FE7FDE" w14:textId="77777777" w:rsidR="008D204D" w:rsidRDefault="008D204D" w:rsidP="008A1F4B">
      <w:pPr>
        <w:pStyle w:val="ListParagraph"/>
        <w:ind w:left="1560" w:hanging="851"/>
        <w:rPr>
          <w:rFonts w:ascii="Arial" w:hAnsi="Arial" w:cs="Arial"/>
        </w:rPr>
      </w:pPr>
    </w:p>
    <w:p w14:paraId="3B7C2A69" w14:textId="77777777" w:rsidR="00492E50" w:rsidRPr="008D204D" w:rsidRDefault="00492E50" w:rsidP="008A1F4B">
      <w:pPr>
        <w:numPr>
          <w:ilvl w:val="2"/>
          <w:numId w:val="14"/>
        </w:numPr>
        <w:ind w:left="1560" w:hanging="851"/>
        <w:rPr>
          <w:rFonts w:ascii="Arial" w:hAnsi="Arial" w:cs="Arial"/>
        </w:rPr>
      </w:pPr>
      <w:r w:rsidRPr="008D204D">
        <w:rPr>
          <w:rFonts w:ascii="Arial" w:hAnsi="Arial" w:cs="Arial"/>
        </w:rPr>
        <w:t xml:space="preserve">Compliance to the AIS must </w:t>
      </w:r>
      <w:r w:rsidRPr="008D204D">
        <w:rPr>
          <w:rFonts w:ascii="Arial" w:hAnsi="Arial" w:cs="Arial"/>
          <w:bCs/>
        </w:rPr>
        <w:t>be reviewed at a minimum of every 12 months</w:t>
      </w:r>
      <w:r w:rsidRPr="008D204D">
        <w:rPr>
          <w:rFonts w:ascii="Arial" w:hAnsi="Arial" w:cs="Arial"/>
        </w:rPr>
        <w:t xml:space="preserve">. All services must use the </w:t>
      </w:r>
      <w:r w:rsidRPr="008D204D">
        <w:rPr>
          <w:rFonts w:ascii="Arial" w:hAnsi="Arial" w:cs="Arial"/>
          <w:bCs/>
        </w:rPr>
        <w:t>Diversity Minimum Standards Impact Assessment</w:t>
      </w:r>
      <w:r w:rsidRPr="008D204D">
        <w:rPr>
          <w:rFonts w:ascii="Arial" w:hAnsi="Arial" w:cs="Arial"/>
          <w:b/>
          <w:bCs/>
        </w:rPr>
        <w:t xml:space="preserve"> </w:t>
      </w:r>
      <w:r w:rsidRPr="008D204D">
        <w:rPr>
          <w:rFonts w:ascii="Arial" w:hAnsi="Arial" w:cs="Arial"/>
        </w:rPr>
        <w:t>(Disability section) to assess their ability to readily provide information.</w:t>
      </w:r>
    </w:p>
    <w:p w14:paraId="2573D1EB" w14:textId="77777777" w:rsidR="00492E50" w:rsidRDefault="00492E50" w:rsidP="005F4BE6">
      <w:pPr>
        <w:rPr>
          <w:rFonts w:ascii="Arial" w:hAnsi="Arial" w:cs="Arial"/>
        </w:rPr>
      </w:pPr>
    </w:p>
    <w:p w14:paraId="56B911A3" w14:textId="189D99C4" w:rsidR="00087714" w:rsidRPr="006A17F4" w:rsidRDefault="00CE3FA5" w:rsidP="00E52F07">
      <w:pPr>
        <w:pStyle w:val="ListParagraph"/>
        <w:numPr>
          <w:ilvl w:val="0"/>
          <w:numId w:val="2"/>
        </w:numPr>
        <w:ind w:right="-1" w:hanging="644"/>
        <w:rPr>
          <w:rFonts w:ascii="Arial" w:hAnsi="Arial" w:cs="Arial"/>
          <w:b/>
          <w:bCs/>
        </w:rPr>
      </w:pPr>
      <w:r w:rsidRPr="003416BB">
        <w:rPr>
          <w:rFonts w:ascii="Arial" w:hAnsi="Arial" w:cs="Arial"/>
          <w:b/>
        </w:rPr>
        <w:tab/>
      </w:r>
      <w:r w:rsidR="006A17F4" w:rsidRPr="006A17F4">
        <w:rPr>
          <w:rFonts w:ascii="Arial" w:hAnsi="Arial" w:cs="Arial"/>
          <w:b/>
        </w:rPr>
        <w:t>The Housing Ombudsman’s Complaint Handling Code</w:t>
      </w:r>
      <w:r w:rsidR="006A17F4">
        <w:rPr>
          <w:rFonts w:ascii="Arial" w:hAnsi="Arial" w:cs="Arial"/>
          <w:b/>
        </w:rPr>
        <w:t xml:space="preserve"> July 2020</w:t>
      </w:r>
    </w:p>
    <w:p w14:paraId="6B5122FF" w14:textId="77777777" w:rsidR="003416BB" w:rsidRPr="003416BB" w:rsidRDefault="003416BB" w:rsidP="003416BB">
      <w:pPr>
        <w:pStyle w:val="ListParagraph"/>
        <w:ind w:left="644" w:right="-1"/>
        <w:rPr>
          <w:rFonts w:ascii="Arial" w:hAnsi="Arial" w:cs="Arial"/>
          <w:b/>
          <w:bCs/>
        </w:rPr>
      </w:pPr>
    </w:p>
    <w:p w14:paraId="1B5BE4BD" w14:textId="40212106" w:rsidR="003416BB" w:rsidRPr="00E52F07" w:rsidRDefault="003416BB" w:rsidP="00E52F07">
      <w:pPr>
        <w:pStyle w:val="ListParagraph"/>
        <w:numPr>
          <w:ilvl w:val="1"/>
          <w:numId w:val="37"/>
        </w:numPr>
        <w:ind w:right="-1"/>
        <w:rPr>
          <w:rFonts w:ascii="Arial" w:hAnsi="Arial" w:cs="Arial"/>
        </w:rPr>
      </w:pPr>
      <w:r w:rsidRPr="00E52F07">
        <w:rPr>
          <w:rFonts w:ascii="Arial" w:hAnsi="Arial" w:cs="Arial"/>
          <w:b/>
          <w:bCs/>
        </w:rPr>
        <w:tab/>
      </w:r>
      <w:r w:rsidRPr="00E52F07">
        <w:rPr>
          <w:rFonts w:ascii="Arial" w:hAnsi="Arial" w:cs="Arial"/>
        </w:rPr>
        <w:t xml:space="preserve">As part of the Housing Ombudsmen </w:t>
      </w:r>
      <w:r w:rsidR="006A17F4" w:rsidRPr="00E52F07">
        <w:rPr>
          <w:rFonts w:ascii="Arial" w:hAnsi="Arial" w:cs="Arial"/>
        </w:rPr>
        <w:t>code</w:t>
      </w:r>
      <w:r w:rsidRPr="00E52F07">
        <w:rPr>
          <w:rFonts w:ascii="Arial" w:hAnsi="Arial" w:cs="Arial"/>
        </w:rPr>
        <w:t xml:space="preserve"> as </w:t>
      </w:r>
      <w:r w:rsidR="00087714" w:rsidRPr="00E52F07">
        <w:rPr>
          <w:rFonts w:ascii="Arial" w:hAnsi="Arial" w:cs="Arial"/>
        </w:rPr>
        <w:t xml:space="preserve">landlords </w:t>
      </w:r>
      <w:r w:rsidRPr="00E52F07">
        <w:rPr>
          <w:rFonts w:ascii="Arial" w:hAnsi="Arial" w:cs="Arial"/>
        </w:rPr>
        <w:t>we</w:t>
      </w:r>
      <w:r w:rsidR="00087714" w:rsidRPr="00E52F07">
        <w:rPr>
          <w:rFonts w:ascii="Arial" w:hAnsi="Arial" w:cs="Arial"/>
        </w:rPr>
        <w:t xml:space="preserve"> </w:t>
      </w:r>
      <w:r w:rsidRPr="00E52F07">
        <w:rPr>
          <w:rFonts w:ascii="Arial" w:hAnsi="Arial" w:cs="Arial"/>
        </w:rPr>
        <w:t>must:</w:t>
      </w:r>
    </w:p>
    <w:p w14:paraId="2077C93B" w14:textId="77777777" w:rsidR="003416BB" w:rsidRPr="003416BB" w:rsidRDefault="003416BB" w:rsidP="003416BB">
      <w:pPr>
        <w:shd w:val="clear" w:color="auto" w:fill="FFFFFF" w:themeFill="background1"/>
        <w:rPr>
          <w:rFonts w:ascii="Arial" w:hAnsi="Arial" w:cs="Arial"/>
        </w:rPr>
      </w:pPr>
      <w:r w:rsidRPr="003416BB">
        <w:rPr>
          <w:rFonts w:ascii="Arial" w:hAnsi="Arial" w:cs="Arial"/>
        </w:rPr>
        <w:t> </w:t>
      </w:r>
    </w:p>
    <w:p w14:paraId="5DA78FC4" w14:textId="77777777" w:rsidR="00E52F07" w:rsidRDefault="003416BB" w:rsidP="00E52F07">
      <w:pPr>
        <w:pStyle w:val="ListParagraph"/>
        <w:numPr>
          <w:ilvl w:val="2"/>
          <w:numId w:val="37"/>
        </w:numPr>
        <w:shd w:val="clear" w:color="auto" w:fill="FFFFFF" w:themeFill="background1"/>
        <w:rPr>
          <w:rFonts w:ascii="Arial" w:hAnsi="Arial" w:cs="Arial"/>
        </w:rPr>
      </w:pPr>
      <w:r w:rsidRPr="00087714">
        <w:rPr>
          <w:rFonts w:ascii="Arial" w:hAnsi="Arial" w:cs="Arial"/>
        </w:rPr>
        <w:t xml:space="preserve">make it easy for residents to complain, by providing different channels through which residents can make a complaint. </w:t>
      </w:r>
      <w:bookmarkStart w:id="1" w:name="_Hlk66112840"/>
    </w:p>
    <w:p w14:paraId="33312116" w14:textId="77777777" w:rsidR="00E52F07" w:rsidRDefault="00E52F07" w:rsidP="00E52F07">
      <w:pPr>
        <w:pStyle w:val="ListParagraph"/>
        <w:shd w:val="clear" w:color="auto" w:fill="FFFFFF" w:themeFill="background1"/>
        <w:rPr>
          <w:rFonts w:ascii="Arial" w:hAnsi="Arial" w:cs="Arial"/>
        </w:rPr>
      </w:pPr>
    </w:p>
    <w:p w14:paraId="6C1F5F57" w14:textId="22FBDBEF" w:rsidR="00E52F07" w:rsidRDefault="003416BB" w:rsidP="00E52F07">
      <w:pPr>
        <w:pStyle w:val="ListParagraph"/>
        <w:numPr>
          <w:ilvl w:val="2"/>
          <w:numId w:val="37"/>
        </w:numPr>
        <w:shd w:val="clear" w:color="auto" w:fill="FFFFFF" w:themeFill="background1"/>
        <w:rPr>
          <w:rFonts w:ascii="Arial" w:hAnsi="Arial" w:cs="Arial"/>
        </w:rPr>
      </w:pPr>
      <w:r w:rsidRPr="00E52F07">
        <w:rPr>
          <w:rFonts w:ascii="Arial" w:hAnsi="Arial" w:cs="Arial"/>
        </w:rPr>
        <w:t xml:space="preserve">Where a landlord has set up channels to communicate with its residents via social media, such as Facebook and Twitter, then it should expect to receive complaints via those channels. Policies should contain details of the steps that will be taken when a complaint is received via social media and how confidentiality and privacy will be maintained. </w:t>
      </w:r>
      <w:bookmarkEnd w:id="1"/>
    </w:p>
    <w:p w14:paraId="76C29C87" w14:textId="77777777" w:rsidR="00E52F07" w:rsidRDefault="00E52F07" w:rsidP="00E52F07">
      <w:pPr>
        <w:pStyle w:val="ListParagraph"/>
        <w:shd w:val="clear" w:color="auto" w:fill="FFFFFF" w:themeFill="background1"/>
        <w:rPr>
          <w:rFonts w:ascii="Arial" w:hAnsi="Arial" w:cs="Arial"/>
        </w:rPr>
      </w:pPr>
    </w:p>
    <w:p w14:paraId="386E1133" w14:textId="27C36FF9" w:rsidR="00E52F07" w:rsidRDefault="003416BB" w:rsidP="00E52F07">
      <w:pPr>
        <w:pStyle w:val="ListParagraph"/>
        <w:numPr>
          <w:ilvl w:val="2"/>
          <w:numId w:val="37"/>
        </w:numPr>
        <w:shd w:val="clear" w:color="auto" w:fill="FFFFFF" w:themeFill="background1"/>
        <w:rPr>
          <w:rFonts w:ascii="Arial" w:hAnsi="Arial" w:cs="Arial"/>
        </w:rPr>
      </w:pPr>
      <w:r w:rsidRPr="00E52F07">
        <w:rPr>
          <w:rFonts w:ascii="Arial" w:hAnsi="Arial" w:cs="Arial"/>
        </w:rPr>
        <w:t xml:space="preserve">make </w:t>
      </w:r>
      <w:r w:rsidR="00E52F07">
        <w:rPr>
          <w:rFonts w:ascii="Arial" w:hAnsi="Arial" w:cs="Arial"/>
        </w:rPr>
        <w:t>our</w:t>
      </w:r>
      <w:r w:rsidRPr="00E52F07">
        <w:rPr>
          <w:rFonts w:ascii="Arial" w:hAnsi="Arial" w:cs="Arial"/>
        </w:rPr>
        <w:t xml:space="preserve"> complaint </w:t>
      </w:r>
      <w:r w:rsidR="00F41CE1">
        <w:rPr>
          <w:rFonts w:ascii="Arial" w:hAnsi="Arial" w:cs="Arial"/>
        </w:rPr>
        <w:t xml:space="preserve">(feedback) </w:t>
      </w:r>
      <w:r w:rsidRPr="00E52F07">
        <w:rPr>
          <w:rFonts w:ascii="Arial" w:hAnsi="Arial" w:cs="Arial"/>
        </w:rPr>
        <w:t xml:space="preserve">policy available in a clear and accessible format for residents. This will detail the number of stages involved, what will happen at each stage and the timeframes for responding.  </w:t>
      </w:r>
    </w:p>
    <w:p w14:paraId="74688B51" w14:textId="77777777" w:rsidR="00E52F07" w:rsidRDefault="00E52F07" w:rsidP="00E52F07">
      <w:pPr>
        <w:pStyle w:val="ListParagraph"/>
        <w:shd w:val="clear" w:color="auto" w:fill="FFFFFF" w:themeFill="background1"/>
        <w:rPr>
          <w:rFonts w:ascii="Arial" w:hAnsi="Arial" w:cs="Arial"/>
        </w:rPr>
      </w:pPr>
    </w:p>
    <w:p w14:paraId="3EBC0CDE" w14:textId="497B7194" w:rsidR="00E52F07" w:rsidRDefault="003416BB" w:rsidP="00E52F07">
      <w:pPr>
        <w:pStyle w:val="ListParagraph"/>
        <w:numPr>
          <w:ilvl w:val="2"/>
          <w:numId w:val="37"/>
        </w:numPr>
        <w:shd w:val="clear" w:color="auto" w:fill="FFFFFF" w:themeFill="background1"/>
        <w:rPr>
          <w:rFonts w:ascii="Arial" w:hAnsi="Arial" w:cs="Arial"/>
        </w:rPr>
      </w:pPr>
      <w:r w:rsidRPr="00E52F07">
        <w:rPr>
          <w:rFonts w:ascii="Arial" w:hAnsi="Arial" w:cs="Arial"/>
        </w:rPr>
        <w:t xml:space="preserve">comply with the Equality Act 2010 and may need to adapt normal policies, procedures, or processes to accommodate an individual’s needs.  </w:t>
      </w:r>
    </w:p>
    <w:p w14:paraId="1B5F6247" w14:textId="77777777" w:rsidR="00E52F07" w:rsidRDefault="00E52F07" w:rsidP="00E52F07">
      <w:pPr>
        <w:pStyle w:val="ListParagraph"/>
        <w:shd w:val="clear" w:color="auto" w:fill="FFFFFF" w:themeFill="background1"/>
        <w:rPr>
          <w:rFonts w:ascii="Arial" w:hAnsi="Arial" w:cs="Arial"/>
        </w:rPr>
      </w:pPr>
    </w:p>
    <w:p w14:paraId="3FF1C604" w14:textId="103894A2" w:rsidR="00E52F07" w:rsidRDefault="00F41CE1" w:rsidP="00E52F07">
      <w:pPr>
        <w:pStyle w:val="ListParagraph"/>
        <w:numPr>
          <w:ilvl w:val="2"/>
          <w:numId w:val="37"/>
        </w:numPr>
        <w:shd w:val="clear" w:color="auto" w:fill="FFFFFF" w:themeFill="background1"/>
        <w:ind w:right="-568"/>
        <w:rPr>
          <w:rFonts w:ascii="Arial" w:hAnsi="Arial" w:cs="Arial"/>
        </w:rPr>
      </w:pPr>
      <w:r>
        <w:rPr>
          <w:rFonts w:ascii="Arial" w:hAnsi="Arial" w:cs="Arial"/>
        </w:rPr>
        <w:t>e</w:t>
      </w:r>
      <w:r w:rsidR="00E52F07">
        <w:rPr>
          <w:rFonts w:ascii="Arial" w:hAnsi="Arial" w:cs="Arial"/>
        </w:rPr>
        <w:t xml:space="preserve">nsure our </w:t>
      </w:r>
      <w:r w:rsidR="003416BB" w:rsidRPr="00E52F07">
        <w:rPr>
          <w:rFonts w:ascii="Arial" w:hAnsi="Arial" w:cs="Arial"/>
        </w:rPr>
        <w:t xml:space="preserve">websites include information on how to raise a complaint. The complaints </w:t>
      </w:r>
      <w:r w:rsidR="00E52F07">
        <w:rPr>
          <w:rFonts w:ascii="Arial" w:hAnsi="Arial" w:cs="Arial"/>
        </w:rPr>
        <w:t xml:space="preserve">(feedback) </w:t>
      </w:r>
      <w:r w:rsidR="003416BB" w:rsidRPr="00E52F07">
        <w:rPr>
          <w:rFonts w:ascii="Arial" w:hAnsi="Arial" w:cs="Arial"/>
        </w:rPr>
        <w:t xml:space="preserve">policy and process shall be easily found and downloadable.  </w:t>
      </w:r>
    </w:p>
    <w:p w14:paraId="498D14FC" w14:textId="77777777" w:rsidR="00E52F07" w:rsidRDefault="00E52F07" w:rsidP="00E52F07">
      <w:pPr>
        <w:pStyle w:val="ListParagraph"/>
        <w:shd w:val="clear" w:color="auto" w:fill="FFFFFF" w:themeFill="background1"/>
        <w:rPr>
          <w:rFonts w:ascii="Arial" w:hAnsi="Arial" w:cs="Arial"/>
        </w:rPr>
      </w:pPr>
    </w:p>
    <w:p w14:paraId="4292032F" w14:textId="659BC86C" w:rsidR="00E52F07" w:rsidRDefault="00F41CE1" w:rsidP="00E52F07">
      <w:pPr>
        <w:pStyle w:val="ListParagraph"/>
        <w:numPr>
          <w:ilvl w:val="2"/>
          <w:numId w:val="37"/>
        </w:numPr>
        <w:shd w:val="clear" w:color="auto" w:fill="FFFFFF" w:themeFill="background1"/>
        <w:rPr>
          <w:rFonts w:ascii="Arial" w:hAnsi="Arial" w:cs="Arial"/>
        </w:rPr>
      </w:pPr>
      <w:r>
        <w:rPr>
          <w:rFonts w:ascii="Arial" w:hAnsi="Arial" w:cs="Arial"/>
        </w:rPr>
        <w:t>ensure t</w:t>
      </w:r>
      <w:r w:rsidR="003416BB" w:rsidRPr="00E52F07">
        <w:rPr>
          <w:rFonts w:ascii="Arial" w:hAnsi="Arial" w:cs="Arial"/>
        </w:rPr>
        <w:t xml:space="preserve">he complaints </w:t>
      </w:r>
      <w:r w:rsidR="00E52F07">
        <w:rPr>
          <w:rFonts w:ascii="Arial" w:hAnsi="Arial" w:cs="Arial"/>
        </w:rPr>
        <w:t xml:space="preserve">(feedback) </w:t>
      </w:r>
      <w:r w:rsidR="003416BB" w:rsidRPr="00E52F07">
        <w:rPr>
          <w:rFonts w:ascii="Arial" w:hAnsi="Arial" w:cs="Arial"/>
        </w:rPr>
        <w:t xml:space="preserve">policy and process should be publicised in leaflets newsletters, online and as part of regular correspondence with residents. A copy should be provided when requested.  </w:t>
      </w:r>
    </w:p>
    <w:p w14:paraId="6D118DCC" w14:textId="77777777" w:rsidR="00E52F07" w:rsidRDefault="00E52F07" w:rsidP="00E52F07">
      <w:pPr>
        <w:pStyle w:val="ListParagraph"/>
        <w:shd w:val="clear" w:color="auto" w:fill="FFFFFF" w:themeFill="background1"/>
        <w:rPr>
          <w:rFonts w:ascii="Arial" w:hAnsi="Arial" w:cs="Arial"/>
        </w:rPr>
      </w:pPr>
    </w:p>
    <w:p w14:paraId="0B17813A" w14:textId="0FAB7150" w:rsidR="00E52F07" w:rsidRDefault="003416BB" w:rsidP="00E52F07">
      <w:pPr>
        <w:pStyle w:val="ListParagraph"/>
        <w:numPr>
          <w:ilvl w:val="2"/>
          <w:numId w:val="37"/>
        </w:numPr>
        <w:shd w:val="clear" w:color="auto" w:fill="FFFFFF" w:themeFill="background1"/>
        <w:rPr>
          <w:rFonts w:ascii="Arial" w:hAnsi="Arial" w:cs="Arial"/>
        </w:rPr>
      </w:pPr>
      <w:r w:rsidRPr="00E52F07">
        <w:rPr>
          <w:rFonts w:ascii="Arial" w:hAnsi="Arial" w:cs="Arial"/>
        </w:rPr>
        <w:t xml:space="preserve">provide residents with contact information for the Ombudsman as part of its regular correspondence with residents. </w:t>
      </w:r>
    </w:p>
    <w:p w14:paraId="2A8262D2" w14:textId="77777777" w:rsidR="00E52F07" w:rsidRPr="00E52F07" w:rsidRDefault="00E52F07" w:rsidP="00E52F07">
      <w:pPr>
        <w:pStyle w:val="ListParagraph"/>
        <w:rPr>
          <w:rFonts w:ascii="Arial" w:hAnsi="Arial" w:cs="Arial"/>
        </w:rPr>
      </w:pPr>
    </w:p>
    <w:p w14:paraId="11B69D22" w14:textId="479399B6" w:rsidR="003416BB" w:rsidRPr="00E52F07" w:rsidRDefault="003416BB" w:rsidP="00F41CE1">
      <w:pPr>
        <w:pStyle w:val="ListParagraph"/>
        <w:numPr>
          <w:ilvl w:val="2"/>
          <w:numId w:val="37"/>
        </w:numPr>
        <w:shd w:val="clear" w:color="auto" w:fill="FFFFFF" w:themeFill="background1"/>
        <w:ind w:right="-143"/>
        <w:rPr>
          <w:rFonts w:ascii="Arial" w:hAnsi="Arial" w:cs="Arial"/>
        </w:rPr>
      </w:pPr>
      <w:r w:rsidRPr="00E52F07">
        <w:rPr>
          <w:rFonts w:ascii="Arial" w:hAnsi="Arial" w:cs="Arial"/>
        </w:rPr>
        <w:t xml:space="preserve">provide early advice to residents regarding their right to access the Housing Ombudsman Service, not only at the point they have exhausted the </w:t>
      </w:r>
      <w:r w:rsidR="00F41CE1">
        <w:rPr>
          <w:rFonts w:ascii="Arial" w:hAnsi="Arial" w:cs="Arial"/>
        </w:rPr>
        <w:t>Inspire North</w:t>
      </w:r>
      <w:r w:rsidRPr="00E52F07">
        <w:rPr>
          <w:rFonts w:ascii="Arial" w:hAnsi="Arial" w:cs="Arial"/>
        </w:rPr>
        <w:t xml:space="preserve"> complaints process. The Housing Ombudsman Service can assist residents throughout the life of a complaint. This affords the resident the opportunity to engage with the Ombudsman’s dispute support advisors.  </w:t>
      </w:r>
    </w:p>
    <w:p w14:paraId="6748DAB1" w14:textId="22B0BE83" w:rsidR="00AE0492" w:rsidRPr="003416BB" w:rsidRDefault="00CE3FA5" w:rsidP="00F41CE1">
      <w:pPr>
        <w:pStyle w:val="ListParagraph"/>
        <w:numPr>
          <w:ilvl w:val="0"/>
          <w:numId w:val="2"/>
        </w:numPr>
        <w:ind w:right="-1" w:hanging="644"/>
        <w:rPr>
          <w:rFonts w:ascii="Arial" w:hAnsi="Arial" w:cs="Arial"/>
          <w:b/>
        </w:rPr>
      </w:pPr>
      <w:r w:rsidRPr="003416BB">
        <w:rPr>
          <w:rFonts w:ascii="Arial" w:hAnsi="Arial" w:cs="Arial"/>
          <w:b/>
        </w:rPr>
        <w:lastRenderedPageBreak/>
        <w:t>Easy to use information for peop</w:t>
      </w:r>
      <w:r w:rsidR="00712BFF" w:rsidRPr="003416BB">
        <w:rPr>
          <w:rFonts w:ascii="Arial" w:hAnsi="Arial" w:cs="Arial"/>
          <w:b/>
        </w:rPr>
        <w:t>le with a disability or sensory</w:t>
      </w:r>
      <w:r w:rsidR="00D9191D" w:rsidRPr="003416BB">
        <w:rPr>
          <w:rFonts w:ascii="Arial" w:hAnsi="Arial" w:cs="Arial"/>
          <w:b/>
        </w:rPr>
        <w:t xml:space="preserve"> </w:t>
      </w:r>
      <w:proofErr w:type="gramStart"/>
      <w:r w:rsidRPr="003416BB">
        <w:rPr>
          <w:rFonts w:ascii="Arial" w:hAnsi="Arial" w:cs="Arial"/>
          <w:b/>
        </w:rPr>
        <w:t>loss</w:t>
      </w:r>
      <w:proofErr w:type="gramEnd"/>
    </w:p>
    <w:p w14:paraId="70FAAC96" w14:textId="77777777" w:rsidR="00CE3FA5" w:rsidRDefault="00CE3FA5" w:rsidP="008A1F4B">
      <w:pPr>
        <w:ind w:left="709" w:hanging="709"/>
        <w:rPr>
          <w:rFonts w:ascii="Arial" w:hAnsi="Arial" w:cs="Arial"/>
        </w:rPr>
      </w:pPr>
    </w:p>
    <w:p w14:paraId="5BBBF319" w14:textId="51F692D4" w:rsidR="0077072C" w:rsidRDefault="00F41CE1" w:rsidP="008A1F4B">
      <w:pPr>
        <w:ind w:left="709" w:hanging="709"/>
        <w:rPr>
          <w:rFonts w:ascii="Arial" w:hAnsi="Arial" w:cs="Arial"/>
        </w:rPr>
      </w:pPr>
      <w:r>
        <w:rPr>
          <w:rFonts w:ascii="Arial" w:hAnsi="Arial" w:cs="Arial"/>
        </w:rPr>
        <w:t>5</w:t>
      </w:r>
      <w:r w:rsidR="00071038">
        <w:rPr>
          <w:rFonts w:ascii="Arial" w:hAnsi="Arial" w:cs="Arial"/>
        </w:rPr>
        <w:t>.1</w:t>
      </w:r>
      <w:r w:rsidR="00071038">
        <w:rPr>
          <w:rFonts w:ascii="Arial" w:hAnsi="Arial" w:cs="Arial"/>
        </w:rPr>
        <w:tab/>
      </w:r>
      <w:r w:rsidR="009B58EE">
        <w:rPr>
          <w:rFonts w:ascii="Arial" w:hAnsi="Arial" w:cs="Arial"/>
        </w:rPr>
        <w:t>People with a disability or sensory loss</w:t>
      </w:r>
      <w:r w:rsidR="0077072C" w:rsidRPr="0077072C">
        <w:rPr>
          <w:rFonts w:ascii="Arial" w:hAnsi="Arial" w:cs="Arial"/>
        </w:rPr>
        <w:t xml:space="preserve"> asking for information should not be disadvantaged in terms of time, convenience, </w:t>
      </w:r>
      <w:proofErr w:type="gramStart"/>
      <w:r w:rsidR="0077072C" w:rsidRPr="0077072C">
        <w:rPr>
          <w:rFonts w:ascii="Arial" w:hAnsi="Arial" w:cs="Arial"/>
        </w:rPr>
        <w:t>effort</w:t>
      </w:r>
      <w:proofErr w:type="gramEnd"/>
      <w:r w:rsidR="0077072C" w:rsidRPr="0077072C">
        <w:rPr>
          <w:rFonts w:ascii="Arial" w:hAnsi="Arial" w:cs="Arial"/>
        </w:rPr>
        <w:t xml:space="preserve"> or comfort. </w:t>
      </w:r>
      <w:r w:rsidR="0077072C">
        <w:rPr>
          <w:rFonts w:ascii="Arial" w:hAnsi="Arial" w:cs="Arial"/>
        </w:rPr>
        <w:t>It</w:t>
      </w:r>
      <w:r w:rsidR="0077072C" w:rsidRPr="0077072C">
        <w:rPr>
          <w:rFonts w:ascii="Arial" w:hAnsi="Arial" w:cs="Arial"/>
        </w:rPr>
        <w:t xml:space="preserve"> may not be necessary to produce information in another format if it can be provided f</w:t>
      </w:r>
      <w:r w:rsidR="00D26FF8">
        <w:rPr>
          <w:rFonts w:ascii="Arial" w:hAnsi="Arial" w:cs="Arial"/>
        </w:rPr>
        <w:t>ace to face by an employee</w:t>
      </w:r>
      <w:r w:rsidR="0077072C" w:rsidRPr="0077072C">
        <w:rPr>
          <w:rFonts w:ascii="Arial" w:hAnsi="Arial" w:cs="Arial"/>
        </w:rPr>
        <w:t>, and the person is happy with this.</w:t>
      </w:r>
      <w:r w:rsidR="009B58EE">
        <w:rPr>
          <w:rFonts w:ascii="Arial" w:hAnsi="Arial" w:cs="Arial"/>
        </w:rPr>
        <w:t xml:space="preserve">  </w:t>
      </w:r>
    </w:p>
    <w:p w14:paraId="5469E29E" w14:textId="77777777" w:rsidR="0077072C" w:rsidRPr="0077072C" w:rsidRDefault="0077072C" w:rsidP="008A1F4B">
      <w:pPr>
        <w:ind w:left="709" w:hanging="709"/>
        <w:rPr>
          <w:rFonts w:ascii="Arial" w:hAnsi="Arial" w:cs="Arial"/>
        </w:rPr>
      </w:pPr>
    </w:p>
    <w:p w14:paraId="7D27ADBF" w14:textId="6BA431F4" w:rsidR="0077072C" w:rsidRDefault="00F41CE1" w:rsidP="008A1F4B">
      <w:pPr>
        <w:ind w:left="709" w:hanging="709"/>
        <w:rPr>
          <w:rFonts w:ascii="Arial" w:hAnsi="Arial" w:cs="Arial"/>
        </w:rPr>
      </w:pPr>
      <w:r>
        <w:rPr>
          <w:rFonts w:ascii="Arial" w:hAnsi="Arial" w:cs="Arial"/>
        </w:rPr>
        <w:t>5</w:t>
      </w:r>
      <w:r w:rsidR="00071038">
        <w:rPr>
          <w:rFonts w:ascii="Arial" w:hAnsi="Arial" w:cs="Arial"/>
        </w:rPr>
        <w:t>.2</w:t>
      </w:r>
      <w:r w:rsidR="00071038">
        <w:rPr>
          <w:rFonts w:ascii="Arial" w:hAnsi="Arial" w:cs="Arial"/>
        </w:rPr>
        <w:tab/>
      </w:r>
      <w:r w:rsidR="00D703DD">
        <w:rPr>
          <w:rFonts w:ascii="Arial" w:hAnsi="Arial" w:cs="Arial"/>
        </w:rPr>
        <w:t xml:space="preserve">In line with </w:t>
      </w:r>
      <w:r w:rsidR="00D703DD" w:rsidRPr="00D703DD">
        <w:rPr>
          <w:rFonts w:ascii="Arial" w:hAnsi="Arial" w:cs="Arial"/>
        </w:rPr>
        <w:t>The Equality Act 2010</w:t>
      </w:r>
      <w:r w:rsidR="00CE3FA5">
        <w:rPr>
          <w:rFonts w:ascii="Arial" w:hAnsi="Arial" w:cs="Arial"/>
        </w:rPr>
        <w:t xml:space="preserve"> and AIS</w:t>
      </w:r>
      <w:r w:rsidR="00D703DD" w:rsidRPr="00D703DD">
        <w:rPr>
          <w:rFonts w:ascii="Arial" w:hAnsi="Arial" w:cs="Arial"/>
        </w:rPr>
        <w:t xml:space="preserve"> </w:t>
      </w:r>
      <w:r w:rsidR="00D703DD">
        <w:rPr>
          <w:rFonts w:ascii="Arial" w:hAnsi="Arial" w:cs="Arial"/>
        </w:rPr>
        <w:t xml:space="preserve">people </w:t>
      </w:r>
      <w:r w:rsidR="00CE3FA5">
        <w:rPr>
          <w:rFonts w:ascii="Arial" w:hAnsi="Arial" w:cs="Arial"/>
        </w:rPr>
        <w:t xml:space="preserve">with a disability or sensory loss </w:t>
      </w:r>
      <w:r w:rsidR="0077072C" w:rsidRPr="0077072C">
        <w:rPr>
          <w:rFonts w:ascii="Arial" w:hAnsi="Arial" w:cs="Arial"/>
        </w:rPr>
        <w:t xml:space="preserve">should not be at a </w:t>
      </w:r>
      <w:r w:rsidR="0077072C">
        <w:rPr>
          <w:rFonts w:ascii="Arial" w:hAnsi="Arial" w:cs="Arial"/>
        </w:rPr>
        <w:t>dis</w:t>
      </w:r>
      <w:r w:rsidR="0077072C" w:rsidRPr="0077072C">
        <w:rPr>
          <w:rFonts w:ascii="Arial" w:hAnsi="Arial" w:cs="Arial"/>
        </w:rPr>
        <w:t xml:space="preserve">advantage when provided with goods, </w:t>
      </w:r>
      <w:proofErr w:type="gramStart"/>
      <w:r w:rsidR="0077072C" w:rsidRPr="0077072C">
        <w:rPr>
          <w:rFonts w:ascii="Arial" w:hAnsi="Arial" w:cs="Arial"/>
        </w:rPr>
        <w:t>facilities</w:t>
      </w:r>
      <w:proofErr w:type="gramEnd"/>
      <w:r w:rsidR="0077072C" w:rsidRPr="0077072C">
        <w:rPr>
          <w:rFonts w:ascii="Arial" w:hAnsi="Arial" w:cs="Arial"/>
        </w:rPr>
        <w:t xml:space="preserve"> and services. It should not be “impossible or unreasonably difficult” for people</w:t>
      </w:r>
      <w:r w:rsidR="00CE3FA5">
        <w:rPr>
          <w:rFonts w:ascii="Arial" w:hAnsi="Arial" w:cs="Arial"/>
        </w:rPr>
        <w:t xml:space="preserve"> with a disability or sensory loss</w:t>
      </w:r>
      <w:r w:rsidR="0077072C" w:rsidRPr="0077072C">
        <w:rPr>
          <w:rFonts w:ascii="Arial" w:hAnsi="Arial" w:cs="Arial"/>
        </w:rPr>
        <w:t xml:space="preserve"> to use </w:t>
      </w:r>
      <w:r w:rsidR="00E66D4A">
        <w:rPr>
          <w:rFonts w:ascii="Arial" w:hAnsi="Arial" w:cs="Arial"/>
        </w:rPr>
        <w:t xml:space="preserve">Inspire North </w:t>
      </w:r>
      <w:r w:rsidR="0077072C" w:rsidRPr="0077072C">
        <w:rPr>
          <w:rFonts w:ascii="Arial" w:hAnsi="Arial" w:cs="Arial"/>
        </w:rPr>
        <w:t>services and this includes getting information</w:t>
      </w:r>
      <w:r w:rsidR="00FE761D">
        <w:rPr>
          <w:rFonts w:ascii="Arial" w:hAnsi="Arial" w:cs="Arial"/>
        </w:rPr>
        <w:t>.</w:t>
      </w:r>
    </w:p>
    <w:p w14:paraId="76417D3B" w14:textId="77777777" w:rsidR="0077072C" w:rsidRPr="0077072C" w:rsidRDefault="0077072C" w:rsidP="008A1F4B">
      <w:pPr>
        <w:ind w:left="709" w:hanging="709"/>
        <w:rPr>
          <w:rFonts w:ascii="Arial" w:hAnsi="Arial" w:cs="Arial"/>
        </w:rPr>
      </w:pPr>
    </w:p>
    <w:p w14:paraId="496E4295" w14:textId="20391527" w:rsidR="0077072C" w:rsidRDefault="00F41CE1" w:rsidP="008A1F4B">
      <w:pPr>
        <w:ind w:left="709" w:hanging="709"/>
        <w:rPr>
          <w:rFonts w:ascii="Arial" w:hAnsi="Arial" w:cs="Arial"/>
        </w:rPr>
      </w:pPr>
      <w:r>
        <w:rPr>
          <w:rFonts w:ascii="Arial" w:hAnsi="Arial" w:cs="Arial"/>
        </w:rPr>
        <w:t>5</w:t>
      </w:r>
      <w:r w:rsidR="00071038">
        <w:rPr>
          <w:rFonts w:ascii="Arial" w:hAnsi="Arial" w:cs="Arial"/>
        </w:rPr>
        <w:t>.3</w:t>
      </w:r>
      <w:r w:rsidR="00071038">
        <w:rPr>
          <w:rFonts w:ascii="Arial" w:hAnsi="Arial" w:cs="Arial"/>
        </w:rPr>
        <w:tab/>
      </w:r>
      <w:r w:rsidR="0077072C" w:rsidRPr="0077072C">
        <w:rPr>
          <w:rFonts w:ascii="Arial" w:hAnsi="Arial" w:cs="Arial"/>
        </w:rPr>
        <w:t xml:space="preserve">The </w:t>
      </w:r>
      <w:r w:rsidR="00CE3FA5">
        <w:rPr>
          <w:rFonts w:ascii="Arial" w:hAnsi="Arial" w:cs="Arial"/>
        </w:rPr>
        <w:t xml:space="preserve">Equality </w:t>
      </w:r>
      <w:r w:rsidR="0077072C" w:rsidRPr="0077072C">
        <w:rPr>
          <w:rFonts w:ascii="Arial" w:hAnsi="Arial" w:cs="Arial"/>
        </w:rPr>
        <w:t xml:space="preserve">Act </w:t>
      </w:r>
      <w:r w:rsidR="00CE3FA5">
        <w:rPr>
          <w:rFonts w:ascii="Arial" w:hAnsi="Arial" w:cs="Arial"/>
        </w:rPr>
        <w:t xml:space="preserve">2010 </w:t>
      </w:r>
      <w:r w:rsidR="0077072C" w:rsidRPr="0077072C">
        <w:rPr>
          <w:rFonts w:ascii="Arial" w:hAnsi="Arial" w:cs="Arial"/>
        </w:rPr>
        <w:t xml:space="preserve">says that people providing a service should make ‘reasonable adjustments’ to services. This can be by providing extra aids and services to make sure that d people </w:t>
      </w:r>
      <w:r w:rsidR="00CE3FA5">
        <w:rPr>
          <w:rFonts w:ascii="Arial" w:hAnsi="Arial" w:cs="Arial"/>
        </w:rPr>
        <w:t xml:space="preserve">with a disability or sensory loss </w:t>
      </w:r>
      <w:r w:rsidR="0077072C" w:rsidRPr="0077072C">
        <w:rPr>
          <w:rFonts w:ascii="Arial" w:hAnsi="Arial" w:cs="Arial"/>
        </w:rPr>
        <w:t>are not disadvantaged. </w:t>
      </w:r>
      <w:r w:rsidR="00712BFF">
        <w:rPr>
          <w:rFonts w:ascii="Arial" w:hAnsi="Arial" w:cs="Arial"/>
        </w:rPr>
        <w:t>W</w:t>
      </w:r>
      <w:r w:rsidR="0077072C" w:rsidRPr="0077072C">
        <w:rPr>
          <w:rFonts w:ascii="Arial" w:hAnsi="Arial" w:cs="Arial"/>
        </w:rPr>
        <w:t>e must make sure, when it is reasonable, that people</w:t>
      </w:r>
      <w:r w:rsidR="00CE3FA5">
        <w:rPr>
          <w:rFonts w:ascii="Arial" w:hAnsi="Arial" w:cs="Arial"/>
        </w:rPr>
        <w:t xml:space="preserve"> with a disability or sensory loss</w:t>
      </w:r>
      <w:r w:rsidR="0077072C" w:rsidRPr="0077072C">
        <w:rPr>
          <w:rFonts w:ascii="Arial" w:hAnsi="Arial" w:cs="Arial"/>
        </w:rPr>
        <w:t xml:space="preserve"> get information in different formats such as Braille, audio tape, computer disc, large print, in sign language and so on.</w:t>
      </w:r>
    </w:p>
    <w:p w14:paraId="25FD3B9A" w14:textId="77777777" w:rsidR="0077072C" w:rsidRPr="0077072C" w:rsidRDefault="0077072C" w:rsidP="008A1F4B">
      <w:pPr>
        <w:ind w:left="709" w:hanging="709"/>
        <w:rPr>
          <w:rFonts w:ascii="Arial" w:hAnsi="Arial" w:cs="Arial"/>
        </w:rPr>
      </w:pPr>
    </w:p>
    <w:p w14:paraId="7EE444E1" w14:textId="4FFB8EE9" w:rsidR="0077072C" w:rsidRDefault="00F41CE1" w:rsidP="008A1F4B">
      <w:pPr>
        <w:ind w:left="709" w:hanging="709"/>
        <w:rPr>
          <w:rFonts w:ascii="Arial" w:hAnsi="Arial" w:cs="Arial"/>
        </w:rPr>
      </w:pPr>
      <w:r>
        <w:rPr>
          <w:rFonts w:ascii="Arial" w:hAnsi="Arial" w:cs="Arial"/>
        </w:rPr>
        <w:t>5</w:t>
      </w:r>
      <w:r w:rsidR="00071038">
        <w:rPr>
          <w:rFonts w:ascii="Arial" w:hAnsi="Arial" w:cs="Arial"/>
        </w:rPr>
        <w:t>.4</w:t>
      </w:r>
      <w:r w:rsidR="00071038">
        <w:rPr>
          <w:rFonts w:ascii="Arial" w:hAnsi="Arial" w:cs="Arial"/>
        </w:rPr>
        <w:tab/>
      </w:r>
      <w:r w:rsidR="0077072C" w:rsidRPr="0077072C">
        <w:rPr>
          <w:rFonts w:ascii="Arial" w:hAnsi="Arial" w:cs="Arial"/>
        </w:rPr>
        <w:t xml:space="preserve">The law uses the phrase ‘reasonable adjustment’ to give some flexibility and allow for different solutions in different situations. </w:t>
      </w:r>
    </w:p>
    <w:p w14:paraId="163365F3" w14:textId="77777777" w:rsidR="008D204D" w:rsidRDefault="008D204D" w:rsidP="008A1F4B">
      <w:pPr>
        <w:ind w:left="709" w:hanging="709"/>
        <w:rPr>
          <w:rFonts w:ascii="Arial" w:hAnsi="Arial" w:cs="Arial"/>
        </w:rPr>
      </w:pPr>
    </w:p>
    <w:p w14:paraId="4CDAD8A5" w14:textId="123D9F6E" w:rsidR="0077072C" w:rsidRPr="00F41CE1" w:rsidRDefault="0077072C" w:rsidP="00F41CE1">
      <w:pPr>
        <w:pStyle w:val="ListParagraph"/>
        <w:numPr>
          <w:ilvl w:val="0"/>
          <w:numId w:val="2"/>
        </w:numPr>
        <w:ind w:hanging="644"/>
        <w:rPr>
          <w:rFonts w:ascii="Arial" w:hAnsi="Arial" w:cs="Arial"/>
          <w:b/>
        </w:rPr>
      </w:pPr>
      <w:r w:rsidRPr="00F41CE1">
        <w:rPr>
          <w:rFonts w:ascii="Arial" w:hAnsi="Arial" w:cs="Arial"/>
          <w:b/>
        </w:rPr>
        <w:t>What is “Reasonable”?</w:t>
      </w:r>
    </w:p>
    <w:p w14:paraId="02B602B8" w14:textId="77777777" w:rsidR="0077072C" w:rsidRPr="0077072C" w:rsidRDefault="0077072C" w:rsidP="005F4BE6">
      <w:pPr>
        <w:rPr>
          <w:rFonts w:ascii="Arial" w:hAnsi="Arial" w:cs="Arial"/>
          <w:b/>
        </w:rPr>
      </w:pPr>
    </w:p>
    <w:p w14:paraId="1B92F8FB" w14:textId="0B1B23EF" w:rsidR="0077072C" w:rsidRPr="00F41CE1" w:rsidRDefault="0077072C" w:rsidP="00F41CE1">
      <w:pPr>
        <w:pStyle w:val="ListParagraph"/>
        <w:numPr>
          <w:ilvl w:val="1"/>
          <w:numId w:val="38"/>
        </w:numPr>
        <w:ind w:left="709" w:hanging="709"/>
        <w:rPr>
          <w:rFonts w:ascii="Arial" w:hAnsi="Arial" w:cs="Arial"/>
        </w:rPr>
      </w:pPr>
      <w:r w:rsidRPr="00F41CE1">
        <w:rPr>
          <w:rFonts w:ascii="Arial" w:hAnsi="Arial" w:cs="Arial"/>
        </w:rPr>
        <w:t xml:space="preserve">Things to think about when considering what is ‘reasonable’? </w:t>
      </w:r>
    </w:p>
    <w:p w14:paraId="70666822" w14:textId="77777777" w:rsidR="0077072C" w:rsidRDefault="0077072C" w:rsidP="005F4BE6">
      <w:pPr>
        <w:rPr>
          <w:rFonts w:ascii="Arial" w:hAnsi="Arial" w:cs="Arial"/>
        </w:rPr>
      </w:pPr>
    </w:p>
    <w:p w14:paraId="23B5E4FA" w14:textId="1C8F63F8" w:rsidR="008D204D" w:rsidRPr="00F41CE1" w:rsidRDefault="0077072C" w:rsidP="00F41CE1">
      <w:pPr>
        <w:pStyle w:val="ListParagraph"/>
        <w:numPr>
          <w:ilvl w:val="2"/>
          <w:numId w:val="38"/>
        </w:numPr>
        <w:ind w:left="1560" w:hanging="851"/>
        <w:rPr>
          <w:rFonts w:ascii="Arial" w:hAnsi="Arial" w:cs="Arial"/>
        </w:rPr>
      </w:pPr>
      <w:r w:rsidRPr="00F41CE1">
        <w:rPr>
          <w:rFonts w:ascii="Arial" w:hAnsi="Arial" w:cs="Arial"/>
        </w:rPr>
        <w:t>How practical is it for the service to make the adjustment</w:t>
      </w:r>
      <w:r w:rsidR="008D204D" w:rsidRPr="00F41CE1">
        <w:rPr>
          <w:rFonts w:ascii="Arial" w:hAnsi="Arial" w:cs="Arial"/>
        </w:rPr>
        <w:t>?</w:t>
      </w:r>
      <w:r w:rsidRPr="00F41CE1">
        <w:rPr>
          <w:rFonts w:ascii="Arial" w:hAnsi="Arial" w:cs="Arial"/>
        </w:rPr>
        <w:t xml:space="preserve"> </w:t>
      </w:r>
    </w:p>
    <w:p w14:paraId="141E11C8" w14:textId="77777777" w:rsidR="008D204D" w:rsidRDefault="008D204D" w:rsidP="008A1F4B">
      <w:pPr>
        <w:ind w:left="1560" w:hanging="851"/>
        <w:rPr>
          <w:rFonts w:ascii="Arial" w:hAnsi="Arial" w:cs="Arial"/>
        </w:rPr>
      </w:pPr>
    </w:p>
    <w:p w14:paraId="609CD9A8" w14:textId="77777777" w:rsidR="008D204D" w:rsidRDefault="0077072C" w:rsidP="00F41CE1">
      <w:pPr>
        <w:numPr>
          <w:ilvl w:val="2"/>
          <w:numId w:val="38"/>
        </w:numPr>
        <w:ind w:left="1560" w:hanging="851"/>
        <w:rPr>
          <w:rFonts w:ascii="Arial" w:hAnsi="Arial" w:cs="Arial"/>
        </w:rPr>
      </w:pPr>
      <w:r w:rsidRPr="008D204D">
        <w:rPr>
          <w:rFonts w:ascii="Arial" w:hAnsi="Arial" w:cs="Arial"/>
        </w:rPr>
        <w:t>Financial and other</w:t>
      </w:r>
      <w:r w:rsidR="003E3B3C" w:rsidRPr="008D204D">
        <w:rPr>
          <w:rFonts w:ascii="Arial" w:hAnsi="Arial" w:cs="Arial"/>
        </w:rPr>
        <w:t xml:space="preserve"> costs of making the adjustment</w:t>
      </w:r>
    </w:p>
    <w:p w14:paraId="7C56DE1D" w14:textId="77777777" w:rsidR="008D204D" w:rsidRDefault="008D204D" w:rsidP="008A1F4B">
      <w:pPr>
        <w:pStyle w:val="ListParagraph"/>
        <w:ind w:left="1560" w:hanging="851"/>
        <w:rPr>
          <w:rFonts w:ascii="Arial" w:hAnsi="Arial" w:cs="Arial"/>
        </w:rPr>
      </w:pPr>
    </w:p>
    <w:p w14:paraId="2B9407CE" w14:textId="0AF18821" w:rsidR="008D204D" w:rsidRDefault="0077072C" w:rsidP="00F41CE1">
      <w:pPr>
        <w:numPr>
          <w:ilvl w:val="2"/>
          <w:numId w:val="38"/>
        </w:numPr>
        <w:ind w:left="1560" w:hanging="851"/>
        <w:rPr>
          <w:rFonts w:ascii="Arial" w:hAnsi="Arial" w:cs="Arial"/>
        </w:rPr>
      </w:pPr>
      <w:r w:rsidRPr="008D204D">
        <w:rPr>
          <w:rFonts w:ascii="Arial" w:hAnsi="Arial" w:cs="Arial"/>
        </w:rPr>
        <w:t>The amount of disruption making the adjustments</w:t>
      </w:r>
      <w:r w:rsidR="003E3B3C" w:rsidRPr="008D204D">
        <w:rPr>
          <w:rFonts w:ascii="Arial" w:hAnsi="Arial" w:cs="Arial"/>
        </w:rPr>
        <w:t xml:space="preserve"> causes</w:t>
      </w:r>
      <w:r w:rsidR="00F41CE1">
        <w:rPr>
          <w:rFonts w:ascii="Arial" w:hAnsi="Arial" w:cs="Arial"/>
        </w:rPr>
        <w:t>.</w:t>
      </w:r>
    </w:p>
    <w:p w14:paraId="68FC3AAE" w14:textId="77777777" w:rsidR="008D204D" w:rsidRDefault="008D204D" w:rsidP="008A1F4B">
      <w:pPr>
        <w:pStyle w:val="ListParagraph"/>
        <w:ind w:left="1560" w:hanging="851"/>
        <w:rPr>
          <w:rFonts w:ascii="Arial" w:hAnsi="Arial" w:cs="Arial"/>
        </w:rPr>
      </w:pPr>
    </w:p>
    <w:p w14:paraId="2F64250A" w14:textId="3F63D80D" w:rsidR="008D204D" w:rsidRDefault="0077072C" w:rsidP="00F41CE1">
      <w:pPr>
        <w:numPr>
          <w:ilvl w:val="2"/>
          <w:numId w:val="38"/>
        </w:numPr>
        <w:ind w:left="1560" w:hanging="851"/>
        <w:rPr>
          <w:rFonts w:ascii="Arial" w:hAnsi="Arial" w:cs="Arial"/>
        </w:rPr>
      </w:pPr>
      <w:r w:rsidRPr="008D204D">
        <w:rPr>
          <w:rFonts w:ascii="Arial" w:hAnsi="Arial" w:cs="Arial"/>
        </w:rPr>
        <w:t>Money alrea</w:t>
      </w:r>
      <w:r w:rsidR="003E3B3C" w:rsidRPr="008D204D">
        <w:rPr>
          <w:rFonts w:ascii="Arial" w:hAnsi="Arial" w:cs="Arial"/>
        </w:rPr>
        <w:t xml:space="preserve">dy spent on </w:t>
      </w:r>
      <w:proofErr w:type="gramStart"/>
      <w:r w:rsidR="003E3B3C" w:rsidRPr="008D204D">
        <w:rPr>
          <w:rFonts w:ascii="Arial" w:hAnsi="Arial" w:cs="Arial"/>
        </w:rPr>
        <w:t>making adjustments</w:t>
      </w:r>
      <w:proofErr w:type="gramEnd"/>
      <w:r w:rsidR="00F41CE1">
        <w:rPr>
          <w:rFonts w:ascii="Arial" w:hAnsi="Arial" w:cs="Arial"/>
        </w:rPr>
        <w:t>.</w:t>
      </w:r>
    </w:p>
    <w:p w14:paraId="10E51503" w14:textId="77777777" w:rsidR="00F41CE1" w:rsidRDefault="00F41CE1" w:rsidP="00F41CE1">
      <w:pPr>
        <w:pStyle w:val="ListParagraph"/>
        <w:rPr>
          <w:rFonts w:ascii="Arial" w:hAnsi="Arial" w:cs="Arial"/>
        </w:rPr>
      </w:pPr>
    </w:p>
    <w:p w14:paraId="2FEDC5D4" w14:textId="74643AE5" w:rsidR="008D204D" w:rsidRDefault="0077072C" w:rsidP="00F41CE1">
      <w:pPr>
        <w:numPr>
          <w:ilvl w:val="2"/>
          <w:numId w:val="38"/>
        </w:numPr>
        <w:ind w:left="1560" w:hanging="851"/>
        <w:rPr>
          <w:rFonts w:ascii="Arial" w:hAnsi="Arial" w:cs="Arial"/>
        </w:rPr>
      </w:pPr>
      <w:r w:rsidRPr="008D204D">
        <w:rPr>
          <w:rFonts w:ascii="Arial" w:hAnsi="Arial" w:cs="Arial"/>
        </w:rPr>
        <w:t xml:space="preserve">The availability of help with the </w:t>
      </w:r>
      <w:r w:rsidR="003E3B3C" w:rsidRPr="008D204D">
        <w:rPr>
          <w:rFonts w:ascii="Arial" w:hAnsi="Arial" w:cs="Arial"/>
        </w:rPr>
        <w:t>cost</w:t>
      </w:r>
      <w:r w:rsidR="00F41CE1">
        <w:rPr>
          <w:rFonts w:ascii="Arial" w:hAnsi="Arial" w:cs="Arial"/>
        </w:rPr>
        <w:t>.</w:t>
      </w:r>
    </w:p>
    <w:p w14:paraId="4FCB1DA5" w14:textId="77777777" w:rsidR="008D204D" w:rsidRDefault="008D204D" w:rsidP="008A1F4B">
      <w:pPr>
        <w:pStyle w:val="ListParagraph"/>
        <w:ind w:left="1560" w:hanging="851"/>
        <w:rPr>
          <w:rFonts w:ascii="Arial" w:hAnsi="Arial" w:cs="Arial"/>
        </w:rPr>
      </w:pPr>
    </w:p>
    <w:p w14:paraId="3E3D35A8" w14:textId="2521561E" w:rsidR="0077072C" w:rsidRPr="008D204D" w:rsidRDefault="0077072C" w:rsidP="00F41CE1">
      <w:pPr>
        <w:numPr>
          <w:ilvl w:val="2"/>
          <w:numId w:val="38"/>
        </w:numPr>
        <w:ind w:left="1560" w:hanging="851"/>
        <w:rPr>
          <w:rFonts w:ascii="Arial" w:hAnsi="Arial" w:cs="Arial"/>
        </w:rPr>
      </w:pPr>
      <w:r w:rsidRPr="008D204D">
        <w:rPr>
          <w:rFonts w:ascii="Arial" w:hAnsi="Arial" w:cs="Arial"/>
        </w:rPr>
        <w:t xml:space="preserve">Whether taking </w:t>
      </w:r>
      <w:proofErr w:type="gramStart"/>
      <w:r w:rsidRPr="008D204D">
        <w:rPr>
          <w:rFonts w:ascii="Arial" w:hAnsi="Arial" w:cs="Arial"/>
        </w:rPr>
        <w:t>particular steps</w:t>
      </w:r>
      <w:proofErr w:type="gramEnd"/>
      <w:r w:rsidRPr="008D204D">
        <w:rPr>
          <w:rFonts w:ascii="Arial" w:hAnsi="Arial" w:cs="Arial"/>
        </w:rPr>
        <w:t xml:space="preserve"> would help</w:t>
      </w:r>
      <w:r w:rsidR="003E3B3C" w:rsidRPr="008D204D">
        <w:rPr>
          <w:rFonts w:ascii="Arial" w:hAnsi="Arial" w:cs="Arial"/>
        </w:rPr>
        <w:t xml:space="preserve"> the person get the information</w:t>
      </w:r>
      <w:r w:rsidR="00F41CE1">
        <w:rPr>
          <w:rFonts w:ascii="Arial" w:hAnsi="Arial" w:cs="Arial"/>
        </w:rPr>
        <w:t>.</w:t>
      </w:r>
    </w:p>
    <w:p w14:paraId="4D404B64" w14:textId="77777777" w:rsidR="00481D84" w:rsidRDefault="00481D84" w:rsidP="005F4BE6">
      <w:pPr>
        <w:rPr>
          <w:rFonts w:ascii="Arial" w:hAnsi="Arial" w:cs="Arial"/>
        </w:rPr>
      </w:pPr>
    </w:p>
    <w:p w14:paraId="3699219B" w14:textId="7563150B" w:rsidR="0077072C" w:rsidRPr="00AB3159" w:rsidRDefault="0077072C" w:rsidP="00F41CE1">
      <w:pPr>
        <w:numPr>
          <w:ilvl w:val="1"/>
          <w:numId w:val="38"/>
        </w:numPr>
        <w:ind w:left="709" w:hanging="720"/>
        <w:rPr>
          <w:rFonts w:ascii="Arial" w:hAnsi="Arial" w:cs="Arial"/>
        </w:rPr>
      </w:pPr>
      <w:r>
        <w:rPr>
          <w:rFonts w:ascii="Arial" w:hAnsi="Arial" w:cs="Arial"/>
        </w:rPr>
        <w:t>M</w:t>
      </w:r>
      <w:r w:rsidRPr="0077072C">
        <w:rPr>
          <w:rFonts w:ascii="Arial" w:hAnsi="Arial" w:cs="Arial"/>
        </w:rPr>
        <w:t>inimum standard</w:t>
      </w:r>
      <w:r>
        <w:rPr>
          <w:rFonts w:ascii="Arial" w:hAnsi="Arial" w:cs="Arial"/>
        </w:rPr>
        <w:t>s</w:t>
      </w:r>
      <w:r w:rsidRPr="0077072C">
        <w:rPr>
          <w:rFonts w:ascii="Arial" w:hAnsi="Arial" w:cs="Arial"/>
        </w:rPr>
        <w:t xml:space="preserve"> </w:t>
      </w:r>
      <w:r>
        <w:rPr>
          <w:rFonts w:ascii="Arial" w:hAnsi="Arial" w:cs="Arial"/>
        </w:rPr>
        <w:t>for Services</w:t>
      </w:r>
      <w:r w:rsidR="00AB3159">
        <w:rPr>
          <w:rFonts w:ascii="Arial" w:hAnsi="Arial" w:cs="Arial"/>
        </w:rPr>
        <w:t>, y</w:t>
      </w:r>
      <w:r w:rsidR="003E3B3C" w:rsidRPr="00AB3159">
        <w:rPr>
          <w:rFonts w:ascii="Arial" w:hAnsi="Arial" w:cs="Arial"/>
        </w:rPr>
        <w:t>ou</w:t>
      </w:r>
      <w:r w:rsidRPr="00AB3159">
        <w:rPr>
          <w:rFonts w:ascii="Arial" w:hAnsi="Arial" w:cs="Arial"/>
        </w:rPr>
        <w:t xml:space="preserve"> will need to: </w:t>
      </w:r>
    </w:p>
    <w:p w14:paraId="2BAB0ED4" w14:textId="77777777" w:rsidR="0077072C" w:rsidRPr="0077072C" w:rsidRDefault="0077072C" w:rsidP="008A1F4B">
      <w:pPr>
        <w:ind w:left="709"/>
        <w:rPr>
          <w:rFonts w:ascii="Arial" w:hAnsi="Arial" w:cs="Arial"/>
        </w:rPr>
      </w:pPr>
    </w:p>
    <w:p w14:paraId="5C64947C" w14:textId="77777777" w:rsidR="00AB3159" w:rsidRDefault="0077072C" w:rsidP="00F41CE1">
      <w:pPr>
        <w:numPr>
          <w:ilvl w:val="2"/>
          <w:numId w:val="38"/>
        </w:numPr>
        <w:ind w:left="1560" w:hanging="851"/>
        <w:rPr>
          <w:rFonts w:ascii="Arial" w:hAnsi="Arial" w:cs="Arial"/>
        </w:rPr>
      </w:pPr>
      <w:r w:rsidRPr="0077072C">
        <w:rPr>
          <w:rFonts w:ascii="Arial" w:hAnsi="Arial" w:cs="Arial"/>
        </w:rPr>
        <w:t>Know how to provide information in different ways for people</w:t>
      </w:r>
      <w:r w:rsidR="00121260">
        <w:rPr>
          <w:rFonts w:ascii="Arial" w:hAnsi="Arial" w:cs="Arial"/>
        </w:rPr>
        <w:t xml:space="preserve"> with a disability or sensory loss</w:t>
      </w:r>
      <w:r w:rsidR="00AB3159">
        <w:rPr>
          <w:rFonts w:ascii="Arial" w:hAnsi="Arial" w:cs="Arial"/>
        </w:rPr>
        <w:t>.</w:t>
      </w:r>
    </w:p>
    <w:p w14:paraId="19A13F1A" w14:textId="77777777" w:rsidR="00AB3159" w:rsidRDefault="00AB3159" w:rsidP="008A1F4B">
      <w:pPr>
        <w:ind w:left="1560" w:hanging="851"/>
        <w:rPr>
          <w:rFonts w:ascii="Arial" w:hAnsi="Arial" w:cs="Arial"/>
        </w:rPr>
      </w:pPr>
    </w:p>
    <w:p w14:paraId="59FE8B0E" w14:textId="77777777" w:rsidR="0077072C" w:rsidRDefault="0077072C" w:rsidP="00F41CE1">
      <w:pPr>
        <w:numPr>
          <w:ilvl w:val="2"/>
          <w:numId w:val="38"/>
        </w:numPr>
        <w:ind w:left="1560" w:hanging="851"/>
        <w:rPr>
          <w:rFonts w:ascii="Arial" w:hAnsi="Arial" w:cs="Arial"/>
        </w:rPr>
      </w:pPr>
      <w:r w:rsidRPr="0077072C">
        <w:rPr>
          <w:rFonts w:ascii="Arial" w:hAnsi="Arial" w:cs="Arial"/>
        </w:rPr>
        <w:t xml:space="preserve">Provide this free to </w:t>
      </w:r>
      <w:r w:rsidR="00121260">
        <w:rPr>
          <w:rFonts w:ascii="Arial" w:hAnsi="Arial" w:cs="Arial"/>
        </w:rPr>
        <w:t>people with a disability or sensory loss</w:t>
      </w:r>
      <w:r w:rsidRPr="0077072C">
        <w:rPr>
          <w:rFonts w:ascii="Arial" w:hAnsi="Arial" w:cs="Arial"/>
        </w:rPr>
        <w:t>.</w:t>
      </w:r>
    </w:p>
    <w:p w14:paraId="15298449" w14:textId="77777777" w:rsidR="00AB3159" w:rsidRPr="0077072C" w:rsidRDefault="00AB3159" w:rsidP="008A1F4B">
      <w:pPr>
        <w:ind w:left="1560" w:hanging="851"/>
        <w:rPr>
          <w:rFonts w:ascii="Arial" w:hAnsi="Arial" w:cs="Arial"/>
        </w:rPr>
      </w:pPr>
    </w:p>
    <w:p w14:paraId="74C4A315" w14:textId="77777777" w:rsidR="0077072C" w:rsidRDefault="0077072C" w:rsidP="00F41CE1">
      <w:pPr>
        <w:numPr>
          <w:ilvl w:val="2"/>
          <w:numId w:val="38"/>
        </w:numPr>
        <w:ind w:left="1560" w:hanging="851"/>
        <w:rPr>
          <w:rFonts w:ascii="Arial" w:hAnsi="Arial" w:cs="Arial"/>
        </w:rPr>
      </w:pPr>
      <w:r w:rsidRPr="0077072C">
        <w:rPr>
          <w:rFonts w:ascii="Arial" w:hAnsi="Arial" w:cs="Arial"/>
        </w:rPr>
        <w:t>Produce leaflets, letters and information offering at least an address,</w:t>
      </w:r>
      <w:r w:rsidR="003E3B3C">
        <w:rPr>
          <w:rFonts w:ascii="Arial" w:hAnsi="Arial" w:cs="Arial"/>
        </w:rPr>
        <w:t xml:space="preserve"> a telephone number</w:t>
      </w:r>
      <w:r>
        <w:rPr>
          <w:rFonts w:ascii="Arial" w:hAnsi="Arial" w:cs="Arial"/>
        </w:rPr>
        <w:t xml:space="preserve"> and an email address including </w:t>
      </w:r>
      <w:r w:rsidRPr="0077072C">
        <w:rPr>
          <w:rFonts w:ascii="Arial" w:hAnsi="Arial" w:cs="Arial"/>
        </w:rPr>
        <w:t>text phone numbers and mobile text numbers where available.</w:t>
      </w:r>
    </w:p>
    <w:p w14:paraId="36B1502B" w14:textId="77777777" w:rsidR="00AB3159" w:rsidRPr="0077072C" w:rsidRDefault="00AB3159" w:rsidP="008A1F4B">
      <w:pPr>
        <w:ind w:left="1560" w:hanging="851"/>
        <w:rPr>
          <w:rFonts w:ascii="Arial" w:hAnsi="Arial" w:cs="Arial"/>
        </w:rPr>
      </w:pPr>
    </w:p>
    <w:p w14:paraId="4B5D5F0E" w14:textId="77777777" w:rsidR="0077072C" w:rsidRDefault="0077072C" w:rsidP="00F41CE1">
      <w:pPr>
        <w:numPr>
          <w:ilvl w:val="2"/>
          <w:numId w:val="38"/>
        </w:numPr>
        <w:ind w:left="1560" w:hanging="851"/>
        <w:rPr>
          <w:rFonts w:ascii="Arial" w:hAnsi="Arial" w:cs="Arial"/>
        </w:rPr>
      </w:pPr>
      <w:r w:rsidRPr="0077072C">
        <w:rPr>
          <w:rFonts w:ascii="Arial" w:hAnsi="Arial" w:cs="Arial"/>
        </w:rPr>
        <w:lastRenderedPageBreak/>
        <w:t>Know how to book interpreters or lip speakers for people who are deaf, hard of hearing or deaf and blind.</w:t>
      </w:r>
    </w:p>
    <w:p w14:paraId="58148955" w14:textId="77777777" w:rsidR="00AB3159" w:rsidRPr="0077072C" w:rsidRDefault="00AB3159" w:rsidP="008A1F4B">
      <w:pPr>
        <w:ind w:left="1560" w:hanging="851"/>
        <w:rPr>
          <w:rFonts w:ascii="Arial" w:hAnsi="Arial" w:cs="Arial"/>
        </w:rPr>
      </w:pPr>
    </w:p>
    <w:p w14:paraId="26E55547" w14:textId="77777777" w:rsidR="0077072C" w:rsidRDefault="0077072C" w:rsidP="00F41CE1">
      <w:pPr>
        <w:numPr>
          <w:ilvl w:val="2"/>
          <w:numId w:val="38"/>
        </w:numPr>
        <w:ind w:left="1560" w:hanging="851"/>
        <w:rPr>
          <w:rFonts w:ascii="Arial" w:hAnsi="Arial" w:cs="Arial"/>
        </w:rPr>
      </w:pPr>
      <w:r w:rsidRPr="0077072C">
        <w:rPr>
          <w:rFonts w:ascii="Arial" w:hAnsi="Arial" w:cs="Arial"/>
        </w:rPr>
        <w:t>Know how to use and encourage others to use Typetalk for people who are deaf, hard of hearing or deaf and blind. This service may also help some people who are unable to speak or have impaired speech.</w:t>
      </w:r>
    </w:p>
    <w:p w14:paraId="47053EA3" w14:textId="77777777" w:rsidR="00AB3159" w:rsidRPr="0077072C" w:rsidRDefault="00AB3159" w:rsidP="008A1F4B">
      <w:pPr>
        <w:ind w:left="1560" w:hanging="851"/>
        <w:rPr>
          <w:rFonts w:ascii="Arial" w:hAnsi="Arial" w:cs="Arial"/>
        </w:rPr>
      </w:pPr>
    </w:p>
    <w:p w14:paraId="2F40D5BF" w14:textId="77777777" w:rsidR="00AB3159" w:rsidRPr="00712BFF" w:rsidRDefault="0077072C" w:rsidP="00F41CE1">
      <w:pPr>
        <w:numPr>
          <w:ilvl w:val="2"/>
          <w:numId w:val="38"/>
        </w:numPr>
        <w:ind w:left="1560" w:hanging="851"/>
        <w:rPr>
          <w:rFonts w:ascii="Arial" w:hAnsi="Arial" w:cs="Arial"/>
        </w:rPr>
      </w:pPr>
      <w:r w:rsidRPr="0077072C">
        <w:rPr>
          <w:rFonts w:ascii="Arial" w:hAnsi="Arial" w:cs="Arial"/>
        </w:rPr>
        <w:t>Offer help to fill in forms and other paperwork.</w:t>
      </w:r>
    </w:p>
    <w:p w14:paraId="6554D4C1" w14:textId="77777777" w:rsidR="0077072C" w:rsidRDefault="0077072C" w:rsidP="005F4BE6">
      <w:pPr>
        <w:rPr>
          <w:rFonts w:ascii="Arial" w:hAnsi="Arial" w:cs="Arial"/>
        </w:rPr>
      </w:pPr>
    </w:p>
    <w:p w14:paraId="0272DE30" w14:textId="722DC796" w:rsidR="0077072C" w:rsidRDefault="00F41CE1" w:rsidP="00E87C78">
      <w:pPr>
        <w:ind w:left="720" w:hanging="720"/>
        <w:rPr>
          <w:rFonts w:ascii="Arial" w:hAnsi="Arial" w:cs="Arial"/>
        </w:rPr>
      </w:pPr>
      <w:r>
        <w:rPr>
          <w:rFonts w:ascii="Arial" w:hAnsi="Arial" w:cs="Arial"/>
        </w:rPr>
        <w:t>6</w:t>
      </w:r>
      <w:r w:rsidR="00AB3159">
        <w:rPr>
          <w:rFonts w:ascii="Arial" w:hAnsi="Arial" w:cs="Arial"/>
        </w:rPr>
        <w:t>.3</w:t>
      </w:r>
      <w:r w:rsidR="00E87C78">
        <w:rPr>
          <w:rFonts w:ascii="Arial" w:hAnsi="Arial" w:cs="Arial"/>
        </w:rPr>
        <w:tab/>
      </w:r>
      <w:r w:rsidR="007E2EB4">
        <w:rPr>
          <w:rFonts w:ascii="Arial" w:hAnsi="Arial" w:cs="Arial"/>
        </w:rPr>
        <w:t xml:space="preserve">Inspire North </w:t>
      </w:r>
      <w:r w:rsidR="0077072C">
        <w:rPr>
          <w:rFonts w:ascii="Arial" w:hAnsi="Arial" w:cs="Arial"/>
        </w:rPr>
        <w:t>endeavours to provide information</w:t>
      </w:r>
      <w:r w:rsidR="0077072C" w:rsidRPr="0077072C">
        <w:rPr>
          <w:rFonts w:ascii="Arial" w:hAnsi="Arial" w:cs="Arial"/>
        </w:rPr>
        <w:t xml:space="preserve"> in a different format, wherever poss</w:t>
      </w:r>
      <w:r w:rsidR="00712BFF">
        <w:rPr>
          <w:rFonts w:ascii="Arial" w:hAnsi="Arial" w:cs="Arial"/>
        </w:rPr>
        <w:t>ible, within ten working days. </w:t>
      </w:r>
      <w:r w:rsidR="0077072C" w:rsidRPr="0077072C">
        <w:rPr>
          <w:rFonts w:ascii="Arial" w:hAnsi="Arial" w:cs="Arial"/>
        </w:rPr>
        <w:t>If this is</w:t>
      </w:r>
      <w:r w:rsidR="003E3B3C">
        <w:rPr>
          <w:rFonts w:ascii="Arial" w:hAnsi="Arial" w:cs="Arial"/>
        </w:rPr>
        <w:t xml:space="preserve"> </w:t>
      </w:r>
      <w:r w:rsidR="0077072C" w:rsidRPr="0077072C">
        <w:rPr>
          <w:rFonts w:ascii="Arial" w:hAnsi="Arial" w:cs="Arial"/>
        </w:rPr>
        <w:t>n</w:t>
      </w:r>
      <w:r w:rsidR="003E3B3C">
        <w:rPr>
          <w:rFonts w:ascii="Arial" w:hAnsi="Arial" w:cs="Arial"/>
        </w:rPr>
        <w:t>o</w:t>
      </w:r>
      <w:r w:rsidR="0077072C" w:rsidRPr="0077072C">
        <w:rPr>
          <w:rFonts w:ascii="Arial" w:hAnsi="Arial" w:cs="Arial"/>
        </w:rPr>
        <w:t>t possible we</w:t>
      </w:r>
      <w:r w:rsidR="003E3B3C">
        <w:rPr>
          <w:rFonts w:ascii="Arial" w:hAnsi="Arial" w:cs="Arial"/>
        </w:rPr>
        <w:t xml:space="preserve"> wi</w:t>
      </w:r>
      <w:r w:rsidR="0077072C" w:rsidRPr="0077072C">
        <w:rPr>
          <w:rFonts w:ascii="Arial" w:hAnsi="Arial" w:cs="Arial"/>
        </w:rPr>
        <w:t>ll say why, and a give date when the information will be available.</w:t>
      </w:r>
      <w:r w:rsidR="0077072C">
        <w:rPr>
          <w:rFonts w:ascii="Arial" w:hAnsi="Arial" w:cs="Arial"/>
        </w:rPr>
        <w:t xml:space="preserve"> </w:t>
      </w:r>
      <w:r w:rsidR="0077072C" w:rsidRPr="0077072C">
        <w:rPr>
          <w:rFonts w:ascii="Arial" w:hAnsi="Arial" w:cs="Arial"/>
        </w:rPr>
        <w:t>People will be kept up to date about when they can expect to get the information they</w:t>
      </w:r>
      <w:r w:rsidR="003E3B3C">
        <w:rPr>
          <w:rFonts w:ascii="Arial" w:hAnsi="Arial" w:cs="Arial"/>
        </w:rPr>
        <w:t xml:space="preserve"> ha</w:t>
      </w:r>
      <w:r w:rsidR="0077072C" w:rsidRPr="0077072C">
        <w:rPr>
          <w:rFonts w:ascii="Arial" w:hAnsi="Arial" w:cs="Arial"/>
        </w:rPr>
        <w:t>ve asked for.</w:t>
      </w:r>
    </w:p>
    <w:p w14:paraId="0BC28466" w14:textId="77777777" w:rsidR="00121260" w:rsidRDefault="00121260" w:rsidP="005F4BE6">
      <w:pPr>
        <w:rPr>
          <w:rFonts w:ascii="Arial" w:hAnsi="Arial" w:cs="Arial"/>
        </w:rPr>
      </w:pPr>
    </w:p>
    <w:p w14:paraId="405DEFEF" w14:textId="24D81CDD" w:rsidR="00121260" w:rsidRPr="0077072C" w:rsidRDefault="00F41CE1" w:rsidP="00E87C78">
      <w:pPr>
        <w:ind w:left="720" w:hanging="720"/>
        <w:rPr>
          <w:rFonts w:ascii="Arial" w:hAnsi="Arial" w:cs="Arial"/>
        </w:rPr>
      </w:pPr>
      <w:r>
        <w:rPr>
          <w:rFonts w:ascii="Arial" w:hAnsi="Arial" w:cs="Arial"/>
        </w:rPr>
        <w:t>6</w:t>
      </w:r>
      <w:r w:rsidR="00AB3159">
        <w:rPr>
          <w:rFonts w:ascii="Arial" w:hAnsi="Arial" w:cs="Arial"/>
        </w:rPr>
        <w:t>.4</w:t>
      </w:r>
      <w:r w:rsidR="00E87C78">
        <w:rPr>
          <w:rFonts w:ascii="Arial" w:hAnsi="Arial" w:cs="Arial"/>
        </w:rPr>
        <w:tab/>
      </w:r>
      <w:r w:rsidR="00121260">
        <w:rPr>
          <w:rFonts w:ascii="Arial" w:hAnsi="Arial" w:cs="Arial"/>
        </w:rPr>
        <w:t>Further information on how to support people with a disability or sensory loss can be found in the document store in Team</w:t>
      </w:r>
      <w:r w:rsidR="00712BFF">
        <w:rPr>
          <w:rFonts w:ascii="Arial" w:hAnsi="Arial" w:cs="Arial"/>
        </w:rPr>
        <w:t>s</w:t>
      </w:r>
      <w:r w:rsidR="00121260">
        <w:rPr>
          <w:rFonts w:ascii="Arial" w:hAnsi="Arial" w:cs="Arial"/>
        </w:rPr>
        <w:t>ite, under the section ‘Accessible Information Standard (AIS)’.</w:t>
      </w:r>
    </w:p>
    <w:p w14:paraId="6ECA7B1B" w14:textId="77777777" w:rsidR="0077072C" w:rsidRPr="0077072C" w:rsidRDefault="0077072C" w:rsidP="005F4BE6">
      <w:pPr>
        <w:rPr>
          <w:rFonts w:ascii="Arial" w:hAnsi="Arial" w:cs="Arial"/>
        </w:rPr>
      </w:pPr>
    </w:p>
    <w:p w14:paraId="68E19CD0" w14:textId="2825FCE2" w:rsidR="0077072C" w:rsidRDefault="00F41CE1" w:rsidP="005F4BE6">
      <w:pPr>
        <w:rPr>
          <w:rFonts w:ascii="Arial" w:hAnsi="Arial" w:cs="Arial"/>
        </w:rPr>
      </w:pPr>
      <w:r>
        <w:rPr>
          <w:rFonts w:ascii="Arial" w:hAnsi="Arial" w:cs="Arial"/>
        </w:rPr>
        <w:t>6</w:t>
      </w:r>
      <w:r w:rsidR="00E87C78">
        <w:rPr>
          <w:rFonts w:ascii="Arial" w:hAnsi="Arial" w:cs="Arial"/>
        </w:rPr>
        <w:t>.6</w:t>
      </w:r>
      <w:r w:rsidR="00E87C78">
        <w:rPr>
          <w:rFonts w:ascii="Arial" w:hAnsi="Arial" w:cs="Arial"/>
        </w:rPr>
        <w:tab/>
      </w:r>
      <w:r w:rsidR="0077072C">
        <w:rPr>
          <w:rFonts w:ascii="Arial" w:hAnsi="Arial" w:cs="Arial"/>
        </w:rPr>
        <w:t>All</w:t>
      </w:r>
      <w:r w:rsidR="0077072C" w:rsidRPr="0077072C">
        <w:rPr>
          <w:rFonts w:ascii="Arial" w:hAnsi="Arial" w:cs="Arial"/>
        </w:rPr>
        <w:t xml:space="preserve"> documents will be written in plain language</w:t>
      </w:r>
      <w:r w:rsidR="0077072C">
        <w:rPr>
          <w:rFonts w:ascii="Arial" w:hAnsi="Arial" w:cs="Arial"/>
        </w:rPr>
        <w:t>.</w:t>
      </w:r>
      <w:r w:rsidR="0077072C" w:rsidRPr="0077072C">
        <w:rPr>
          <w:rFonts w:ascii="Arial" w:hAnsi="Arial" w:cs="Arial"/>
        </w:rPr>
        <w:t xml:space="preserve"> </w:t>
      </w:r>
    </w:p>
    <w:p w14:paraId="3249C7E2" w14:textId="77777777" w:rsidR="00AB3159" w:rsidRDefault="00AB3159" w:rsidP="005F4BE6">
      <w:pPr>
        <w:rPr>
          <w:rFonts w:ascii="Arial" w:hAnsi="Arial" w:cs="Arial"/>
        </w:rPr>
      </w:pPr>
    </w:p>
    <w:p w14:paraId="5385E74B" w14:textId="77777777" w:rsidR="0077072C" w:rsidRPr="0077072C" w:rsidRDefault="0077072C" w:rsidP="00F41CE1">
      <w:pPr>
        <w:numPr>
          <w:ilvl w:val="0"/>
          <w:numId w:val="38"/>
        </w:numPr>
        <w:ind w:left="709" w:hanging="709"/>
        <w:rPr>
          <w:rFonts w:ascii="Arial" w:hAnsi="Arial" w:cs="Arial"/>
          <w:b/>
        </w:rPr>
      </w:pPr>
      <w:r w:rsidRPr="0077072C">
        <w:rPr>
          <w:rFonts w:ascii="Arial" w:hAnsi="Arial" w:cs="Arial"/>
          <w:b/>
        </w:rPr>
        <w:t>S</w:t>
      </w:r>
      <w:r>
        <w:rPr>
          <w:rFonts w:ascii="Arial" w:hAnsi="Arial" w:cs="Arial"/>
          <w:b/>
        </w:rPr>
        <w:t>tandards for Written I</w:t>
      </w:r>
      <w:r w:rsidRPr="0077072C">
        <w:rPr>
          <w:rFonts w:ascii="Arial" w:hAnsi="Arial" w:cs="Arial"/>
          <w:b/>
        </w:rPr>
        <w:t>nformation</w:t>
      </w:r>
    </w:p>
    <w:p w14:paraId="5306F8F1" w14:textId="77777777" w:rsidR="00E87C78" w:rsidRDefault="00E87C78" w:rsidP="00F41CE1">
      <w:pPr>
        <w:ind w:right="-284"/>
        <w:rPr>
          <w:rFonts w:ascii="Arial" w:hAnsi="Arial" w:cs="Arial"/>
        </w:rPr>
      </w:pPr>
    </w:p>
    <w:p w14:paraId="4D892771" w14:textId="7A895BE4" w:rsidR="0077072C" w:rsidRDefault="00F41CE1" w:rsidP="00F41CE1">
      <w:pPr>
        <w:ind w:left="709" w:right="-284" w:hanging="709"/>
        <w:rPr>
          <w:rFonts w:ascii="Arial" w:hAnsi="Arial" w:cs="Arial"/>
        </w:rPr>
      </w:pPr>
      <w:r>
        <w:rPr>
          <w:rFonts w:ascii="Arial" w:hAnsi="Arial" w:cs="Arial"/>
        </w:rPr>
        <w:t>7</w:t>
      </w:r>
      <w:r w:rsidR="00E87C78">
        <w:rPr>
          <w:rFonts w:ascii="Arial" w:hAnsi="Arial" w:cs="Arial"/>
        </w:rPr>
        <w:t>.1</w:t>
      </w:r>
      <w:r w:rsidR="00E87C78">
        <w:rPr>
          <w:rFonts w:ascii="Arial" w:hAnsi="Arial" w:cs="Arial"/>
        </w:rPr>
        <w:tab/>
      </w:r>
      <w:r w:rsidR="0077072C">
        <w:rPr>
          <w:rFonts w:ascii="Arial" w:hAnsi="Arial" w:cs="Arial"/>
        </w:rPr>
        <w:t xml:space="preserve">The </w:t>
      </w:r>
      <w:r w:rsidR="0077072C" w:rsidRPr="0077072C">
        <w:rPr>
          <w:rFonts w:ascii="Arial" w:hAnsi="Arial" w:cs="Arial"/>
        </w:rPr>
        <w:t>fol</w:t>
      </w:r>
      <w:r w:rsidR="0077072C">
        <w:rPr>
          <w:rFonts w:ascii="Arial" w:hAnsi="Arial" w:cs="Arial"/>
        </w:rPr>
        <w:t xml:space="preserve">lowing guidelines </w:t>
      </w:r>
      <w:r w:rsidR="0077072C" w:rsidRPr="0077072C">
        <w:rPr>
          <w:rFonts w:ascii="Arial" w:hAnsi="Arial" w:cs="Arial"/>
        </w:rPr>
        <w:t xml:space="preserve">will help you to comply with </w:t>
      </w:r>
      <w:r w:rsidR="00D703DD" w:rsidRPr="00D703DD">
        <w:rPr>
          <w:rFonts w:ascii="Arial" w:hAnsi="Arial" w:cs="Arial"/>
        </w:rPr>
        <w:t>The Equality Act 2010</w:t>
      </w:r>
      <w:r w:rsidR="00E87C78">
        <w:rPr>
          <w:rFonts w:ascii="Arial" w:hAnsi="Arial" w:cs="Arial"/>
        </w:rPr>
        <w:t>:</w:t>
      </w:r>
    </w:p>
    <w:p w14:paraId="21BAF77D" w14:textId="77777777" w:rsidR="0077072C" w:rsidRPr="0077072C" w:rsidRDefault="0077072C" w:rsidP="00F41CE1">
      <w:pPr>
        <w:ind w:right="-284"/>
        <w:rPr>
          <w:rFonts w:ascii="Arial" w:hAnsi="Arial" w:cs="Arial"/>
        </w:rPr>
      </w:pPr>
    </w:p>
    <w:p w14:paraId="1CB53D4B" w14:textId="77777777" w:rsidR="0077072C" w:rsidRDefault="0077072C" w:rsidP="00F41CE1">
      <w:pPr>
        <w:numPr>
          <w:ilvl w:val="2"/>
          <w:numId w:val="38"/>
        </w:numPr>
        <w:ind w:left="1418" w:right="-284"/>
        <w:rPr>
          <w:rFonts w:ascii="Arial" w:hAnsi="Arial" w:cs="Arial"/>
        </w:rPr>
      </w:pPr>
      <w:r w:rsidRPr="0077072C">
        <w:rPr>
          <w:rFonts w:ascii="Arial" w:hAnsi="Arial" w:cs="Arial"/>
        </w:rPr>
        <w:t>Point size 12 is the absolute minimum.</w:t>
      </w:r>
    </w:p>
    <w:p w14:paraId="6FFD39A4" w14:textId="77777777" w:rsidR="00AB3159" w:rsidRPr="0077072C" w:rsidRDefault="00AB3159" w:rsidP="00F41CE1">
      <w:pPr>
        <w:ind w:left="1418" w:right="-284"/>
        <w:rPr>
          <w:rFonts w:ascii="Arial" w:hAnsi="Arial" w:cs="Arial"/>
        </w:rPr>
      </w:pPr>
    </w:p>
    <w:p w14:paraId="609928C9" w14:textId="77777777" w:rsidR="00AB3159" w:rsidRDefault="0077072C" w:rsidP="00F41CE1">
      <w:pPr>
        <w:numPr>
          <w:ilvl w:val="2"/>
          <w:numId w:val="38"/>
        </w:numPr>
        <w:ind w:left="1418" w:right="-284"/>
        <w:rPr>
          <w:rFonts w:ascii="Arial" w:hAnsi="Arial" w:cs="Arial"/>
        </w:rPr>
      </w:pPr>
      <w:r w:rsidRPr="0077072C">
        <w:rPr>
          <w:rFonts w:ascii="Arial" w:hAnsi="Arial" w:cs="Arial"/>
        </w:rPr>
        <w:t xml:space="preserve">Use </w:t>
      </w:r>
      <w:r>
        <w:rPr>
          <w:rFonts w:ascii="Arial" w:hAnsi="Arial" w:cs="Arial"/>
        </w:rPr>
        <w:t>Arial Font (or a plain type face)</w:t>
      </w:r>
      <w:r w:rsidRPr="0077072C">
        <w:rPr>
          <w:rFonts w:ascii="Arial" w:hAnsi="Arial" w:cs="Arial"/>
        </w:rPr>
        <w:t xml:space="preserve">.  </w:t>
      </w:r>
    </w:p>
    <w:p w14:paraId="6EBE898C" w14:textId="77777777" w:rsidR="00AB3159" w:rsidRDefault="00AB3159" w:rsidP="00F41CE1">
      <w:pPr>
        <w:pStyle w:val="ListParagraph"/>
        <w:ind w:left="1418" w:right="-284"/>
        <w:rPr>
          <w:rFonts w:ascii="Arial" w:hAnsi="Arial" w:cs="Arial"/>
        </w:rPr>
      </w:pPr>
    </w:p>
    <w:p w14:paraId="1EAFBA98" w14:textId="77777777" w:rsidR="00AB3159" w:rsidRDefault="0077072C" w:rsidP="00F41CE1">
      <w:pPr>
        <w:numPr>
          <w:ilvl w:val="2"/>
          <w:numId w:val="38"/>
        </w:numPr>
        <w:ind w:left="1418" w:right="-284"/>
        <w:rPr>
          <w:rFonts w:ascii="Arial" w:hAnsi="Arial" w:cs="Arial"/>
        </w:rPr>
      </w:pPr>
      <w:r w:rsidRPr="00AB3159">
        <w:rPr>
          <w:rFonts w:ascii="Arial" w:hAnsi="Arial" w:cs="Arial"/>
        </w:rPr>
        <w:t>All information and documents (whether internal or external) should be produced in plain English, this is not an alternative format but a style of writing that is standard practice</w:t>
      </w:r>
      <w:r w:rsidR="00AB3159">
        <w:rPr>
          <w:rFonts w:ascii="Arial" w:hAnsi="Arial" w:cs="Arial"/>
        </w:rPr>
        <w:t>.</w:t>
      </w:r>
    </w:p>
    <w:p w14:paraId="56962113" w14:textId="77777777" w:rsidR="0077072C" w:rsidRPr="00AB3159" w:rsidRDefault="0077072C" w:rsidP="00F41CE1">
      <w:pPr>
        <w:ind w:left="1418" w:right="-284"/>
        <w:rPr>
          <w:rFonts w:ascii="Arial" w:hAnsi="Arial" w:cs="Arial"/>
        </w:rPr>
      </w:pPr>
      <w:r w:rsidRPr="00AB3159">
        <w:rPr>
          <w:rFonts w:ascii="Arial" w:hAnsi="Arial" w:cs="Arial"/>
        </w:rPr>
        <w:t xml:space="preserve"> </w:t>
      </w:r>
    </w:p>
    <w:p w14:paraId="587FB728" w14:textId="77777777" w:rsidR="0077072C" w:rsidRDefault="00E87C78" w:rsidP="00F41CE1">
      <w:pPr>
        <w:numPr>
          <w:ilvl w:val="2"/>
          <w:numId w:val="38"/>
        </w:numPr>
        <w:ind w:left="1418" w:right="-284"/>
        <w:rPr>
          <w:rFonts w:ascii="Arial" w:hAnsi="Arial" w:cs="Arial"/>
        </w:rPr>
      </w:pPr>
      <w:r>
        <w:rPr>
          <w:rFonts w:ascii="Arial" w:hAnsi="Arial" w:cs="Arial"/>
        </w:rPr>
        <w:t>Avoid</w:t>
      </w:r>
      <w:r w:rsidR="0077072C" w:rsidRPr="0077072C">
        <w:rPr>
          <w:rFonts w:ascii="Arial" w:hAnsi="Arial" w:cs="Arial"/>
        </w:rPr>
        <w:t xml:space="preserve"> put writing over pictures or watermarks. </w:t>
      </w:r>
    </w:p>
    <w:p w14:paraId="36A270E5" w14:textId="77777777" w:rsidR="00AB3159" w:rsidRPr="0077072C" w:rsidRDefault="00AB3159" w:rsidP="00F41CE1">
      <w:pPr>
        <w:ind w:left="1418" w:right="-284"/>
        <w:rPr>
          <w:rFonts w:ascii="Arial" w:hAnsi="Arial" w:cs="Arial"/>
        </w:rPr>
      </w:pPr>
    </w:p>
    <w:p w14:paraId="10D1C23B" w14:textId="77777777" w:rsidR="0077072C" w:rsidRDefault="0077072C" w:rsidP="00F41CE1">
      <w:pPr>
        <w:numPr>
          <w:ilvl w:val="2"/>
          <w:numId w:val="38"/>
        </w:numPr>
        <w:ind w:left="1418" w:right="-284"/>
        <w:rPr>
          <w:rFonts w:ascii="Arial" w:hAnsi="Arial" w:cs="Arial"/>
        </w:rPr>
      </w:pPr>
      <w:r w:rsidRPr="0077072C">
        <w:rPr>
          <w:rFonts w:ascii="Arial" w:hAnsi="Arial" w:cs="Arial"/>
        </w:rPr>
        <w:t xml:space="preserve">Writing should always be in maximum contrast to the background, for example, black on yellow or white. </w:t>
      </w:r>
    </w:p>
    <w:p w14:paraId="5A151E62" w14:textId="77777777" w:rsidR="00AB3159" w:rsidRPr="0077072C" w:rsidRDefault="00AB3159" w:rsidP="00F41CE1">
      <w:pPr>
        <w:ind w:left="1418" w:right="-284"/>
        <w:rPr>
          <w:rFonts w:ascii="Arial" w:hAnsi="Arial" w:cs="Arial"/>
        </w:rPr>
      </w:pPr>
    </w:p>
    <w:p w14:paraId="773B8458" w14:textId="77777777" w:rsidR="00AB3159" w:rsidRPr="00712BFF" w:rsidRDefault="0077072C" w:rsidP="00F41CE1">
      <w:pPr>
        <w:numPr>
          <w:ilvl w:val="2"/>
          <w:numId w:val="38"/>
        </w:numPr>
        <w:ind w:left="1418" w:right="-284"/>
        <w:rPr>
          <w:rFonts w:ascii="Arial" w:hAnsi="Arial" w:cs="Arial"/>
        </w:rPr>
      </w:pPr>
      <w:r w:rsidRPr="0077072C">
        <w:rPr>
          <w:rFonts w:ascii="Arial" w:hAnsi="Arial" w:cs="Arial"/>
        </w:rPr>
        <w:t xml:space="preserve">Do not use block capitals, italics or underlining. Use bold instead. </w:t>
      </w:r>
    </w:p>
    <w:p w14:paraId="41510FA4" w14:textId="77777777" w:rsidR="00007FD8" w:rsidRPr="0077072C" w:rsidRDefault="00007FD8" w:rsidP="00F41CE1">
      <w:pPr>
        <w:ind w:left="1080" w:right="-284"/>
        <w:rPr>
          <w:rFonts w:ascii="Arial" w:hAnsi="Arial" w:cs="Arial"/>
        </w:rPr>
      </w:pPr>
    </w:p>
    <w:p w14:paraId="5DD1E12A" w14:textId="77777777" w:rsidR="00E87C78" w:rsidRDefault="0077072C" w:rsidP="00F41CE1">
      <w:pPr>
        <w:numPr>
          <w:ilvl w:val="0"/>
          <w:numId w:val="38"/>
        </w:numPr>
        <w:ind w:right="-284"/>
        <w:rPr>
          <w:rFonts w:ascii="Arial" w:hAnsi="Arial" w:cs="Arial"/>
          <w:b/>
        </w:rPr>
      </w:pPr>
      <w:r w:rsidRPr="0077072C">
        <w:rPr>
          <w:rFonts w:ascii="Arial" w:hAnsi="Arial" w:cs="Arial"/>
          <w:b/>
        </w:rPr>
        <w:t>Translation</w:t>
      </w:r>
    </w:p>
    <w:p w14:paraId="57B7F940" w14:textId="77777777" w:rsidR="00712BFF" w:rsidRPr="00712BFF" w:rsidRDefault="00712BFF" w:rsidP="00F41CE1">
      <w:pPr>
        <w:ind w:left="360" w:right="-284"/>
        <w:rPr>
          <w:rFonts w:ascii="Arial" w:hAnsi="Arial" w:cs="Arial"/>
          <w:b/>
        </w:rPr>
      </w:pPr>
      <w:r w:rsidRPr="00E87C78">
        <w:rPr>
          <w:rFonts w:ascii="Arial" w:hAnsi="Arial" w:cs="Arial"/>
          <w:noProof/>
        </w:rPr>
        <w:drawing>
          <wp:anchor distT="0" distB="0" distL="114300" distR="114300" simplePos="0" relativeHeight="251659264" behindDoc="0" locked="0" layoutInCell="1" allowOverlap="1" wp14:anchorId="27361CD7" wp14:editId="61FD2B83">
            <wp:simplePos x="0" y="0"/>
            <wp:positionH relativeFrom="column">
              <wp:posOffset>1784350</wp:posOffset>
            </wp:positionH>
            <wp:positionV relativeFrom="paragraph">
              <wp:posOffset>93980</wp:posOffset>
            </wp:positionV>
            <wp:extent cx="600075" cy="304800"/>
            <wp:effectExtent l="0" t="0" r="9525" b="0"/>
            <wp:wrapNone/>
            <wp:docPr id="5" name="Picture 5" descr="HTT logo CMYK Jan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 logo CMYK Jan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304800"/>
                    </a:xfrm>
                    <a:prstGeom prst="rect">
                      <a:avLst/>
                    </a:prstGeom>
                    <a:noFill/>
                    <a:ln>
                      <a:noFill/>
                    </a:ln>
                  </pic:spPr>
                </pic:pic>
              </a:graphicData>
            </a:graphic>
          </wp:anchor>
        </w:drawing>
      </w:r>
    </w:p>
    <w:p w14:paraId="47E1E2CB" w14:textId="7C1ED34E" w:rsidR="00E87C78" w:rsidRPr="00E87C78" w:rsidRDefault="00F41CE1" w:rsidP="00F41CE1">
      <w:pPr>
        <w:ind w:right="-284"/>
        <w:rPr>
          <w:rFonts w:ascii="Arial" w:hAnsi="Arial" w:cs="Arial"/>
        </w:rPr>
      </w:pPr>
      <w:r>
        <w:rPr>
          <w:rFonts w:ascii="Arial" w:hAnsi="Arial" w:cs="Arial"/>
        </w:rPr>
        <w:t>8</w:t>
      </w:r>
      <w:r w:rsidR="00E87C78" w:rsidRPr="00E87C78">
        <w:rPr>
          <w:rFonts w:ascii="Arial" w:hAnsi="Arial" w:cs="Arial"/>
        </w:rPr>
        <w:t>.1</w:t>
      </w:r>
      <w:r w:rsidR="00E87C78">
        <w:rPr>
          <w:rFonts w:ascii="Arial" w:hAnsi="Arial" w:cs="Arial"/>
          <w:b/>
        </w:rPr>
        <w:tab/>
      </w:r>
      <w:r w:rsidR="00E87C78" w:rsidRPr="00E87C78">
        <w:rPr>
          <w:rFonts w:ascii="Arial" w:hAnsi="Arial" w:cs="Arial"/>
        </w:rPr>
        <w:t xml:space="preserve">Happy to Translate </w:t>
      </w:r>
      <w:r w:rsidR="00712BFF">
        <w:rPr>
          <w:rFonts w:ascii="Arial" w:hAnsi="Arial" w:cs="Arial"/>
        </w:rPr>
        <w:t xml:space="preserve">               </w:t>
      </w:r>
      <w:r w:rsidR="00007FD8">
        <w:rPr>
          <w:rFonts w:ascii="Arial" w:hAnsi="Arial" w:cs="Arial"/>
        </w:rPr>
        <w:t xml:space="preserve"> </w:t>
      </w:r>
      <w:hyperlink r:id="rId11" w:history="1">
        <w:r w:rsidR="00007FD8" w:rsidRPr="00C435B6">
          <w:rPr>
            <w:rStyle w:val="Hyperlink"/>
            <w:rFonts w:ascii="Arial" w:hAnsi="Arial" w:cs="Arial"/>
          </w:rPr>
          <w:t>www.happytotranslate.com</w:t>
        </w:r>
      </w:hyperlink>
      <w:r w:rsidR="00007FD8">
        <w:rPr>
          <w:rFonts w:ascii="Arial" w:hAnsi="Arial" w:cs="Arial"/>
        </w:rPr>
        <w:t xml:space="preserve"> </w:t>
      </w:r>
    </w:p>
    <w:p w14:paraId="3FC657B8" w14:textId="77777777" w:rsidR="00E87C78" w:rsidRPr="00E87C78" w:rsidRDefault="00E87C78" w:rsidP="00F41CE1">
      <w:pPr>
        <w:ind w:right="-284"/>
        <w:rPr>
          <w:rFonts w:ascii="Arial" w:hAnsi="Arial" w:cs="Arial"/>
        </w:rPr>
      </w:pPr>
    </w:p>
    <w:p w14:paraId="371FFCBE" w14:textId="40BB4BCE" w:rsidR="00E87C78" w:rsidRPr="00E87C78" w:rsidRDefault="00F41CE1" w:rsidP="00F41CE1">
      <w:pPr>
        <w:ind w:left="720" w:right="-284" w:hanging="720"/>
        <w:rPr>
          <w:rFonts w:ascii="Arial" w:hAnsi="Arial" w:cs="Arial"/>
        </w:rPr>
      </w:pPr>
      <w:r>
        <w:rPr>
          <w:rFonts w:ascii="Arial" w:hAnsi="Arial" w:cs="Arial"/>
        </w:rPr>
        <w:t>8</w:t>
      </w:r>
      <w:r w:rsidR="00E87C78">
        <w:rPr>
          <w:rFonts w:ascii="Arial" w:hAnsi="Arial" w:cs="Arial"/>
        </w:rPr>
        <w:t>.2</w:t>
      </w:r>
      <w:r w:rsidR="00E87C78">
        <w:rPr>
          <w:rFonts w:ascii="Arial" w:hAnsi="Arial" w:cs="Arial"/>
        </w:rPr>
        <w:tab/>
      </w:r>
      <w:r w:rsidR="00E66D4A">
        <w:rPr>
          <w:rFonts w:ascii="Arial" w:hAnsi="Arial" w:cs="Arial"/>
        </w:rPr>
        <w:t>Inspire North</w:t>
      </w:r>
      <w:r w:rsidR="00E87C78" w:rsidRPr="00E87C78">
        <w:rPr>
          <w:rFonts w:ascii="Arial" w:hAnsi="Arial" w:cs="Arial"/>
        </w:rPr>
        <w:t xml:space="preserve"> has signed up to the 7 Key Commitments which are principles by which Members of Happy to Translate agree to incorporate into their business.</w:t>
      </w:r>
    </w:p>
    <w:p w14:paraId="612FE920" w14:textId="1999553C" w:rsidR="00E87C78" w:rsidRDefault="00E87C78" w:rsidP="00E87C78">
      <w:pPr>
        <w:rPr>
          <w:rFonts w:ascii="Arial" w:hAnsi="Arial" w:cs="Arial"/>
        </w:rPr>
      </w:pPr>
    </w:p>
    <w:p w14:paraId="060F643E" w14:textId="051BE127" w:rsidR="00E87C78" w:rsidRPr="00E87C78" w:rsidRDefault="00F41CE1" w:rsidP="00E87C78">
      <w:pPr>
        <w:rPr>
          <w:rFonts w:ascii="Arial" w:hAnsi="Arial" w:cs="Arial"/>
        </w:rPr>
      </w:pPr>
      <w:r>
        <w:rPr>
          <w:rFonts w:ascii="Arial" w:hAnsi="Arial" w:cs="Arial"/>
        </w:rPr>
        <w:t>8</w:t>
      </w:r>
      <w:r w:rsidR="00E87C78">
        <w:rPr>
          <w:rFonts w:ascii="Arial" w:hAnsi="Arial" w:cs="Arial"/>
        </w:rPr>
        <w:t>.3</w:t>
      </w:r>
      <w:r w:rsidR="00E87C78">
        <w:rPr>
          <w:rFonts w:ascii="Arial" w:hAnsi="Arial" w:cs="Arial"/>
        </w:rPr>
        <w:tab/>
      </w:r>
      <w:r w:rsidR="00E87C78" w:rsidRPr="00E87C78">
        <w:rPr>
          <w:rFonts w:ascii="Arial" w:hAnsi="Arial" w:cs="Arial"/>
        </w:rPr>
        <w:t>A</w:t>
      </w:r>
      <w:r w:rsidR="00E87C78">
        <w:rPr>
          <w:rFonts w:ascii="Arial" w:hAnsi="Arial" w:cs="Arial"/>
        </w:rPr>
        <w:t>s a</w:t>
      </w:r>
      <w:r w:rsidR="00E87C78" w:rsidRPr="00E87C78">
        <w:rPr>
          <w:rFonts w:ascii="Arial" w:hAnsi="Arial" w:cs="Arial"/>
        </w:rPr>
        <w:t xml:space="preserve"> Happy to Translate organisation </w:t>
      </w:r>
      <w:r w:rsidR="00E87C78">
        <w:rPr>
          <w:rFonts w:ascii="Arial" w:hAnsi="Arial" w:cs="Arial"/>
        </w:rPr>
        <w:t>we:</w:t>
      </w:r>
    </w:p>
    <w:p w14:paraId="17855C6B" w14:textId="77777777" w:rsidR="00E87C78" w:rsidRPr="00E87C78" w:rsidRDefault="00E87C78" w:rsidP="00E87C78">
      <w:pPr>
        <w:rPr>
          <w:rFonts w:ascii="Arial" w:hAnsi="Arial" w:cs="Arial"/>
        </w:rPr>
      </w:pPr>
    </w:p>
    <w:p w14:paraId="723729B1" w14:textId="77567DF3" w:rsidR="00E87C78" w:rsidRDefault="00F41CE1" w:rsidP="00E87C78">
      <w:pPr>
        <w:ind w:left="1440" w:hanging="720"/>
        <w:rPr>
          <w:rFonts w:ascii="Arial" w:hAnsi="Arial" w:cs="Arial"/>
        </w:rPr>
      </w:pPr>
      <w:r>
        <w:rPr>
          <w:rFonts w:ascii="Arial" w:hAnsi="Arial" w:cs="Arial"/>
        </w:rPr>
        <w:lastRenderedPageBreak/>
        <w:t>8</w:t>
      </w:r>
      <w:r w:rsidR="00E87C78">
        <w:rPr>
          <w:rFonts w:ascii="Arial" w:hAnsi="Arial" w:cs="Arial"/>
        </w:rPr>
        <w:t>.3.1</w:t>
      </w:r>
      <w:r w:rsidR="00E87C78">
        <w:rPr>
          <w:rFonts w:ascii="Arial" w:hAnsi="Arial" w:cs="Arial"/>
        </w:rPr>
        <w:tab/>
      </w:r>
      <w:r w:rsidR="00E87C78" w:rsidRPr="00E87C78">
        <w:rPr>
          <w:rFonts w:ascii="Arial" w:hAnsi="Arial" w:cs="Arial"/>
        </w:rPr>
        <w:t>Promote equal access to information and services for all people and communities by helping them to overcome language and communication barriers.</w:t>
      </w:r>
    </w:p>
    <w:p w14:paraId="49476DAD" w14:textId="77777777" w:rsidR="00712BFF" w:rsidRPr="00E87C78" w:rsidRDefault="00712BFF" w:rsidP="00E87C78">
      <w:pPr>
        <w:ind w:left="1440" w:hanging="720"/>
        <w:rPr>
          <w:rFonts w:ascii="Arial" w:hAnsi="Arial" w:cs="Arial"/>
        </w:rPr>
      </w:pPr>
    </w:p>
    <w:p w14:paraId="544761C9" w14:textId="20BDF5EB" w:rsidR="00E87C78" w:rsidRDefault="00F41CE1" w:rsidP="00E87C78">
      <w:pPr>
        <w:ind w:left="1440" w:hanging="720"/>
        <w:rPr>
          <w:rFonts w:ascii="Arial" w:hAnsi="Arial" w:cs="Arial"/>
        </w:rPr>
      </w:pPr>
      <w:r>
        <w:rPr>
          <w:rFonts w:ascii="Arial" w:hAnsi="Arial" w:cs="Arial"/>
        </w:rPr>
        <w:t>8</w:t>
      </w:r>
      <w:r w:rsidR="00E87C78">
        <w:rPr>
          <w:rFonts w:ascii="Arial" w:hAnsi="Arial" w:cs="Arial"/>
        </w:rPr>
        <w:t>.3.2</w:t>
      </w:r>
      <w:r w:rsidR="00E87C78">
        <w:rPr>
          <w:rFonts w:ascii="Arial" w:hAnsi="Arial" w:cs="Arial"/>
        </w:rPr>
        <w:tab/>
      </w:r>
      <w:r w:rsidR="00E87C78" w:rsidRPr="00E87C78">
        <w:rPr>
          <w:rFonts w:ascii="Arial" w:hAnsi="Arial" w:cs="Arial"/>
        </w:rPr>
        <w:t>Implement and maintain a high standard of customer service to improve access to information and services.</w:t>
      </w:r>
    </w:p>
    <w:p w14:paraId="517F30FD" w14:textId="77777777" w:rsidR="00712BFF" w:rsidRPr="00E87C78" w:rsidRDefault="00712BFF" w:rsidP="00E87C78">
      <w:pPr>
        <w:ind w:left="1440" w:hanging="720"/>
        <w:rPr>
          <w:rFonts w:ascii="Arial" w:hAnsi="Arial" w:cs="Arial"/>
        </w:rPr>
      </w:pPr>
    </w:p>
    <w:p w14:paraId="17873301" w14:textId="577FC82F" w:rsidR="00E87C78" w:rsidRDefault="00F41CE1" w:rsidP="00E87C78">
      <w:pPr>
        <w:ind w:left="1440" w:hanging="720"/>
        <w:rPr>
          <w:rFonts w:ascii="Arial" w:hAnsi="Arial" w:cs="Arial"/>
        </w:rPr>
      </w:pPr>
      <w:r>
        <w:rPr>
          <w:rFonts w:ascii="Arial" w:hAnsi="Arial" w:cs="Arial"/>
        </w:rPr>
        <w:t>8</w:t>
      </w:r>
      <w:r w:rsidR="00E87C78">
        <w:rPr>
          <w:rFonts w:ascii="Arial" w:hAnsi="Arial" w:cs="Arial"/>
        </w:rPr>
        <w:t>.3.3</w:t>
      </w:r>
      <w:r w:rsidR="00E87C78">
        <w:rPr>
          <w:rFonts w:ascii="Arial" w:hAnsi="Arial" w:cs="Arial"/>
        </w:rPr>
        <w:tab/>
      </w:r>
      <w:r w:rsidR="00E87C78" w:rsidRPr="00E87C78">
        <w:rPr>
          <w:rFonts w:ascii="Arial" w:hAnsi="Arial" w:cs="Arial"/>
        </w:rPr>
        <w:t xml:space="preserve">Provide professional language and communication support to </w:t>
      </w:r>
      <w:r w:rsidR="008A1F4B">
        <w:rPr>
          <w:rFonts w:ascii="Arial" w:hAnsi="Arial" w:cs="Arial"/>
        </w:rPr>
        <w:t>clients</w:t>
      </w:r>
      <w:r w:rsidR="00E87C78" w:rsidRPr="00E87C78">
        <w:rPr>
          <w:rFonts w:ascii="Arial" w:hAnsi="Arial" w:cs="Arial"/>
        </w:rPr>
        <w:t xml:space="preserve"> according to the Happy to Translate best practice guidance.</w:t>
      </w:r>
    </w:p>
    <w:p w14:paraId="38BC5FB7" w14:textId="77777777" w:rsidR="00712BFF" w:rsidRPr="00E87C78" w:rsidRDefault="00712BFF" w:rsidP="00E87C78">
      <w:pPr>
        <w:ind w:left="1440" w:hanging="720"/>
        <w:rPr>
          <w:rFonts w:ascii="Arial" w:hAnsi="Arial" w:cs="Arial"/>
        </w:rPr>
      </w:pPr>
    </w:p>
    <w:p w14:paraId="2DB0CBB8" w14:textId="26CDA3BA" w:rsidR="00E87C78" w:rsidRDefault="00F41CE1" w:rsidP="00E87C78">
      <w:pPr>
        <w:ind w:left="1440" w:hanging="720"/>
        <w:rPr>
          <w:rFonts w:ascii="Arial" w:hAnsi="Arial" w:cs="Arial"/>
        </w:rPr>
      </w:pPr>
      <w:r>
        <w:rPr>
          <w:rFonts w:ascii="Arial" w:hAnsi="Arial" w:cs="Arial"/>
        </w:rPr>
        <w:t>8</w:t>
      </w:r>
      <w:r w:rsidR="00E87C78">
        <w:rPr>
          <w:rFonts w:ascii="Arial" w:hAnsi="Arial" w:cs="Arial"/>
        </w:rPr>
        <w:t>.3.4</w:t>
      </w:r>
      <w:r w:rsidR="00E87C78">
        <w:rPr>
          <w:rFonts w:ascii="Arial" w:hAnsi="Arial" w:cs="Arial"/>
        </w:rPr>
        <w:tab/>
      </w:r>
      <w:r w:rsidR="00E87C78" w:rsidRPr="00E87C78">
        <w:rPr>
          <w:rFonts w:ascii="Arial" w:hAnsi="Arial" w:cs="Arial"/>
        </w:rPr>
        <w:t>Establish and maintain training and support on the use of Happy to Translate.</w:t>
      </w:r>
    </w:p>
    <w:p w14:paraId="72841C52" w14:textId="77777777" w:rsidR="00712BFF" w:rsidRPr="00E87C78" w:rsidRDefault="00712BFF" w:rsidP="00E87C78">
      <w:pPr>
        <w:ind w:left="1440" w:hanging="720"/>
        <w:rPr>
          <w:rFonts w:ascii="Arial" w:hAnsi="Arial" w:cs="Arial"/>
        </w:rPr>
      </w:pPr>
    </w:p>
    <w:p w14:paraId="513F64C2" w14:textId="656F9443" w:rsidR="00E87C78" w:rsidRDefault="00F41CE1" w:rsidP="002F53D6">
      <w:pPr>
        <w:ind w:left="1440" w:hanging="720"/>
        <w:rPr>
          <w:rFonts w:ascii="Arial" w:hAnsi="Arial" w:cs="Arial"/>
        </w:rPr>
      </w:pPr>
      <w:r>
        <w:rPr>
          <w:rFonts w:ascii="Arial" w:hAnsi="Arial" w:cs="Arial"/>
        </w:rPr>
        <w:t>8</w:t>
      </w:r>
      <w:r w:rsidR="002F53D6">
        <w:rPr>
          <w:rFonts w:ascii="Arial" w:hAnsi="Arial" w:cs="Arial"/>
        </w:rPr>
        <w:t>.3.5</w:t>
      </w:r>
      <w:r w:rsidR="002F53D6">
        <w:rPr>
          <w:rFonts w:ascii="Arial" w:hAnsi="Arial" w:cs="Arial"/>
        </w:rPr>
        <w:tab/>
      </w:r>
      <w:r w:rsidR="00E87C78" w:rsidRPr="00E87C78">
        <w:rPr>
          <w:rFonts w:ascii="Arial" w:hAnsi="Arial" w:cs="Arial"/>
        </w:rPr>
        <w:t>Actively display and promote the Happy to Translate logo to the communities it serves and according to the Logo Design Guidelines.</w:t>
      </w:r>
    </w:p>
    <w:p w14:paraId="080940C5" w14:textId="77777777" w:rsidR="00712BFF" w:rsidRPr="00E87C78" w:rsidRDefault="00712BFF" w:rsidP="002F53D6">
      <w:pPr>
        <w:ind w:left="1440" w:hanging="720"/>
        <w:rPr>
          <w:rFonts w:ascii="Arial" w:hAnsi="Arial" w:cs="Arial"/>
        </w:rPr>
      </w:pPr>
    </w:p>
    <w:p w14:paraId="66067452" w14:textId="4A551049" w:rsidR="00E87C78" w:rsidRDefault="00F41CE1" w:rsidP="002F53D6">
      <w:pPr>
        <w:ind w:left="1440" w:hanging="720"/>
        <w:rPr>
          <w:rFonts w:ascii="Arial" w:hAnsi="Arial" w:cs="Arial"/>
        </w:rPr>
      </w:pPr>
      <w:r>
        <w:rPr>
          <w:rFonts w:ascii="Arial" w:hAnsi="Arial" w:cs="Arial"/>
        </w:rPr>
        <w:t>8</w:t>
      </w:r>
      <w:r w:rsidR="002F53D6">
        <w:rPr>
          <w:rFonts w:ascii="Arial" w:hAnsi="Arial" w:cs="Arial"/>
        </w:rPr>
        <w:t>.3.6</w:t>
      </w:r>
      <w:r w:rsidR="002F53D6">
        <w:rPr>
          <w:rFonts w:ascii="Arial" w:hAnsi="Arial" w:cs="Arial"/>
        </w:rPr>
        <w:tab/>
      </w:r>
      <w:r w:rsidR="00E87C78" w:rsidRPr="00E87C78">
        <w:rPr>
          <w:rFonts w:ascii="Arial" w:hAnsi="Arial" w:cs="Arial"/>
        </w:rPr>
        <w:t>Monitor and evaluate the use of Happy to Translate and actively share and implement ideas for improvement.</w:t>
      </w:r>
    </w:p>
    <w:p w14:paraId="20A954D1" w14:textId="77777777" w:rsidR="00712BFF" w:rsidRPr="00E87C78" w:rsidRDefault="00712BFF" w:rsidP="002F53D6">
      <w:pPr>
        <w:ind w:left="1440" w:hanging="720"/>
        <w:rPr>
          <w:rFonts w:ascii="Arial" w:hAnsi="Arial" w:cs="Arial"/>
        </w:rPr>
      </w:pPr>
    </w:p>
    <w:p w14:paraId="1B27A667" w14:textId="15EF9A9A" w:rsidR="00E87C78" w:rsidRPr="00E87C78" w:rsidRDefault="00F41CE1" w:rsidP="002F53D6">
      <w:pPr>
        <w:ind w:left="1440" w:hanging="720"/>
        <w:rPr>
          <w:rFonts w:ascii="Arial" w:hAnsi="Arial" w:cs="Arial"/>
        </w:rPr>
      </w:pPr>
      <w:r>
        <w:rPr>
          <w:rFonts w:ascii="Arial" w:hAnsi="Arial" w:cs="Arial"/>
        </w:rPr>
        <w:t>8</w:t>
      </w:r>
      <w:r w:rsidR="002F53D6">
        <w:rPr>
          <w:rFonts w:ascii="Arial" w:hAnsi="Arial" w:cs="Arial"/>
        </w:rPr>
        <w:t>.3.7</w:t>
      </w:r>
      <w:r w:rsidR="002F53D6">
        <w:rPr>
          <w:rFonts w:ascii="Arial" w:hAnsi="Arial" w:cs="Arial"/>
        </w:rPr>
        <w:tab/>
      </w:r>
      <w:r w:rsidR="00E87C78" w:rsidRPr="00E87C78">
        <w:rPr>
          <w:rFonts w:ascii="Arial" w:hAnsi="Arial" w:cs="Arial"/>
        </w:rPr>
        <w:t>When possible, participate in a joined-up approach with other organisations to promote language and communication support.</w:t>
      </w:r>
    </w:p>
    <w:p w14:paraId="5B27740A" w14:textId="77777777" w:rsidR="0077072C" w:rsidRDefault="0077072C" w:rsidP="005F4BE6">
      <w:pPr>
        <w:rPr>
          <w:rFonts w:ascii="Arial" w:hAnsi="Arial" w:cs="Arial"/>
        </w:rPr>
      </w:pPr>
    </w:p>
    <w:p w14:paraId="139B8D6F" w14:textId="4E12EC64" w:rsidR="00007FD8" w:rsidRDefault="00F41CE1" w:rsidP="00007FD8">
      <w:pPr>
        <w:ind w:left="720" w:hanging="720"/>
        <w:rPr>
          <w:rFonts w:ascii="Arial" w:hAnsi="Arial" w:cs="Arial"/>
        </w:rPr>
      </w:pPr>
      <w:r>
        <w:rPr>
          <w:rFonts w:ascii="Arial" w:hAnsi="Arial" w:cs="Arial"/>
        </w:rPr>
        <w:t>8</w:t>
      </w:r>
      <w:r w:rsidR="00007FD8">
        <w:rPr>
          <w:rFonts w:ascii="Arial" w:hAnsi="Arial" w:cs="Arial"/>
        </w:rPr>
        <w:t>.4</w:t>
      </w:r>
      <w:r w:rsidR="00007FD8">
        <w:rPr>
          <w:rFonts w:ascii="Arial" w:hAnsi="Arial" w:cs="Arial"/>
        </w:rPr>
        <w:tab/>
      </w:r>
      <w:r w:rsidR="00007FD8" w:rsidRPr="00007FD8">
        <w:rPr>
          <w:rFonts w:ascii="Arial" w:hAnsi="Arial" w:cs="Arial"/>
        </w:rPr>
        <w:t xml:space="preserve">Within the member’s intranet you will find tools, </w:t>
      </w:r>
      <w:proofErr w:type="gramStart"/>
      <w:r w:rsidR="00007FD8" w:rsidRPr="00007FD8">
        <w:rPr>
          <w:rFonts w:ascii="Arial" w:hAnsi="Arial" w:cs="Arial"/>
        </w:rPr>
        <w:t>information</w:t>
      </w:r>
      <w:proofErr w:type="gramEnd"/>
      <w:r w:rsidR="00007FD8" w:rsidRPr="00007FD8">
        <w:rPr>
          <w:rFonts w:ascii="Arial" w:hAnsi="Arial" w:cs="Arial"/>
        </w:rPr>
        <w:t xml:space="preserve"> and helpful tips to assist you to follow the Happy to Translate procedures.</w:t>
      </w:r>
      <w:r w:rsidR="00007FD8">
        <w:rPr>
          <w:rFonts w:ascii="Arial" w:hAnsi="Arial" w:cs="Arial"/>
        </w:rPr>
        <w:t xml:space="preserve"> All Diversity Team Leads and Managers have access to the site and will be happy to support you access the information.</w:t>
      </w:r>
    </w:p>
    <w:p w14:paraId="518DA115" w14:textId="77777777" w:rsidR="00007FD8" w:rsidRDefault="00007FD8" w:rsidP="00007FD8">
      <w:pPr>
        <w:ind w:left="720" w:hanging="720"/>
        <w:rPr>
          <w:rFonts w:ascii="Arial" w:hAnsi="Arial" w:cs="Arial"/>
        </w:rPr>
      </w:pPr>
    </w:p>
    <w:p w14:paraId="41698097" w14:textId="5716D2F5" w:rsidR="00007FD8" w:rsidRDefault="00F41CE1" w:rsidP="00007FD8">
      <w:pPr>
        <w:ind w:left="720" w:hanging="720"/>
        <w:rPr>
          <w:rFonts w:ascii="Arial" w:hAnsi="Arial" w:cs="Arial"/>
        </w:rPr>
      </w:pPr>
      <w:r>
        <w:rPr>
          <w:rFonts w:ascii="Arial" w:hAnsi="Arial" w:cs="Arial"/>
        </w:rPr>
        <w:t>8</w:t>
      </w:r>
      <w:r w:rsidR="00007FD8">
        <w:rPr>
          <w:rFonts w:ascii="Arial" w:hAnsi="Arial" w:cs="Arial"/>
        </w:rPr>
        <w:t>.</w:t>
      </w:r>
      <w:r>
        <w:rPr>
          <w:rFonts w:ascii="Arial" w:hAnsi="Arial" w:cs="Arial"/>
        </w:rPr>
        <w:t>5</w:t>
      </w:r>
      <w:r w:rsidR="00007FD8">
        <w:rPr>
          <w:rFonts w:ascii="Arial" w:hAnsi="Arial" w:cs="Arial"/>
        </w:rPr>
        <w:tab/>
        <w:t>The printed Toolkit and the Happy to Translate</w:t>
      </w:r>
      <w:r w:rsidR="00007FD8" w:rsidRPr="00007FD8">
        <w:rPr>
          <w:rFonts w:ascii="Arial" w:hAnsi="Arial" w:cs="Arial"/>
        </w:rPr>
        <w:t xml:space="preserve"> intranet site provide several practical tools to help you assess your </w:t>
      </w:r>
      <w:r w:rsidR="008A1F4B">
        <w:rPr>
          <w:rFonts w:ascii="Arial" w:hAnsi="Arial" w:cs="Arial"/>
        </w:rPr>
        <w:t>client</w:t>
      </w:r>
      <w:r w:rsidR="00007FD8" w:rsidRPr="00007FD8">
        <w:rPr>
          <w:rFonts w:ascii="Arial" w:hAnsi="Arial" w:cs="Arial"/>
        </w:rPr>
        <w:t>'s language and the information and services they require.</w:t>
      </w:r>
    </w:p>
    <w:p w14:paraId="0776F228" w14:textId="77777777" w:rsidR="00007FD8" w:rsidRDefault="00007FD8" w:rsidP="00007FD8">
      <w:pPr>
        <w:ind w:left="720" w:hanging="720"/>
        <w:rPr>
          <w:rFonts w:ascii="Arial" w:hAnsi="Arial" w:cs="Arial"/>
        </w:rPr>
      </w:pPr>
    </w:p>
    <w:p w14:paraId="79349F13" w14:textId="30B26305" w:rsidR="00007FD8" w:rsidRDefault="00F41CE1" w:rsidP="00007FD8">
      <w:pPr>
        <w:ind w:left="720" w:hanging="720"/>
        <w:rPr>
          <w:rFonts w:ascii="Arial" w:hAnsi="Arial" w:cs="Arial"/>
        </w:rPr>
      </w:pPr>
      <w:r>
        <w:rPr>
          <w:rFonts w:ascii="Arial" w:hAnsi="Arial" w:cs="Arial"/>
        </w:rPr>
        <w:t>8</w:t>
      </w:r>
      <w:r w:rsidR="00007FD8">
        <w:rPr>
          <w:rFonts w:ascii="Arial" w:hAnsi="Arial" w:cs="Arial"/>
        </w:rPr>
        <w:t>.</w:t>
      </w:r>
      <w:r>
        <w:rPr>
          <w:rFonts w:ascii="Arial" w:hAnsi="Arial" w:cs="Arial"/>
        </w:rPr>
        <w:t>6</w:t>
      </w:r>
      <w:r w:rsidR="00007FD8">
        <w:rPr>
          <w:rFonts w:ascii="Arial" w:hAnsi="Arial" w:cs="Arial"/>
        </w:rPr>
        <w:t xml:space="preserve"> </w:t>
      </w:r>
      <w:r w:rsidR="00007FD8">
        <w:rPr>
          <w:rFonts w:ascii="Arial" w:hAnsi="Arial" w:cs="Arial"/>
        </w:rPr>
        <w:tab/>
        <w:t>Happy to translate maintains a Language Services Provider Directory.</w:t>
      </w:r>
    </w:p>
    <w:p w14:paraId="72C7A518" w14:textId="77777777" w:rsidR="00AB3159" w:rsidRDefault="00AB3159" w:rsidP="00007FD8">
      <w:pPr>
        <w:ind w:left="720" w:hanging="720"/>
        <w:rPr>
          <w:rFonts w:ascii="Arial" w:hAnsi="Arial" w:cs="Arial"/>
        </w:rPr>
      </w:pPr>
    </w:p>
    <w:p w14:paraId="70157A09" w14:textId="77777777" w:rsidR="0077072C" w:rsidRPr="0077072C" w:rsidRDefault="002F53D6" w:rsidP="00F41CE1">
      <w:pPr>
        <w:numPr>
          <w:ilvl w:val="0"/>
          <w:numId w:val="38"/>
        </w:numPr>
        <w:ind w:left="709" w:hanging="709"/>
        <w:rPr>
          <w:rFonts w:ascii="Arial" w:hAnsi="Arial" w:cs="Arial"/>
          <w:b/>
        </w:rPr>
      </w:pPr>
      <w:r>
        <w:rPr>
          <w:rFonts w:ascii="Arial" w:hAnsi="Arial" w:cs="Arial"/>
          <w:b/>
        </w:rPr>
        <w:t xml:space="preserve">Considerations </w:t>
      </w:r>
    </w:p>
    <w:p w14:paraId="02F78FE7" w14:textId="77777777" w:rsidR="0077072C" w:rsidRPr="0077072C" w:rsidRDefault="0077072C" w:rsidP="005F4BE6">
      <w:pPr>
        <w:rPr>
          <w:rFonts w:ascii="Arial" w:hAnsi="Arial" w:cs="Arial"/>
          <w:b/>
        </w:rPr>
      </w:pPr>
    </w:p>
    <w:p w14:paraId="6E58424B" w14:textId="77777777" w:rsidR="0077072C" w:rsidRDefault="0077072C" w:rsidP="00F41CE1">
      <w:pPr>
        <w:numPr>
          <w:ilvl w:val="1"/>
          <w:numId w:val="38"/>
        </w:numPr>
        <w:ind w:left="709" w:hanging="709"/>
        <w:rPr>
          <w:rFonts w:ascii="Arial" w:hAnsi="Arial" w:cs="Arial"/>
        </w:rPr>
      </w:pPr>
      <w:r w:rsidRPr="0077072C">
        <w:rPr>
          <w:rFonts w:ascii="Arial" w:hAnsi="Arial" w:cs="Arial"/>
        </w:rPr>
        <w:t>Where language is a barrier to communi</w:t>
      </w:r>
      <w:r w:rsidR="00AB3159">
        <w:rPr>
          <w:rFonts w:ascii="Arial" w:hAnsi="Arial" w:cs="Arial"/>
        </w:rPr>
        <w:t xml:space="preserve">cation, translating information </w:t>
      </w:r>
      <w:r w:rsidRPr="0077072C">
        <w:rPr>
          <w:rFonts w:ascii="Arial" w:hAnsi="Arial" w:cs="Arial"/>
        </w:rPr>
        <w:t>into a language other than English is one possible solution.  Where this is an option we also have to consider other issues. These are:</w:t>
      </w:r>
    </w:p>
    <w:p w14:paraId="4AF42BFD" w14:textId="77777777" w:rsidR="0077072C" w:rsidRPr="0077072C" w:rsidRDefault="0077072C" w:rsidP="005F4BE6">
      <w:pPr>
        <w:rPr>
          <w:rFonts w:ascii="Arial" w:hAnsi="Arial" w:cs="Arial"/>
        </w:rPr>
      </w:pPr>
    </w:p>
    <w:p w14:paraId="14485351" w14:textId="77777777" w:rsidR="00AB3159" w:rsidRDefault="0077072C" w:rsidP="00F41CE1">
      <w:pPr>
        <w:numPr>
          <w:ilvl w:val="2"/>
          <w:numId w:val="38"/>
        </w:numPr>
        <w:ind w:left="1418"/>
        <w:rPr>
          <w:rFonts w:ascii="Arial" w:hAnsi="Arial" w:cs="Arial"/>
        </w:rPr>
      </w:pPr>
      <w:r w:rsidRPr="0077072C">
        <w:rPr>
          <w:rFonts w:ascii="Arial" w:hAnsi="Arial" w:cs="Arial"/>
        </w:rPr>
        <w:t>Is translating the information the best way to provide it?</w:t>
      </w:r>
    </w:p>
    <w:p w14:paraId="35B10C10" w14:textId="77777777" w:rsidR="00AB3159" w:rsidRDefault="00AB3159" w:rsidP="00CB540C">
      <w:pPr>
        <w:ind w:left="1418"/>
        <w:rPr>
          <w:rFonts w:ascii="Arial" w:hAnsi="Arial" w:cs="Arial"/>
        </w:rPr>
      </w:pPr>
    </w:p>
    <w:p w14:paraId="6428A025" w14:textId="77777777" w:rsidR="00AB3159" w:rsidRDefault="0077072C" w:rsidP="00F41CE1">
      <w:pPr>
        <w:numPr>
          <w:ilvl w:val="2"/>
          <w:numId w:val="38"/>
        </w:numPr>
        <w:ind w:left="1418"/>
        <w:rPr>
          <w:rFonts w:ascii="Arial" w:hAnsi="Arial" w:cs="Arial"/>
        </w:rPr>
      </w:pPr>
      <w:r w:rsidRPr="00AB3159">
        <w:rPr>
          <w:rFonts w:ascii="Arial" w:hAnsi="Arial" w:cs="Arial"/>
        </w:rPr>
        <w:t>Some non-English speakers may not read their own language and some languages do not have a written form.  For these, translation is no use and information would need to be provided differently; for example, by speaking or by demonstrating.</w:t>
      </w:r>
    </w:p>
    <w:p w14:paraId="05949F96" w14:textId="77777777" w:rsidR="00AB3159" w:rsidRDefault="00AB3159" w:rsidP="00CB540C">
      <w:pPr>
        <w:pStyle w:val="ListParagraph"/>
        <w:ind w:left="1418"/>
        <w:rPr>
          <w:rFonts w:ascii="Arial" w:hAnsi="Arial" w:cs="Arial"/>
        </w:rPr>
      </w:pPr>
    </w:p>
    <w:p w14:paraId="31BADF70" w14:textId="77777777" w:rsidR="00B93FB2" w:rsidRPr="00AB3159" w:rsidRDefault="0077072C" w:rsidP="00F41CE1">
      <w:pPr>
        <w:numPr>
          <w:ilvl w:val="2"/>
          <w:numId w:val="38"/>
        </w:numPr>
        <w:ind w:left="1418"/>
        <w:rPr>
          <w:rFonts w:ascii="Arial" w:hAnsi="Arial" w:cs="Arial"/>
        </w:rPr>
      </w:pPr>
      <w:r w:rsidRPr="00AB3159">
        <w:rPr>
          <w:rFonts w:ascii="Arial" w:hAnsi="Arial" w:cs="Arial"/>
        </w:rPr>
        <w:t>Research has shown that some people, whose first language is not English, prefer spoken English to w</w:t>
      </w:r>
      <w:r w:rsidR="00FE761D" w:rsidRPr="00AB3159">
        <w:rPr>
          <w:rFonts w:ascii="Arial" w:hAnsi="Arial" w:cs="Arial"/>
        </w:rPr>
        <w:t xml:space="preserve">ritten translations </w:t>
      </w:r>
      <w:r w:rsidR="00B93FB2" w:rsidRPr="00AB3159">
        <w:rPr>
          <w:rFonts w:ascii="Arial" w:hAnsi="Arial" w:cs="Arial"/>
        </w:rPr>
        <w:t xml:space="preserve">therefore consideration should be given to </w:t>
      </w:r>
      <w:r w:rsidR="003E3B3C" w:rsidRPr="00AB3159">
        <w:rPr>
          <w:rFonts w:ascii="Arial" w:hAnsi="Arial" w:cs="Arial"/>
        </w:rPr>
        <w:t>making</w:t>
      </w:r>
      <w:r w:rsidR="00B93FB2" w:rsidRPr="00AB3159">
        <w:rPr>
          <w:rFonts w:ascii="Arial" w:hAnsi="Arial" w:cs="Arial"/>
        </w:rPr>
        <w:t xml:space="preserve"> arrangements</w:t>
      </w:r>
      <w:r w:rsidRPr="00AB3159">
        <w:rPr>
          <w:rFonts w:ascii="Arial" w:hAnsi="Arial" w:cs="Arial"/>
        </w:rPr>
        <w:t xml:space="preserve"> for </w:t>
      </w:r>
      <w:r w:rsidR="00B93FB2" w:rsidRPr="00AB3159">
        <w:rPr>
          <w:rFonts w:ascii="Arial" w:hAnsi="Arial" w:cs="Arial"/>
        </w:rPr>
        <w:t xml:space="preserve">the </w:t>
      </w:r>
      <w:r w:rsidRPr="00AB3159">
        <w:rPr>
          <w:rFonts w:ascii="Arial" w:hAnsi="Arial" w:cs="Arial"/>
        </w:rPr>
        <w:t>documents</w:t>
      </w:r>
      <w:r w:rsidR="00B93FB2" w:rsidRPr="00AB3159">
        <w:rPr>
          <w:rFonts w:ascii="Arial" w:hAnsi="Arial" w:cs="Arial"/>
        </w:rPr>
        <w:t xml:space="preserve"> to be in available in audio format.</w:t>
      </w:r>
    </w:p>
    <w:p w14:paraId="691A8A07" w14:textId="5901C475" w:rsidR="00B93FB2" w:rsidRDefault="00B93FB2" w:rsidP="005F4BE6">
      <w:pPr>
        <w:rPr>
          <w:rFonts w:ascii="Arial" w:hAnsi="Arial" w:cs="Arial"/>
        </w:rPr>
      </w:pPr>
    </w:p>
    <w:p w14:paraId="33DAADA6" w14:textId="77777777" w:rsidR="00F41CE1" w:rsidRDefault="00F41CE1" w:rsidP="005F4BE6">
      <w:pPr>
        <w:rPr>
          <w:rFonts w:ascii="Arial" w:hAnsi="Arial" w:cs="Arial"/>
        </w:rPr>
      </w:pPr>
    </w:p>
    <w:p w14:paraId="3A2E0D2E" w14:textId="28EB6580" w:rsidR="0077072C" w:rsidRPr="00F41CE1" w:rsidRDefault="00B93FB2" w:rsidP="00F41CE1">
      <w:pPr>
        <w:pStyle w:val="ListParagraph"/>
        <w:numPr>
          <w:ilvl w:val="0"/>
          <w:numId w:val="38"/>
        </w:numPr>
        <w:ind w:left="709" w:hanging="709"/>
        <w:rPr>
          <w:rFonts w:ascii="Arial" w:hAnsi="Arial" w:cs="Arial"/>
          <w:b/>
        </w:rPr>
      </w:pPr>
      <w:r w:rsidRPr="00F41CE1">
        <w:rPr>
          <w:rFonts w:ascii="Arial" w:hAnsi="Arial" w:cs="Arial"/>
          <w:b/>
        </w:rPr>
        <w:lastRenderedPageBreak/>
        <w:t>Translation P</w:t>
      </w:r>
      <w:r w:rsidR="0077072C" w:rsidRPr="00F41CE1">
        <w:rPr>
          <w:rFonts w:ascii="Arial" w:hAnsi="Arial" w:cs="Arial"/>
          <w:b/>
        </w:rPr>
        <w:t>rinciples</w:t>
      </w:r>
    </w:p>
    <w:p w14:paraId="13BC6100" w14:textId="77777777" w:rsidR="00007FD8" w:rsidRDefault="00007FD8" w:rsidP="00007FD8">
      <w:pPr>
        <w:rPr>
          <w:rFonts w:ascii="Arial" w:hAnsi="Arial" w:cs="Arial"/>
          <w:b/>
        </w:rPr>
      </w:pPr>
    </w:p>
    <w:p w14:paraId="3CE1F4D2" w14:textId="77777777" w:rsidR="00AB3159" w:rsidRDefault="00007FD8" w:rsidP="00F41CE1">
      <w:pPr>
        <w:numPr>
          <w:ilvl w:val="1"/>
          <w:numId w:val="38"/>
        </w:numPr>
        <w:ind w:left="1276" w:hanging="567"/>
        <w:rPr>
          <w:rFonts w:ascii="Arial" w:hAnsi="Arial" w:cs="Arial"/>
          <w:b/>
        </w:rPr>
      </w:pPr>
      <w:r w:rsidRPr="00007FD8">
        <w:rPr>
          <w:rFonts w:ascii="Arial" w:hAnsi="Arial" w:cs="Arial"/>
        </w:rPr>
        <w:t>The provision of language and communication assistance is one of the legal requirements placed on public bodies by the Equality Act 2010. The Human Rights Act 1998 also impacts on language and communication assistance</w:t>
      </w:r>
      <w:r w:rsidRPr="00007FD8">
        <w:rPr>
          <w:rFonts w:ascii="Arial" w:hAnsi="Arial" w:cs="Arial"/>
          <w:b/>
        </w:rPr>
        <w:t>.</w:t>
      </w:r>
    </w:p>
    <w:p w14:paraId="437A027E" w14:textId="77777777" w:rsidR="00AB3159" w:rsidRDefault="00AB3159" w:rsidP="00CB540C">
      <w:pPr>
        <w:ind w:left="1418"/>
        <w:rPr>
          <w:rFonts w:ascii="Arial" w:hAnsi="Arial" w:cs="Arial"/>
          <w:b/>
        </w:rPr>
      </w:pPr>
    </w:p>
    <w:p w14:paraId="3ABE6C52" w14:textId="77777777" w:rsidR="0077072C" w:rsidRPr="00AB3159" w:rsidRDefault="0077072C" w:rsidP="00F41CE1">
      <w:pPr>
        <w:numPr>
          <w:ilvl w:val="1"/>
          <w:numId w:val="38"/>
        </w:numPr>
        <w:ind w:left="1418" w:right="-426" w:hanging="709"/>
        <w:rPr>
          <w:rFonts w:ascii="Arial" w:hAnsi="Arial" w:cs="Arial"/>
          <w:b/>
        </w:rPr>
      </w:pPr>
      <w:r w:rsidRPr="0077072C">
        <w:rPr>
          <w:rFonts w:ascii="Arial" w:hAnsi="Arial" w:cs="Arial"/>
        </w:rPr>
        <w:t xml:space="preserve">There is no law saying all materials should be translated. </w:t>
      </w:r>
      <w:r w:rsidR="00D703DD" w:rsidRPr="00D703DD">
        <w:rPr>
          <w:rFonts w:ascii="Arial" w:hAnsi="Arial" w:cs="Arial"/>
        </w:rPr>
        <w:t xml:space="preserve">The Equality Act 2010 </w:t>
      </w:r>
      <w:r w:rsidRPr="0077072C">
        <w:rPr>
          <w:rFonts w:ascii="Arial" w:hAnsi="Arial" w:cs="Arial"/>
        </w:rPr>
        <w:t xml:space="preserve">says that everyone should have access to services – translation may or may </w:t>
      </w:r>
      <w:r w:rsidR="00D703DD">
        <w:rPr>
          <w:rFonts w:ascii="Arial" w:hAnsi="Arial" w:cs="Arial"/>
        </w:rPr>
        <w:t xml:space="preserve">not </w:t>
      </w:r>
      <w:r w:rsidRPr="0077072C">
        <w:rPr>
          <w:rFonts w:ascii="Arial" w:hAnsi="Arial" w:cs="Arial"/>
        </w:rPr>
        <w:t>make sure of this. The Human Rights Act only insists on translation if someone is arrested or charged with a crime.</w:t>
      </w:r>
    </w:p>
    <w:p w14:paraId="364E69BF" w14:textId="77777777" w:rsidR="00B93FB2" w:rsidRPr="0077072C" w:rsidRDefault="00B93FB2" w:rsidP="005F4BE6">
      <w:pPr>
        <w:rPr>
          <w:rFonts w:ascii="Arial" w:hAnsi="Arial" w:cs="Arial"/>
        </w:rPr>
      </w:pPr>
    </w:p>
    <w:p w14:paraId="793B83B3" w14:textId="5D0EA61D" w:rsidR="0077072C" w:rsidRDefault="00CB540C" w:rsidP="005F4BE6">
      <w:pPr>
        <w:rPr>
          <w:rFonts w:ascii="Arial" w:hAnsi="Arial" w:cs="Arial"/>
          <w:b/>
        </w:rPr>
      </w:pPr>
      <w:r>
        <w:rPr>
          <w:rFonts w:ascii="Arial" w:hAnsi="Arial" w:cs="Arial"/>
          <w:b/>
        </w:rPr>
        <w:t>1</w:t>
      </w:r>
      <w:r w:rsidR="00F41CE1">
        <w:rPr>
          <w:rFonts w:ascii="Arial" w:hAnsi="Arial" w:cs="Arial"/>
          <w:b/>
        </w:rPr>
        <w:t>1</w:t>
      </w:r>
      <w:r w:rsidR="002F53D6">
        <w:rPr>
          <w:rFonts w:ascii="Arial" w:hAnsi="Arial" w:cs="Arial"/>
          <w:b/>
        </w:rPr>
        <w:t>.</w:t>
      </w:r>
      <w:r w:rsidR="002F53D6">
        <w:rPr>
          <w:rFonts w:ascii="Arial" w:hAnsi="Arial" w:cs="Arial"/>
          <w:b/>
        </w:rPr>
        <w:tab/>
      </w:r>
      <w:r w:rsidR="0077072C" w:rsidRPr="00B93FB2">
        <w:rPr>
          <w:rFonts w:ascii="Arial" w:hAnsi="Arial" w:cs="Arial"/>
          <w:b/>
        </w:rPr>
        <w:t>Should I translate this?</w:t>
      </w:r>
    </w:p>
    <w:p w14:paraId="7B385685" w14:textId="77777777" w:rsidR="00B93FB2" w:rsidRPr="00B93FB2" w:rsidRDefault="00B93FB2" w:rsidP="005F4BE6">
      <w:pPr>
        <w:rPr>
          <w:rFonts w:ascii="Arial" w:hAnsi="Arial" w:cs="Arial"/>
          <w:b/>
        </w:rPr>
      </w:pPr>
    </w:p>
    <w:p w14:paraId="3B5C2D1E" w14:textId="39F7077C" w:rsidR="0077072C" w:rsidRDefault="00F529A2" w:rsidP="00AB3159">
      <w:pPr>
        <w:ind w:left="709" w:hanging="709"/>
        <w:rPr>
          <w:rFonts w:ascii="Arial" w:hAnsi="Arial" w:cs="Arial"/>
        </w:rPr>
      </w:pPr>
      <w:r>
        <w:rPr>
          <w:rFonts w:ascii="Arial" w:hAnsi="Arial" w:cs="Arial"/>
        </w:rPr>
        <w:t>1</w:t>
      </w:r>
      <w:r w:rsidR="00F41CE1">
        <w:rPr>
          <w:rFonts w:ascii="Arial" w:hAnsi="Arial" w:cs="Arial"/>
        </w:rPr>
        <w:t>1</w:t>
      </w:r>
      <w:r w:rsidR="002F53D6">
        <w:rPr>
          <w:rFonts w:ascii="Arial" w:hAnsi="Arial" w:cs="Arial"/>
        </w:rPr>
        <w:t>.1</w:t>
      </w:r>
      <w:r w:rsidR="002F53D6">
        <w:rPr>
          <w:rFonts w:ascii="Arial" w:hAnsi="Arial" w:cs="Arial"/>
        </w:rPr>
        <w:tab/>
      </w:r>
      <w:r w:rsidR="0077072C" w:rsidRPr="0077072C">
        <w:rPr>
          <w:rFonts w:ascii="Arial" w:hAnsi="Arial" w:cs="Arial"/>
        </w:rPr>
        <w:t>The checklist below will help you to decide when, what and for whom to translate:</w:t>
      </w:r>
    </w:p>
    <w:p w14:paraId="5A3BBB07" w14:textId="77777777" w:rsidR="00B93FB2" w:rsidRPr="0077072C" w:rsidRDefault="00B93FB2" w:rsidP="005F4BE6">
      <w:pPr>
        <w:rPr>
          <w:rFonts w:ascii="Arial" w:hAnsi="Arial" w:cs="Arial"/>
        </w:rPr>
      </w:pPr>
    </w:p>
    <w:p w14:paraId="2890549E" w14:textId="77777777" w:rsidR="00F41CE1" w:rsidRDefault="0077072C" w:rsidP="00F41CE1">
      <w:pPr>
        <w:pStyle w:val="ListParagraph"/>
        <w:numPr>
          <w:ilvl w:val="2"/>
          <w:numId w:val="39"/>
        </w:numPr>
        <w:ind w:left="1560" w:hanging="851"/>
        <w:rPr>
          <w:rFonts w:ascii="Arial" w:hAnsi="Arial" w:cs="Arial"/>
        </w:rPr>
      </w:pPr>
      <w:r w:rsidRPr="00CB540C">
        <w:rPr>
          <w:rFonts w:ascii="Arial" w:hAnsi="Arial" w:cs="Arial"/>
        </w:rPr>
        <w:t>Is it essential to translate this document?</w:t>
      </w:r>
    </w:p>
    <w:p w14:paraId="7553A4FF" w14:textId="77777777" w:rsidR="00F41CE1" w:rsidRDefault="00F41CE1" w:rsidP="00F41CE1">
      <w:pPr>
        <w:pStyle w:val="ListParagraph"/>
        <w:ind w:left="1560"/>
        <w:rPr>
          <w:rFonts w:ascii="Arial" w:hAnsi="Arial" w:cs="Arial"/>
        </w:rPr>
      </w:pPr>
    </w:p>
    <w:p w14:paraId="0256607C" w14:textId="77777777" w:rsidR="00F41CE1" w:rsidRDefault="0077072C" w:rsidP="00F41CE1">
      <w:pPr>
        <w:pStyle w:val="ListParagraph"/>
        <w:numPr>
          <w:ilvl w:val="2"/>
          <w:numId w:val="39"/>
        </w:numPr>
        <w:ind w:left="1560" w:hanging="851"/>
        <w:rPr>
          <w:rFonts w:ascii="Arial" w:hAnsi="Arial" w:cs="Arial"/>
        </w:rPr>
      </w:pPr>
      <w:r w:rsidRPr="00F41CE1">
        <w:rPr>
          <w:rFonts w:ascii="Arial" w:hAnsi="Arial" w:cs="Arial"/>
        </w:rPr>
        <w:t>Can you give good reason for translating the document?</w:t>
      </w:r>
    </w:p>
    <w:p w14:paraId="46C02F57" w14:textId="77777777" w:rsidR="00F41CE1" w:rsidRPr="00F41CE1" w:rsidRDefault="00F41CE1" w:rsidP="00F41CE1">
      <w:pPr>
        <w:pStyle w:val="ListParagraph"/>
        <w:rPr>
          <w:rFonts w:ascii="Arial" w:hAnsi="Arial" w:cs="Arial"/>
        </w:rPr>
      </w:pPr>
    </w:p>
    <w:p w14:paraId="58D77145" w14:textId="77777777" w:rsidR="00F41CE1" w:rsidRDefault="0077072C" w:rsidP="00F41CE1">
      <w:pPr>
        <w:pStyle w:val="ListParagraph"/>
        <w:numPr>
          <w:ilvl w:val="2"/>
          <w:numId w:val="39"/>
        </w:numPr>
        <w:ind w:left="1560" w:right="-143" w:hanging="851"/>
        <w:rPr>
          <w:rFonts w:ascii="Arial" w:hAnsi="Arial" w:cs="Arial"/>
        </w:rPr>
      </w:pPr>
      <w:r w:rsidRPr="00F41CE1">
        <w:rPr>
          <w:rFonts w:ascii="Arial" w:hAnsi="Arial" w:cs="Arial"/>
        </w:rPr>
        <w:t xml:space="preserve">What is the affect of not translating a document, for example, would it stop </w:t>
      </w:r>
      <w:r w:rsidR="007F0426" w:rsidRPr="00F41CE1">
        <w:rPr>
          <w:rFonts w:ascii="Arial" w:hAnsi="Arial" w:cs="Arial"/>
        </w:rPr>
        <w:t xml:space="preserve">a </w:t>
      </w:r>
      <w:r w:rsidR="00F529A2" w:rsidRPr="00F41CE1">
        <w:rPr>
          <w:rFonts w:ascii="Arial" w:hAnsi="Arial" w:cs="Arial"/>
        </w:rPr>
        <w:t>client</w:t>
      </w:r>
      <w:r w:rsidR="007F0426" w:rsidRPr="00F41CE1">
        <w:rPr>
          <w:rFonts w:ascii="Arial" w:hAnsi="Arial" w:cs="Arial"/>
        </w:rPr>
        <w:t xml:space="preserve"> receiving a service</w:t>
      </w:r>
      <w:r w:rsidRPr="00F41CE1">
        <w:rPr>
          <w:rFonts w:ascii="Arial" w:hAnsi="Arial" w:cs="Arial"/>
        </w:rPr>
        <w:t>?</w:t>
      </w:r>
    </w:p>
    <w:p w14:paraId="5C214459" w14:textId="77777777" w:rsidR="00F41CE1" w:rsidRPr="00F41CE1" w:rsidRDefault="00F41CE1" w:rsidP="00F41CE1">
      <w:pPr>
        <w:pStyle w:val="ListParagraph"/>
        <w:rPr>
          <w:rFonts w:ascii="Arial" w:hAnsi="Arial" w:cs="Arial"/>
        </w:rPr>
      </w:pPr>
    </w:p>
    <w:p w14:paraId="6D65F0C3" w14:textId="77777777" w:rsidR="00F41CE1" w:rsidRDefault="0077072C" w:rsidP="00F41CE1">
      <w:pPr>
        <w:pStyle w:val="ListParagraph"/>
        <w:numPr>
          <w:ilvl w:val="2"/>
          <w:numId w:val="39"/>
        </w:numPr>
        <w:ind w:left="1560" w:right="-284" w:hanging="851"/>
        <w:rPr>
          <w:rFonts w:ascii="Arial" w:hAnsi="Arial" w:cs="Arial"/>
        </w:rPr>
      </w:pPr>
      <w:r w:rsidRPr="00F41CE1">
        <w:rPr>
          <w:rFonts w:ascii="Arial" w:hAnsi="Arial" w:cs="Arial"/>
        </w:rPr>
        <w:t>Are there other ways of getting information across, such as by working with other organisations?</w:t>
      </w:r>
    </w:p>
    <w:p w14:paraId="7AD2546F" w14:textId="77777777" w:rsidR="00F41CE1" w:rsidRPr="00F41CE1" w:rsidRDefault="00F41CE1" w:rsidP="00F41CE1">
      <w:pPr>
        <w:pStyle w:val="ListParagraph"/>
        <w:rPr>
          <w:rFonts w:ascii="Arial" w:hAnsi="Arial" w:cs="Arial"/>
        </w:rPr>
      </w:pPr>
    </w:p>
    <w:p w14:paraId="3DD58FFA" w14:textId="77777777" w:rsidR="00F41CE1" w:rsidRDefault="0077072C" w:rsidP="00F41CE1">
      <w:pPr>
        <w:pStyle w:val="ListParagraph"/>
        <w:numPr>
          <w:ilvl w:val="2"/>
          <w:numId w:val="39"/>
        </w:numPr>
        <w:ind w:left="1560" w:hanging="851"/>
        <w:rPr>
          <w:rFonts w:ascii="Arial" w:hAnsi="Arial" w:cs="Arial"/>
        </w:rPr>
      </w:pPr>
      <w:r w:rsidRPr="00F41CE1">
        <w:rPr>
          <w:rFonts w:ascii="Arial" w:hAnsi="Arial" w:cs="Arial"/>
        </w:rPr>
        <w:t xml:space="preserve">Does </w:t>
      </w:r>
      <w:r w:rsidR="007F0426" w:rsidRPr="00F41CE1">
        <w:rPr>
          <w:rFonts w:ascii="Arial" w:hAnsi="Arial" w:cs="Arial"/>
        </w:rPr>
        <w:t>the entire</w:t>
      </w:r>
      <w:r w:rsidR="00CB540C" w:rsidRPr="00F41CE1">
        <w:rPr>
          <w:rFonts w:ascii="Arial" w:hAnsi="Arial" w:cs="Arial"/>
        </w:rPr>
        <w:t xml:space="preserve"> document need to be translated?</w:t>
      </w:r>
    </w:p>
    <w:p w14:paraId="45013127" w14:textId="77777777" w:rsidR="00F41CE1" w:rsidRPr="00F41CE1" w:rsidRDefault="00F41CE1" w:rsidP="00F41CE1">
      <w:pPr>
        <w:pStyle w:val="ListParagraph"/>
        <w:rPr>
          <w:rFonts w:ascii="Arial" w:hAnsi="Arial" w:cs="Arial"/>
        </w:rPr>
      </w:pPr>
    </w:p>
    <w:p w14:paraId="63299EB4" w14:textId="77777777" w:rsidR="00F41CE1" w:rsidRDefault="0077072C" w:rsidP="00F41CE1">
      <w:pPr>
        <w:pStyle w:val="ListParagraph"/>
        <w:numPr>
          <w:ilvl w:val="2"/>
          <w:numId w:val="39"/>
        </w:numPr>
        <w:ind w:left="1560" w:hanging="851"/>
        <w:rPr>
          <w:rFonts w:ascii="Arial" w:hAnsi="Arial" w:cs="Arial"/>
        </w:rPr>
      </w:pPr>
      <w:r w:rsidRPr="00F41CE1">
        <w:rPr>
          <w:rFonts w:ascii="Arial" w:hAnsi="Arial" w:cs="Arial"/>
        </w:rPr>
        <w:t>Are you sure that people will</w:t>
      </w:r>
      <w:r w:rsidR="002F53D6" w:rsidRPr="00F41CE1">
        <w:rPr>
          <w:rFonts w:ascii="Arial" w:hAnsi="Arial" w:cs="Arial"/>
        </w:rPr>
        <w:t xml:space="preserve"> read well enough to understand the</w:t>
      </w:r>
      <w:r w:rsidRPr="00F41CE1">
        <w:rPr>
          <w:rFonts w:ascii="Arial" w:hAnsi="Arial" w:cs="Arial"/>
        </w:rPr>
        <w:t xml:space="preserve"> document? </w:t>
      </w:r>
    </w:p>
    <w:p w14:paraId="4EBA4EE2" w14:textId="77777777" w:rsidR="00F41CE1" w:rsidRPr="00F41CE1" w:rsidRDefault="00F41CE1" w:rsidP="00F41CE1">
      <w:pPr>
        <w:pStyle w:val="ListParagraph"/>
        <w:rPr>
          <w:rFonts w:ascii="Arial" w:hAnsi="Arial" w:cs="Arial"/>
        </w:rPr>
      </w:pPr>
    </w:p>
    <w:p w14:paraId="1C995C6B" w14:textId="77777777" w:rsidR="00F41CE1" w:rsidRDefault="0077072C" w:rsidP="00F41CE1">
      <w:pPr>
        <w:pStyle w:val="ListParagraph"/>
        <w:numPr>
          <w:ilvl w:val="2"/>
          <w:numId w:val="39"/>
        </w:numPr>
        <w:ind w:left="1560" w:hanging="851"/>
        <w:rPr>
          <w:rFonts w:ascii="Arial" w:hAnsi="Arial" w:cs="Arial"/>
        </w:rPr>
      </w:pPr>
      <w:r w:rsidRPr="00F41CE1">
        <w:rPr>
          <w:rFonts w:ascii="Arial" w:hAnsi="Arial" w:cs="Arial"/>
        </w:rPr>
        <w:t xml:space="preserve">Should it first be made simpler through plain English, summarised or could you use pictures? </w:t>
      </w:r>
    </w:p>
    <w:p w14:paraId="427B3768" w14:textId="77777777" w:rsidR="00F41CE1" w:rsidRPr="00F41CE1" w:rsidRDefault="00F41CE1" w:rsidP="00F41CE1">
      <w:pPr>
        <w:pStyle w:val="ListParagraph"/>
        <w:rPr>
          <w:rFonts w:ascii="Arial" w:hAnsi="Arial" w:cs="Arial"/>
        </w:rPr>
      </w:pPr>
    </w:p>
    <w:p w14:paraId="55B688C8" w14:textId="77777777" w:rsidR="00F41CE1" w:rsidRDefault="0077072C" w:rsidP="00F41CE1">
      <w:pPr>
        <w:pStyle w:val="ListParagraph"/>
        <w:numPr>
          <w:ilvl w:val="2"/>
          <w:numId w:val="39"/>
        </w:numPr>
        <w:ind w:left="1560" w:right="-143" w:hanging="851"/>
        <w:rPr>
          <w:rFonts w:ascii="Arial" w:hAnsi="Arial" w:cs="Arial"/>
        </w:rPr>
      </w:pPr>
      <w:r w:rsidRPr="00F41CE1">
        <w:rPr>
          <w:rFonts w:ascii="Arial" w:hAnsi="Arial" w:cs="Arial"/>
        </w:rPr>
        <w:t xml:space="preserve">Are you doing what </w:t>
      </w:r>
      <w:r w:rsidR="00D703DD" w:rsidRPr="00F41CE1">
        <w:rPr>
          <w:rFonts w:ascii="Arial" w:hAnsi="Arial" w:cs="Arial"/>
        </w:rPr>
        <w:t xml:space="preserve">The Equality Act 2010 </w:t>
      </w:r>
      <w:r w:rsidRPr="00F41CE1">
        <w:rPr>
          <w:rFonts w:ascii="Arial" w:hAnsi="Arial" w:cs="Arial"/>
        </w:rPr>
        <w:t xml:space="preserve">says to make sure people can understand information? </w:t>
      </w:r>
    </w:p>
    <w:p w14:paraId="56AA322D" w14:textId="77777777" w:rsidR="00F41CE1" w:rsidRPr="00F41CE1" w:rsidRDefault="00F41CE1" w:rsidP="00F41CE1">
      <w:pPr>
        <w:pStyle w:val="ListParagraph"/>
        <w:rPr>
          <w:rFonts w:ascii="Arial" w:hAnsi="Arial" w:cs="Arial"/>
        </w:rPr>
      </w:pPr>
    </w:p>
    <w:p w14:paraId="745244A7" w14:textId="3EE797C7" w:rsidR="00AB3159" w:rsidRPr="00F41CE1" w:rsidRDefault="0077072C" w:rsidP="00F41CE1">
      <w:pPr>
        <w:pStyle w:val="ListParagraph"/>
        <w:numPr>
          <w:ilvl w:val="2"/>
          <w:numId w:val="39"/>
        </w:numPr>
        <w:ind w:left="1560" w:hanging="851"/>
        <w:rPr>
          <w:rFonts w:ascii="Arial" w:hAnsi="Arial" w:cs="Arial"/>
        </w:rPr>
      </w:pPr>
      <w:r w:rsidRPr="00F41CE1">
        <w:rPr>
          <w:rFonts w:ascii="Arial" w:hAnsi="Arial" w:cs="Arial"/>
        </w:rPr>
        <w:t>Will the translated information be used in full, or is it likely that it will sit on the shelf?</w:t>
      </w:r>
    </w:p>
    <w:p w14:paraId="1320A00D" w14:textId="77777777" w:rsidR="00D700FD" w:rsidRDefault="00D700FD" w:rsidP="005F4BE6">
      <w:pPr>
        <w:rPr>
          <w:rFonts w:ascii="Arial" w:hAnsi="Arial" w:cs="Arial"/>
        </w:rPr>
      </w:pPr>
    </w:p>
    <w:p w14:paraId="65A8BD0E" w14:textId="399DC9F1" w:rsidR="0077072C" w:rsidRPr="00F41CE1" w:rsidRDefault="007F0426" w:rsidP="00F41CE1">
      <w:pPr>
        <w:pStyle w:val="ListParagraph"/>
        <w:numPr>
          <w:ilvl w:val="0"/>
          <w:numId w:val="40"/>
        </w:numPr>
        <w:ind w:hanging="720"/>
        <w:rPr>
          <w:rFonts w:ascii="Arial" w:hAnsi="Arial" w:cs="Arial"/>
          <w:b/>
        </w:rPr>
      </w:pPr>
      <w:r w:rsidRPr="00F41CE1">
        <w:rPr>
          <w:rFonts w:ascii="Arial" w:hAnsi="Arial" w:cs="Arial"/>
          <w:b/>
        </w:rPr>
        <w:t>Working in P</w:t>
      </w:r>
      <w:r w:rsidR="0077072C" w:rsidRPr="00F41CE1">
        <w:rPr>
          <w:rFonts w:ascii="Arial" w:hAnsi="Arial" w:cs="Arial"/>
          <w:b/>
        </w:rPr>
        <w:t>artn</w:t>
      </w:r>
      <w:r w:rsidRPr="00F41CE1">
        <w:rPr>
          <w:rFonts w:ascii="Arial" w:hAnsi="Arial" w:cs="Arial"/>
          <w:b/>
        </w:rPr>
        <w:t>ership with Other A</w:t>
      </w:r>
      <w:r w:rsidR="0077072C" w:rsidRPr="00F41CE1">
        <w:rPr>
          <w:rFonts w:ascii="Arial" w:hAnsi="Arial" w:cs="Arial"/>
          <w:b/>
        </w:rPr>
        <w:t>gencies</w:t>
      </w:r>
    </w:p>
    <w:p w14:paraId="1569B3FB" w14:textId="77777777" w:rsidR="007F0426" w:rsidRPr="0077072C" w:rsidRDefault="007F0426" w:rsidP="005F4BE6">
      <w:pPr>
        <w:rPr>
          <w:rFonts w:ascii="Arial" w:hAnsi="Arial" w:cs="Arial"/>
        </w:rPr>
      </w:pPr>
    </w:p>
    <w:p w14:paraId="717B9D40" w14:textId="77777777" w:rsidR="00F41CE1" w:rsidRDefault="0077072C" w:rsidP="00F41CE1">
      <w:pPr>
        <w:pStyle w:val="ListParagraph"/>
        <w:numPr>
          <w:ilvl w:val="1"/>
          <w:numId w:val="40"/>
        </w:numPr>
        <w:ind w:left="709" w:right="-284" w:hanging="709"/>
        <w:rPr>
          <w:rFonts w:ascii="Arial" w:hAnsi="Arial" w:cs="Arial"/>
        </w:rPr>
      </w:pPr>
      <w:r w:rsidRPr="00F41CE1">
        <w:rPr>
          <w:rFonts w:ascii="Arial" w:hAnsi="Arial" w:cs="Arial"/>
        </w:rPr>
        <w:t>Could community groups, partners, or some other method, do a better job of giving the information out?</w:t>
      </w:r>
    </w:p>
    <w:p w14:paraId="4A0832AB" w14:textId="77777777" w:rsidR="00F41CE1" w:rsidRDefault="00F41CE1" w:rsidP="00F41CE1">
      <w:pPr>
        <w:pStyle w:val="ListParagraph"/>
        <w:ind w:left="709" w:right="-284" w:hanging="709"/>
        <w:rPr>
          <w:rFonts w:ascii="Arial" w:hAnsi="Arial" w:cs="Arial"/>
        </w:rPr>
      </w:pPr>
    </w:p>
    <w:p w14:paraId="60F70F63" w14:textId="2E4C8E9F" w:rsidR="00F41CE1" w:rsidRPr="00F41CE1" w:rsidRDefault="0077072C" w:rsidP="00F41CE1">
      <w:pPr>
        <w:pStyle w:val="ListParagraph"/>
        <w:numPr>
          <w:ilvl w:val="1"/>
          <w:numId w:val="40"/>
        </w:numPr>
        <w:ind w:left="709" w:right="-284" w:hanging="709"/>
        <w:rPr>
          <w:rFonts w:ascii="Arial" w:hAnsi="Arial" w:cs="Arial"/>
        </w:rPr>
      </w:pPr>
      <w:r w:rsidRPr="00F41CE1">
        <w:rPr>
          <w:rFonts w:ascii="Arial" w:hAnsi="Arial" w:cs="Arial"/>
        </w:rPr>
        <w:t>Have other local or national agencies already translated the information and could you use it?</w:t>
      </w:r>
    </w:p>
    <w:p w14:paraId="4C7DE543" w14:textId="77777777" w:rsidR="00F41CE1" w:rsidRDefault="00F41CE1" w:rsidP="00F41CE1">
      <w:pPr>
        <w:pStyle w:val="ListParagraph"/>
        <w:ind w:left="709" w:right="-284" w:hanging="709"/>
        <w:rPr>
          <w:rFonts w:ascii="Arial" w:hAnsi="Arial" w:cs="Arial"/>
        </w:rPr>
      </w:pPr>
    </w:p>
    <w:p w14:paraId="2EF34062" w14:textId="01163863" w:rsidR="0077072C" w:rsidRPr="00F41CE1" w:rsidRDefault="0077072C" w:rsidP="00F41CE1">
      <w:pPr>
        <w:pStyle w:val="ListParagraph"/>
        <w:numPr>
          <w:ilvl w:val="1"/>
          <w:numId w:val="40"/>
        </w:numPr>
        <w:ind w:left="709" w:right="-284" w:hanging="709"/>
        <w:rPr>
          <w:rFonts w:ascii="Arial" w:hAnsi="Arial" w:cs="Arial"/>
        </w:rPr>
      </w:pPr>
      <w:r w:rsidRPr="00F41CE1">
        <w:rPr>
          <w:rFonts w:ascii="Arial" w:hAnsi="Arial" w:cs="Arial"/>
        </w:rPr>
        <w:t>Is there any way of doing this that is recognised nationally as the best way?</w:t>
      </w:r>
    </w:p>
    <w:p w14:paraId="44F9C3F9" w14:textId="304D9F9D" w:rsidR="002F53D6" w:rsidRDefault="002F53D6" w:rsidP="002F53D6">
      <w:pPr>
        <w:ind w:left="1440"/>
        <w:rPr>
          <w:rFonts w:ascii="Arial" w:hAnsi="Arial" w:cs="Arial"/>
        </w:rPr>
      </w:pPr>
    </w:p>
    <w:p w14:paraId="2CF11CFB" w14:textId="77777777" w:rsidR="00F41CE1" w:rsidRDefault="00F41CE1" w:rsidP="002F53D6">
      <w:pPr>
        <w:ind w:left="1440"/>
        <w:rPr>
          <w:rFonts w:ascii="Arial" w:hAnsi="Arial" w:cs="Arial"/>
        </w:rPr>
      </w:pPr>
    </w:p>
    <w:p w14:paraId="3CDFEF2A" w14:textId="297809CF" w:rsidR="0077072C" w:rsidRPr="007F0426" w:rsidRDefault="00CB540C" w:rsidP="00CB540C">
      <w:pPr>
        <w:ind w:left="709" w:hanging="709"/>
        <w:rPr>
          <w:rFonts w:ascii="Arial" w:hAnsi="Arial" w:cs="Arial"/>
          <w:b/>
        </w:rPr>
      </w:pPr>
      <w:r>
        <w:rPr>
          <w:rFonts w:ascii="Arial" w:hAnsi="Arial" w:cs="Arial"/>
          <w:b/>
        </w:rPr>
        <w:lastRenderedPageBreak/>
        <w:t>1</w:t>
      </w:r>
      <w:r w:rsidR="00F41CE1">
        <w:rPr>
          <w:rFonts w:ascii="Arial" w:hAnsi="Arial" w:cs="Arial"/>
          <w:b/>
        </w:rPr>
        <w:t>3</w:t>
      </w:r>
      <w:r w:rsidR="0077072C" w:rsidRPr="007F0426">
        <w:rPr>
          <w:rFonts w:ascii="Arial" w:hAnsi="Arial" w:cs="Arial"/>
          <w:b/>
        </w:rPr>
        <w:t>.</w:t>
      </w:r>
      <w:r>
        <w:rPr>
          <w:rFonts w:ascii="Arial" w:hAnsi="Arial" w:cs="Arial"/>
          <w:b/>
        </w:rPr>
        <w:t xml:space="preserve"> </w:t>
      </w:r>
      <w:r w:rsidR="0077072C" w:rsidRPr="007F0426">
        <w:rPr>
          <w:rFonts w:ascii="Arial" w:hAnsi="Arial" w:cs="Arial"/>
          <w:b/>
        </w:rPr>
        <w:t xml:space="preserve">  </w:t>
      </w:r>
      <w:r>
        <w:rPr>
          <w:rFonts w:ascii="Arial" w:hAnsi="Arial" w:cs="Arial"/>
          <w:b/>
        </w:rPr>
        <w:tab/>
      </w:r>
      <w:r w:rsidR="0077072C" w:rsidRPr="007F0426">
        <w:rPr>
          <w:rFonts w:ascii="Arial" w:hAnsi="Arial" w:cs="Arial"/>
          <w:b/>
        </w:rPr>
        <w:t>Interpreting</w:t>
      </w:r>
    </w:p>
    <w:p w14:paraId="75E6F193" w14:textId="77777777" w:rsidR="007F0426" w:rsidRPr="0077072C" w:rsidRDefault="007F0426" w:rsidP="005F4BE6">
      <w:pPr>
        <w:rPr>
          <w:rFonts w:ascii="Arial" w:hAnsi="Arial" w:cs="Arial"/>
        </w:rPr>
      </w:pPr>
    </w:p>
    <w:p w14:paraId="37CE9402" w14:textId="60D452A0" w:rsidR="0077072C" w:rsidRDefault="00CB540C" w:rsidP="002F53D6">
      <w:pPr>
        <w:ind w:left="720" w:hanging="720"/>
        <w:rPr>
          <w:rFonts w:ascii="Arial" w:hAnsi="Arial" w:cs="Arial"/>
        </w:rPr>
      </w:pPr>
      <w:r>
        <w:rPr>
          <w:rFonts w:ascii="Arial" w:hAnsi="Arial" w:cs="Arial"/>
        </w:rPr>
        <w:t>1</w:t>
      </w:r>
      <w:r w:rsidR="00F41CE1">
        <w:rPr>
          <w:rFonts w:ascii="Arial" w:hAnsi="Arial" w:cs="Arial"/>
        </w:rPr>
        <w:t>3</w:t>
      </w:r>
      <w:r w:rsidR="002F53D6">
        <w:rPr>
          <w:rFonts w:ascii="Arial" w:hAnsi="Arial" w:cs="Arial"/>
        </w:rPr>
        <w:t>.1</w:t>
      </w:r>
      <w:r w:rsidR="002F53D6">
        <w:rPr>
          <w:rFonts w:ascii="Arial" w:hAnsi="Arial" w:cs="Arial"/>
        </w:rPr>
        <w:tab/>
      </w:r>
      <w:r w:rsidR="00D26FF8">
        <w:rPr>
          <w:rFonts w:ascii="Arial" w:hAnsi="Arial" w:cs="Arial"/>
        </w:rPr>
        <w:t>Many employees</w:t>
      </w:r>
      <w:r w:rsidR="0077072C" w:rsidRPr="0077072C">
        <w:rPr>
          <w:rFonts w:ascii="Arial" w:hAnsi="Arial" w:cs="Arial"/>
        </w:rPr>
        <w:t xml:space="preserve"> regularly deal with custome</w:t>
      </w:r>
      <w:r w:rsidR="007B7A26">
        <w:rPr>
          <w:rFonts w:ascii="Arial" w:hAnsi="Arial" w:cs="Arial"/>
        </w:rPr>
        <w:t>rs whose first language is not E</w:t>
      </w:r>
      <w:r w:rsidR="0077072C" w:rsidRPr="0077072C">
        <w:rPr>
          <w:rFonts w:ascii="Arial" w:hAnsi="Arial" w:cs="Arial"/>
        </w:rPr>
        <w:t xml:space="preserve">nglish. </w:t>
      </w:r>
      <w:r w:rsidR="007F0426">
        <w:rPr>
          <w:rFonts w:ascii="Arial" w:hAnsi="Arial" w:cs="Arial"/>
        </w:rPr>
        <w:t>Guidelines as follows:-</w:t>
      </w:r>
    </w:p>
    <w:p w14:paraId="0B10D118" w14:textId="77777777" w:rsidR="007F0426" w:rsidRPr="0077072C" w:rsidRDefault="007F0426" w:rsidP="005F4BE6">
      <w:pPr>
        <w:rPr>
          <w:rFonts w:ascii="Arial" w:hAnsi="Arial" w:cs="Arial"/>
        </w:rPr>
      </w:pPr>
    </w:p>
    <w:p w14:paraId="041DE892" w14:textId="1323FB2C" w:rsidR="00F41CE1" w:rsidRDefault="0077072C" w:rsidP="00F41CE1">
      <w:pPr>
        <w:pStyle w:val="ListParagraph"/>
        <w:numPr>
          <w:ilvl w:val="2"/>
          <w:numId w:val="41"/>
        </w:numPr>
        <w:ind w:left="1560" w:hanging="851"/>
        <w:rPr>
          <w:rFonts w:ascii="Arial" w:hAnsi="Arial" w:cs="Arial"/>
        </w:rPr>
      </w:pPr>
      <w:r w:rsidRPr="00F41CE1">
        <w:rPr>
          <w:rFonts w:ascii="Arial" w:hAnsi="Arial" w:cs="Arial"/>
        </w:rPr>
        <w:t xml:space="preserve">Never ignore someone if you </w:t>
      </w:r>
      <w:proofErr w:type="gramStart"/>
      <w:r w:rsidRPr="00F41CE1">
        <w:rPr>
          <w:rFonts w:ascii="Arial" w:hAnsi="Arial" w:cs="Arial"/>
        </w:rPr>
        <w:t>don't</w:t>
      </w:r>
      <w:proofErr w:type="gramEnd"/>
      <w:r w:rsidRPr="00F41CE1">
        <w:rPr>
          <w:rFonts w:ascii="Arial" w:hAnsi="Arial" w:cs="Arial"/>
        </w:rPr>
        <w:t xml:space="preserve"> understand </w:t>
      </w:r>
      <w:r w:rsidR="003E3B3C" w:rsidRPr="00F41CE1">
        <w:rPr>
          <w:rFonts w:ascii="Arial" w:hAnsi="Arial" w:cs="Arial"/>
        </w:rPr>
        <w:t>them</w:t>
      </w:r>
      <w:r w:rsidR="00F41CE1">
        <w:rPr>
          <w:rFonts w:ascii="Arial" w:hAnsi="Arial" w:cs="Arial"/>
        </w:rPr>
        <w:t>;</w:t>
      </w:r>
    </w:p>
    <w:p w14:paraId="131895D5" w14:textId="77777777" w:rsidR="00F41CE1" w:rsidRDefault="00F41CE1" w:rsidP="00F41CE1">
      <w:pPr>
        <w:pStyle w:val="ListParagraph"/>
        <w:ind w:left="1560" w:hanging="851"/>
        <w:rPr>
          <w:rFonts w:ascii="Arial" w:hAnsi="Arial" w:cs="Arial"/>
        </w:rPr>
      </w:pPr>
    </w:p>
    <w:p w14:paraId="03DC027E" w14:textId="5A80872F" w:rsidR="00F41CE1" w:rsidRDefault="0077072C" w:rsidP="00F41CE1">
      <w:pPr>
        <w:pStyle w:val="ListParagraph"/>
        <w:numPr>
          <w:ilvl w:val="2"/>
          <w:numId w:val="41"/>
        </w:numPr>
        <w:ind w:left="1560" w:hanging="851"/>
        <w:rPr>
          <w:rFonts w:ascii="Arial" w:hAnsi="Arial" w:cs="Arial"/>
        </w:rPr>
      </w:pPr>
      <w:r w:rsidRPr="00F41CE1">
        <w:rPr>
          <w:rFonts w:ascii="Arial" w:hAnsi="Arial" w:cs="Arial"/>
        </w:rPr>
        <w:t>Speak more slowly than usual, using short sente</w:t>
      </w:r>
      <w:r w:rsidR="003E3B3C" w:rsidRPr="00F41CE1">
        <w:rPr>
          <w:rFonts w:ascii="Arial" w:hAnsi="Arial" w:cs="Arial"/>
        </w:rPr>
        <w:t>nces</w:t>
      </w:r>
      <w:r w:rsidR="00F41CE1">
        <w:rPr>
          <w:rFonts w:ascii="Arial" w:hAnsi="Arial" w:cs="Arial"/>
        </w:rPr>
        <w:t>;</w:t>
      </w:r>
    </w:p>
    <w:p w14:paraId="5B69BE48" w14:textId="77777777" w:rsidR="00F41CE1" w:rsidRDefault="00F41CE1" w:rsidP="00F41CE1">
      <w:pPr>
        <w:pStyle w:val="ListParagraph"/>
        <w:ind w:left="1560" w:hanging="851"/>
        <w:rPr>
          <w:rFonts w:ascii="Arial" w:hAnsi="Arial" w:cs="Arial"/>
        </w:rPr>
      </w:pPr>
    </w:p>
    <w:p w14:paraId="710A9904" w14:textId="6667792F" w:rsidR="00F41CE1" w:rsidRDefault="0077072C" w:rsidP="00F41CE1">
      <w:pPr>
        <w:pStyle w:val="ListParagraph"/>
        <w:numPr>
          <w:ilvl w:val="2"/>
          <w:numId w:val="41"/>
        </w:numPr>
        <w:ind w:left="1560" w:right="-426" w:hanging="851"/>
        <w:rPr>
          <w:rFonts w:ascii="Arial" w:hAnsi="Arial" w:cs="Arial"/>
        </w:rPr>
      </w:pPr>
      <w:r w:rsidRPr="00F41CE1">
        <w:rPr>
          <w:rFonts w:ascii="Arial" w:hAnsi="Arial" w:cs="Arial"/>
        </w:rPr>
        <w:t>Ask 'open' questions such as 'when', 'why', 'what', 'where', 'who', instead of questions where the answer is ‘yes’ or ‘no’.  Answers to these types of questions will let you k</w:t>
      </w:r>
      <w:r w:rsidR="003E3B3C" w:rsidRPr="00F41CE1">
        <w:rPr>
          <w:rFonts w:ascii="Arial" w:hAnsi="Arial" w:cs="Arial"/>
        </w:rPr>
        <w:t>now if you have been understood</w:t>
      </w:r>
      <w:r w:rsidR="00F41CE1">
        <w:rPr>
          <w:rFonts w:ascii="Arial" w:hAnsi="Arial" w:cs="Arial"/>
        </w:rPr>
        <w:t>;</w:t>
      </w:r>
    </w:p>
    <w:p w14:paraId="2CBAEFE2" w14:textId="77777777" w:rsidR="00F41CE1" w:rsidRDefault="00F41CE1" w:rsidP="00F41CE1">
      <w:pPr>
        <w:pStyle w:val="ListParagraph"/>
        <w:ind w:left="1560" w:hanging="851"/>
        <w:rPr>
          <w:rFonts w:ascii="Arial" w:hAnsi="Arial" w:cs="Arial"/>
        </w:rPr>
      </w:pPr>
    </w:p>
    <w:p w14:paraId="4B648072" w14:textId="28A464E8" w:rsidR="0077072C" w:rsidRPr="00F41CE1" w:rsidRDefault="0077072C" w:rsidP="00F41CE1">
      <w:pPr>
        <w:pStyle w:val="ListParagraph"/>
        <w:numPr>
          <w:ilvl w:val="2"/>
          <w:numId w:val="41"/>
        </w:numPr>
        <w:ind w:left="1560" w:hanging="851"/>
        <w:rPr>
          <w:rFonts w:ascii="Arial" w:hAnsi="Arial" w:cs="Arial"/>
        </w:rPr>
      </w:pPr>
      <w:r w:rsidRPr="00F41CE1">
        <w:rPr>
          <w:rFonts w:ascii="Arial" w:hAnsi="Arial" w:cs="Arial"/>
        </w:rPr>
        <w:t>Use clear</w:t>
      </w:r>
      <w:r w:rsidR="003E3B3C" w:rsidRPr="00F41CE1">
        <w:rPr>
          <w:rFonts w:ascii="Arial" w:hAnsi="Arial" w:cs="Arial"/>
        </w:rPr>
        <w:t xml:space="preserve"> gestures to show what you mean</w:t>
      </w:r>
      <w:r w:rsidR="00F41CE1">
        <w:rPr>
          <w:rFonts w:ascii="Arial" w:hAnsi="Arial" w:cs="Arial"/>
        </w:rPr>
        <w:t>.</w:t>
      </w:r>
    </w:p>
    <w:p w14:paraId="69A06E5A" w14:textId="77777777" w:rsidR="002F53D6" w:rsidRDefault="002F53D6" w:rsidP="002F53D6">
      <w:pPr>
        <w:rPr>
          <w:rFonts w:ascii="Arial" w:hAnsi="Arial" w:cs="Arial"/>
        </w:rPr>
      </w:pPr>
    </w:p>
    <w:p w14:paraId="4AB663D6" w14:textId="61829477" w:rsidR="008377E0" w:rsidRPr="00F41CE1" w:rsidRDefault="002F53D6" w:rsidP="00F41CE1">
      <w:pPr>
        <w:pStyle w:val="ListParagraph"/>
        <w:numPr>
          <w:ilvl w:val="1"/>
          <w:numId w:val="41"/>
        </w:numPr>
        <w:rPr>
          <w:rFonts w:ascii="Arial" w:hAnsi="Arial" w:cs="Arial"/>
        </w:rPr>
      </w:pPr>
      <w:r w:rsidRPr="00F41CE1">
        <w:rPr>
          <w:rFonts w:ascii="Arial" w:hAnsi="Arial" w:cs="Arial"/>
        </w:rPr>
        <w:t>I</w:t>
      </w:r>
      <w:r w:rsidR="0077072C" w:rsidRPr="00F41CE1">
        <w:rPr>
          <w:rFonts w:ascii="Arial" w:hAnsi="Arial" w:cs="Arial"/>
        </w:rPr>
        <w:t>n most cases, it should be clear that it is</w:t>
      </w:r>
      <w:r w:rsidR="003E3B3C" w:rsidRPr="00F41CE1">
        <w:rPr>
          <w:rFonts w:ascii="Arial" w:hAnsi="Arial" w:cs="Arial"/>
        </w:rPr>
        <w:t xml:space="preserve"> </w:t>
      </w:r>
      <w:r w:rsidR="0077072C" w:rsidRPr="00F41CE1">
        <w:rPr>
          <w:rFonts w:ascii="Arial" w:hAnsi="Arial" w:cs="Arial"/>
        </w:rPr>
        <w:t>n</w:t>
      </w:r>
      <w:r w:rsidR="003E3B3C" w:rsidRPr="00F41CE1">
        <w:rPr>
          <w:rFonts w:ascii="Arial" w:hAnsi="Arial" w:cs="Arial"/>
        </w:rPr>
        <w:t>o</w:t>
      </w:r>
      <w:r w:rsidR="0077072C" w:rsidRPr="00F41CE1">
        <w:rPr>
          <w:rFonts w:ascii="Arial" w:hAnsi="Arial" w:cs="Arial"/>
        </w:rPr>
        <w:t>t right to use friends or family members to interpret. There ar</w:t>
      </w:r>
      <w:r w:rsidRPr="00F41CE1">
        <w:rPr>
          <w:rFonts w:ascii="Arial" w:hAnsi="Arial" w:cs="Arial"/>
        </w:rPr>
        <w:t xml:space="preserve">e </w:t>
      </w:r>
      <w:proofErr w:type="gramStart"/>
      <w:r w:rsidRPr="00F41CE1">
        <w:rPr>
          <w:rFonts w:ascii="Arial" w:hAnsi="Arial" w:cs="Arial"/>
        </w:rPr>
        <w:t>a number of</w:t>
      </w:r>
      <w:proofErr w:type="gramEnd"/>
      <w:r w:rsidRPr="00F41CE1">
        <w:rPr>
          <w:rFonts w:ascii="Arial" w:hAnsi="Arial" w:cs="Arial"/>
        </w:rPr>
        <w:t xml:space="preserve"> reasons for this for </w:t>
      </w:r>
      <w:r w:rsidR="00007FD8" w:rsidRPr="00F41CE1">
        <w:rPr>
          <w:rFonts w:ascii="Arial" w:hAnsi="Arial" w:cs="Arial"/>
        </w:rPr>
        <w:t>example;</w:t>
      </w:r>
    </w:p>
    <w:p w14:paraId="5220ED38" w14:textId="77777777" w:rsidR="002F53D6" w:rsidRDefault="002F53D6" w:rsidP="002F53D6">
      <w:pPr>
        <w:ind w:left="990"/>
        <w:rPr>
          <w:rFonts w:ascii="Arial" w:hAnsi="Arial" w:cs="Arial"/>
        </w:rPr>
      </w:pPr>
    </w:p>
    <w:p w14:paraId="54396D70" w14:textId="493FFA18" w:rsidR="0077072C" w:rsidRDefault="009259D3" w:rsidP="00CB540C">
      <w:pPr>
        <w:ind w:left="1560" w:hanging="851"/>
        <w:rPr>
          <w:rFonts w:ascii="Arial" w:hAnsi="Arial" w:cs="Arial"/>
        </w:rPr>
      </w:pPr>
      <w:r>
        <w:rPr>
          <w:rFonts w:ascii="Arial" w:hAnsi="Arial" w:cs="Arial"/>
        </w:rPr>
        <w:t>1</w:t>
      </w:r>
      <w:r w:rsidR="00F41CE1">
        <w:rPr>
          <w:rFonts w:ascii="Arial" w:hAnsi="Arial" w:cs="Arial"/>
        </w:rPr>
        <w:t>3</w:t>
      </w:r>
      <w:r w:rsidR="002F53D6">
        <w:rPr>
          <w:rFonts w:ascii="Arial" w:hAnsi="Arial" w:cs="Arial"/>
        </w:rPr>
        <w:t>.2.1</w:t>
      </w:r>
      <w:r w:rsidR="002F53D6">
        <w:rPr>
          <w:rFonts w:ascii="Arial" w:hAnsi="Arial" w:cs="Arial"/>
        </w:rPr>
        <w:tab/>
      </w:r>
      <w:r w:rsidR="0077072C" w:rsidRPr="0077072C">
        <w:rPr>
          <w:rFonts w:ascii="Arial" w:hAnsi="Arial" w:cs="Arial"/>
        </w:rPr>
        <w:t xml:space="preserve">To make sure you </w:t>
      </w:r>
      <w:proofErr w:type="gramStart"/>
      <w:r w:rsidR="0077072C" w:rsidRPr="0077072C">
        <w:rPr>
          <w:rFonts w:ascii="Arial" w:hAnsi="Arial" w:cs="Arial"/>
        </w:rPr>
        <w:t>don’t</w:t>
      </w:r>
      <w:proofErr w:type="gramEnd"/>
      <w:r w:rsidR="0077072C" w:rsidRPr="0077072C">
        <w:rPr>
          <w:rFonts w:ascii="Arial" w:hAnsi="Arial" w:cs="Arial"/>
        </w:rPr>
        <w:t xml:space="preserve"> break data protection laws by keeping your discussion with the person private.</w:t>
      </w:r>
    </w:p>
    <w:p w14:paraId="3A283156" w14:textId="77777777" w:rsidR="00F529A2" w:rsidRPr="0077072C" w:rsidRDefault="00F529A2" w:rsidP="00CB540C">
      <w:pPr>
        <w:ind w:left="1560" w:hanging="851"/>
        <w:rPr>
          <w:rFonts w:ascii="Arial" w:hAnsi="Arial" w:cs="Arial"/>
        </w:rPr>
      </w:pPr>
    </w:p>
    <w:p w14:paraId="32F98D4E" w14:textId="2630EF7C" w:rsidR="0077072C" w:rsidRPr="0077072C" w:rsidRDefault="002F53D6" w:rsidP="00CB540C">
      <w:pPr>
        <w:ind w:left="1560" w:hanging="851"/>
        <w:rPr>
          <w:rFonts w:ascii="Arial" w:hAnsi="Arial" w:cs="Arial"/>
        </w:rPr>
      </w:pPr>
      <w:r>
        <w:rPr>
          <w:rFonts w:ascii="Arial" w:hAnsi="Arial" w:cs="Arial"/>
        </w:rPr>
        <w:t>1</w:t>
      </w:r>
      <w:r w:rsidR="00F41CE1">
        <w:rPr>
          <w:rFonts w:ascii="Arial" w:hAnsi="Arial" w:cs="Arial"/>
        </w:rPr>
        <w:t>3</w:t>
      </w:r>
      <w:r>
        <w:rPr>
          <w:rFonts w:ascii="Arial" w:hAnsi="Arial" w:cs="Arial"/>
        </w:rPr>
        <w:t>.2.2</w:t>
      </w:r>
      <w:r>
        <w:rPr>
          <w:rFonts w:ascii="Arial" w:hAnsi="Arial" w:cs="Arial"/>
        </w:rPr>
        <w:tab/>
      </w:r>
      <w:r w:rsidR="0077072C" w:rsidRPr="0077072C">
        <w:rPr>
          <w:rFonts w:ascii="Arial" w:hAnsi="Arial" w:cs="Arial"/>
        </w:rPr>
        <w:t>It may be important for the conversation to be private, for example when talking about their health.</w:t>
      </w:r>
    </w:p>
    <w:p w14:paraId="2AAEB3BE" w14:textId="77777777" w:rsidR="007B7A26" w:rsidRDefault="007B7A26" w:rsidP="005F4BE6">
      <w:pPr>
        <w:rPr>
          <w:rFonts w:ascii="Arial" w:hAnsi="Arial" w:cs="Arial"/>
          <w:b/>
        </w:rPr>
      </w:pPr>
    </w:p>
    <w:p w14:paraId="0BC7DAF1" w14:textId="77777777" w:rsidR="0077072C" w:rsidRPr="00CB540C" w:rsidRDefault="007F0426" w:rsidP="00F41CE1">
      <w:pPr>
        <w:pStyle w:val="ListParagraph"/>
        <w:numPr>
          <w:ilvl w:val="0"/>
          <w:numId w:val="41"/>
        </w:numPr>
        <w:ind w:left="709" w:hanging="709"/>
        <w:rPr>
          <w:rFonts w:ascii="Arial" w:hAnsi="Arial" w:cs="Arial"/>
          <w:b/>
        </w:rPr>
      </w:pPr>
      <w:r w:rsidRPr="00CB540C">
        <w:rPr>
          <w:rFonts w:ascii="Arial" w:hAnsi="Arial" w:cs="Arial"/>
          <w:b/>
        </w:rPr>
        <w:t>Telephone I</w:t>
      </w:r>
      <w:r w:rsidR="0077072C" w:rsidRPr="00CB540C">
        <w:rPr>
          <w:rFonts w:ascii="Arial" w:hAnsi="Arial" w:cs="Arial"/>
          <w:b/>
        </w:rPr>
        <w:t>nterpreting</w:t>
      </w:r>
    </w:p>
    <w:p w14:paraId="0D2707D3" w14:textId="77777777" w:rsidR="007F0426" w:rsidRPr="008377E0" w:rsidRDefault="007F0426" w:rsidP="005F4BE6">
      <w:pPr>
        <w:rPr>
          <w:rFonts w:ascii="Arial" w:hAnsi="Arial" w:cs="Arial"/>
        </w:rPr>
      </w:pPr>
    </w:p>
    <w:p w14:paraId="2D63ECF0" w14:textId="0B3750E3" w:rsidR="007F0426" w:rsidRPr="008377E0" w:rsidRDefault="00CB540C" w:rsidP="002F53D6">
      <w:pPr>
        <w:pStyle w:val="Default"/>
        <w:ind w:left="720" w:hanging="720"/>
      </w:pPr>
      <w:r>
        <w:t>1</w:t>
      </w:r>
      <w:r w:rsidR="00F41CE1">
        <w:t>4</w:t>
      </w:r>
      <w:r w:rsidR="002F53D6">
        <w:t>.1</w:t>
      </w:r>
      <w:r w:rsidR="002F53D6">
        <w:tab/>
      </w:r>
      <w:r w:rsidR="00D26FF8">
        <w:t>Employees</w:t>
      </w:r>
      <w:r w:rsidR="0077072C" w:rsidRPr="008377E0">
        <w:t xml:space="preserve"> are advised to use </w:t>
      </w:r>
      <w:r w:rsidR="003C5587">
        <w:t>a</w:t>
      </w:r>
      <w:r w:rsidR="0077072C" w:rsidRPr="008377E0">
        <w:t xml:space="preserve"> phone interpreting service to get initial </w:t>
      </w:r>
      <w:r w:rsidR="008377E0" w:rsidRPr="008377E0">
        <w:t>essential</w:t>
      </w:r>
      <w:r w:rsidR="007F0426" w:rsidRPr="008377E0">
        <w:t xml:space="preserve"> </w:t>
      </w:r>
      <w:r w:rsidR="0077072C" w:rsidRPr="008377E0">
        <w:t xml:space="preserve">information from </w:t>
      </w:r>
      <w:r w:rsidR="008A1F4B">
        <w:t>clients</w:t>
      </w:r>
      <w:r w:rsidR="007F0426" w:rsidRPr="008377E0">
        <w:t xml:space="preserve">. </w:t>
      </w:r>
      <w:r w:rsidR="003C5587">
        <w:t>Telephone interpreting</w:t>
      </w:r>
      <w:r w:rsidR="007F0426" w:rsidRPr="008377E0">
        <w:t xml:space="preserve"> should be used</w:t>
      </w:r>
      <w:r w:rsidR="008377E0" w:rsidRPr="008377E0">
        <w:t xml:space="preserve"> only</w:t>
      </w:r>
      <w:r w:rsidR="007F0426" w:rsidRPr="008377E0">
        <w:t xml:space="preserve"> in the following circumstances: </w:t>
      </w:r>
    </w:p>
    <w:p w14:paraId="6D85915F" w14:textId="77777777" w:rsidR="008377E0" w:rsidRPr="008377E0" w:rsidRDefault="008377E0" w:rsidP="005F4BE6">
      <w:pPr>
        <w:pStyle w:val="Default"/>
      </w:pPr>
    </w:p>
    <w:p w14:paraId="3826CFB7" w14:textId="77777777" w:rsidR="009259D3" w:rsidRDefault="007F0426" w:rsidP="00F41CE1">
      <w:pPr>
        <w:numPr>
          <w:ilvl w:val="2"/>
          <w:numId w:val="41"/>
        </w:numPr>
        <w:ind w:left="1560" w:hanging="851"/>
        <w:rPr>
          <w:rFonts w:ascii="Arial" w:hAnsi="Arial" w:cs="Arial"/>
        </w:rPr>
      </w:pPr>
      <w:r w:rsidRPr="008377E0">
        <w:rPr>
          <w:rFonts w:ascii="Arial" w:hAnsi="Arial" w:cs="Arial"/>
        </w:rPr>
        <w:t xml:space="preserve">When contact is very short  </w:t>
      </w:r>
    </w:p>
    <w:p w14:paraId="43FB7007" w14:textId="77777777" w:rsidR="009259D3" w:rsidRDefault="009259D3" w:rsidP="00F529A2">
      <w:pPr>
        <w:ind w:left="1560" w:hanging="851"/>
        <w:rPr>
          <w:rFonts w:ascii="Arial" w:hAnsi="Arial" w:cs="Arial"/>
        </w:rPr>
      </w:pPr>
    </w:p>
    <w:p w14:paraId="2005A080" w14:textId="77777777" w:rsidR="009259D3" w:rsidRDefault="007F0426" w:rsidP="00F41CE1">
      <w:pPr>
        <w:numPr>
          <w:ilvl w:val="2"/>
          <w:numId w:val="41"/>
        </w:numPr>
        <w:ind w:left="1560" w:right="-284" w:hanging="851"/>
        <w:rPr>
          <w:rFonts w:ascii="Arial" w:hAnsi="Arial" w:cs="Arial"/>
        </w:rPr>
      </w:pPr>
      <w:r w:rsidRPr="009259D3">
        <w:rPr>
          <w:rFonts w:ascii="Arial" w:hAnsi="Arial" w:cs="Arial"/>
        </w:rPr>
        <w:t xml:space="preserve">If a </w:t>
      </w:r>
      <w:r w:rsidR="00F529A2">
        <w:rPr>
          <w:rFonts w:ascii="Arial" w:hAnsi="Arial" w:cs="Arial"/>
        </w:rPr>
        <w:t>client</w:t>
      </w:r>
      <w:r w:rsidRPr="009259D3">
        <w:rPr>
          <w:rFonts w:ascii="Arial" w:hAnsi="Arial" w:cs="Arial"/>
        </w:rPr>
        <w:t xml:space="preserve"> requests this service (i.e. this may be to ensure anonymity)</w:t>
      </w:r>
      <w:r w:rsidR="009259D3">
        <w:rPr>
          <w:rFonts w:ascii="Arial" w:hAnsi="Arial" w:cs="Arial"/>
        </w:rPr>
        <w:t>.</w:t>
      </w:r>
      <w:r w:rsidRPr="009259D3">
        <w:rPr>
          <w:rFonts w:ascii="Arial" w:hAnsi="Arial" w:cs="Arial"/>
        </w:rPr>
        <w:t xml:space="preserve"> </w:t>
      </w:r>
    </w:p>
    <w:p w14:paraId="12EB0DD1" w14:textId="77777777" w:rsidR="009259D3" w:rsidRDefault="009259D3" w:rsidP="00F529A2">
      <w:pPr>
        <w:pStyle w:val="ListParagraph"/>
        <w:ind w:left="1560" w:hanging="851"/>
        <w:rPr>
          <w:rFonts w:ascii="Arial" w:hAnsi="Arial" w:cs="Arial"/>
        </w:rPr>
      </w:pPr>
    </w:p>
    <w:p w14:paraId="5E7DD10F" w14:textId="77777777" w:rsidR="009259D3" w:rsidRPr="00F529A2" w:rsidRDefault="007F0426" w:rsidP="00F41CE1">
      <w:pPr>
        <w:numPr>
          <w:ilvl w:val="2"/>
          <w:numId w:val="41"/>
        </w:numPr>
        <w:ind w:left="1560" w:hanging="851"/>
        <w:rPr>
          <w:rFonts w:ascii="Arial" w:hAnsi="Arial" w:cs="Arial"/>
        </w:rPr>
      </w:pPr>
      <w:r w:rsidRPr="009259D3">
        <w:rPr>
          <w:rFonts w:ascii="Arial" w:hAnsi="Arial" w:cs="Arial"/>
        </w:rPr>
        <w:t xml:space="preserve">Emergency situations. </w:t>
      </w:r>
    </w:p>
    <w:p w14:paraId="1BCA06E4" w14:textId="77777777" w:rsidR="007F0426" w:rsidRPr="003C5587" w:rsidRDefault="007F0426" w:rsidP="005F4BE6">
      <w:pPr>
        <w:rPr>
          <w:b/>
        </w:rPr>
      </w:pPr>
    </w:p>
    <w:p w14:paraId="30771585" w14:textId="3D10CE66" w:rsidR="0077072C" w:rsidRDefault="00F529A2" w:rsidP="005F4BE6">
      <w:pPr>
        <w:rPr>
          <w:rFonts w:ascii="Arial" w:hAnsi="Arial" w:cs="Arial"/>
        </w:rPr>
      </w:pPr>
      <w:r>
        <w:rPr>
          <w:rFonts w:ascii="Arial" w:hAnsi="Arial" w:cs="Arial"/>
          <w:b/>
        </w:rPr>
        <w:t>1</w:t>
      </w:r>
      <w:r w:rsidR="00F41CE1">
        <w:rPr>
          <w:rFonts w:ascii="Arial" w:hAnsi="Arial" w:cs="Arial"/>
          <w:b/>
        </w:rPr>
        <w:t>5</w:t>
      </w:r>
      <w:r w:rsidR="002F53D6">
        <w:rPr>
          <w:rFonts w:ascii="Arial" w:hAnsi="Arial" w:cs="Arial"/>
          <w:b/>
        </w:rPr>
        <w:t>.</w:t>
      </w:r>
      <w:r w:rsidR="002F53D6">
        <w:rPr>
          <w:rFonts w:ascii="Arial" w:hAnsi="Arial" w:cs="Arial"/>
          <w:b/>
        </w:rPr>
        <w:tab/>
      </w:r>
      <w:r w:rsidR="007F0426" w:rsidRPr="003C5587">
        <w:rPr>
          <w:rFonts w:ascii="Arial" w:hAnsi="Arial" w:cs="Arial"/>
          <w:b/>
        </w:rPr>
        <w:t>Face to Face I</w:t>
      </w:r>
      <w:r w:rsidR="0077072C" w:rsidRPr="003C5587">
        <w:rPr>
          <w:rFonts w:ascii="Arial" w:hAnsi="Arial" w:cs="Arial"/>
          <w:b/>
        </w:rPr>
        <w:t>nterpreting</w:t>
      </w:r>
    </w:p>
    <w:p w14:paraId="63816E19" w14:textId="77777777" w:rsidR="007F0426" w:rsidRPr="00CB4E17" w:rsidRDefault="007F0426" w:rsidP="005F4BE6">
      <w:pPr>
        <w:rPr>
          <w:rFonts w:ascii="Arial" w:hAnsi="Arial" w:cs="Arial"/>
        </w:rPr>
      </w:pPr>
    </w:p>
    <w:p w14:paraId="7769ACAA" w14:textId="2C458BAD" w:rsidR="00CB4E17" w:rsidRPr="00CB4E17" w:rsidRDefault="00BA24A3" w:rsidP="002F53D6">
      <w:pPr>
        <w:autoSpaceDE w:val="0"/>
        <w:autoSpaceDN w:val="0"/>
        <w:adjustRightInd w:val="0"/>
        <w:ind w:left="720" w:hanging="720"/>
        <w:rPr>
          <w:rFonts w:ascii="Arial" w:hAnsi="Arial" w:cs="Arial"/>
        </w:rPr>
      </w:pPr>
      <w:r>
        <w:rPr>
          <w:rFonts w:ascii="Arial" w:hAnsi="Arial" w:cs="Arial"/>
        </w:rPr>
        <w:t>1</w:t>
      </w:r>
      <w:r w:rsidR="00F41CE1">
        <w:rPr>
          <w:rFonts w:ascii="Arial" w:hAnsi="Arial" w:cs="Arial"/>
        </w:rPr>
        <w:t>5</w:t>
      </w:r>
      <w:r w:rsidR="002F53D6">
        <w:rPr>
          <w:rFonts w:ascii="Arial" w:hAnsi="Arial" w:cs="Arial"/>
        </w:rPr>
        <w:t>.1</w:t>
      </w:r>
      <w:r w:rsidR="002F53D6">
        <w:rPr>
          <w:rFonts w:ascii="Arial" w:hAnsi="Arial" w:cs="Arial"/>
        </w:rPr>
        <w:tab/>
      </w:r>
      <w:r w:rsidR="00CB4E17" w:rsidRPr="00CB4E17">
        <w:rPr>
          <w:rFonts w:ascii="Arial" w:hAnsi="Arial" w:cs="Arial"/>
        </w:rPr>
        <w:t>Face-to-face interpreting is preferred when the issue being discussed is complex, highly detailed, and/or is seen as high risk or sensitive in nature.</w:t>
      </w:r>
    </w:p>
    <w:p w14:paraId="2C11F211" w14:textId="77777777" w:rsidR="00CB4E17" w:rsidRPr="00CB4E17" w:rsidRDefault="00CB4E17" w:rsidP="005F4BE6">
      <w:pPr>
        <w:autoSpaceDE w:val="0"/>
        <w:autoSpaceDN w:val="0"/>
        <w:adjustRightInd w:val="0"/>
        <w:rPr>
          <w:rFonts w:ascii="Arial" w:hAnsi="Arial" w:cs="Arial"/>
        </w:rPr>
      </w:pPr>
    </w:p>
    <w:p w14:paraId="478036D7" w14:textId="089545B8" w:rsidR="00CB4E17" w:rsidRPr="00CB4E17" w:rsidRDefault="00F529A2" w:rsidP="002F53D6">
      <w:pPr>
        <w:autoSpaceDE w:val="0"/>
        <w:autoSpaceDN w:val="0"/>
        <w:adjustRightInd w:val="0"/>
        <w:ind w:left="720" w:hanging="720"/>
        <w:rPr>
          <w:rFonts w:ascii="Arial" w:hAnsi="Arial" w:cs="Arial"/>
        </w:rPr>
      </w:pPr>
      <w:r>
        <w:rPr>
          <w:rFonts w:ascii="Arial" w:hAnsi="Arial" w:cs="Arial"/>
        </w:rPr>
        <w:t>1</w:t>
      </w:r>
      <w:r w:rsidR="00F41CE1">
        <w:rPr>
          <w:rFonts w:ascii="Arial" w:hAnsi="Arial" w:cs="Arial"/>
        </w:rPr>
        <w:t>5</w:t>
      </w:r>
      <w:r w:rsidR="002F53D6">
        <w:rPr>
          <w:rFonts w:ascii="Arial" w:hAnsi="Arial" w:cs="Arial"/>
        </w:rPr>
        <w:t>.2</w:t>
      </w:r>
      <w:r w:rsidR="002F53D6">
        <w:rPr>
          <w:rFonts w:ascii="Arial" w:hAnsi="Arial" w:cs="Arial"/>
        </w:rPr>
        <w:tab/>
      </w:r>
      <w:r w:rsidR="00A04AEE">
        <w:rPr>
          <w:rFonts w:ascii="Arial" w:hAnsi="Arial" w:cs="Arial"/>
        </w:rPr>
        <w:t>Care should be</w:t>
      </w:r>
      <w:r w:rsidR="00CB4E17" w:rsidRPr="00CB4E17">
        <w:rPr>
          <w:rFonts w:ascii="Arial" w:hAnsi="Arial" w:cs="Arial"/>
        </w:rPr>
        <w:t xml:space="preserve"> taken to find an interpreter that best meets the needs of the </w:t>
      </w:r>
      <w:r>
        <w:rPr>
          <w:rFonts w:ascii="Arial" w:hAnsi="Arial" w:cs="Arial"/>
        </w:rPr>
        <w:t>client</w:t>
      </w:r>
      <w:r w:rsidR="00CB4E17" w:rsidRPr="00CB4E17">
        <w:rPr>
          <w:rFonts w:ascii="Arial" w:hAnsi="Arial" w:cs="Arial"/>
        </w:rPr>
        <w:t>.</w:t>
      </w:r>
    </w:p>
    <w:p w14:paraId="1CC4A695" w14:textId="77777777" w:rsidR="00CB4E17" w:rsidRPr="00CB4E17" w:rsidRDefault="00CB4E17" w:rsidP="005F4BE6">
      <w:pPr>
        <w:autoSpaceDE w:val="0"/>
        <w:autoSpaceDN w:val="0"/>
        <w:adjustRightInd w:val="0"/>
        <w:rPr>
          <w:rFonts w:ascii="Arial" w:hAnsi="Arial" w:cs="Arial"/>
        </w:rPr>
      </w:pPr>
    </w:p>
    <w:p w14:paraId="3F3758C1" w14:textId="6EF064E9" w:rsidR="00CB4E17" w:rsidRPr="00F41CE1" w:rsidRDefault="00CB4E17" w:rsidP="00F41CE1">
      <w:pPr>
        <w:pStyle w:val="ListParagraph"/>
        <w:numPr>
          <w:ilvl w:val="1"/>
          <w:numId w:val="42"/>
        </w:numPr>
        <w:autoSpaceDE w:val="0"/>
        <w:autoSpaceDN w:val="0"/>
        <w:adjustRightInd w:val="0"/>
        <w:ind w:left="709" w:hanging="709"/>
        <w:rPr>
          <w:rFonts w:ascii="Arial" w:hAnsi="Arial" w:cs="Arial"/>
        </w:rPr>
      </w:pPr>
      <w:r w:rsidRPr="00F41CE1">
        <w:rPr>
          <w:rFonts w:ascii="Arial" w:hAnsi="Arial" w:cs="Arial"/>
        </w:rPr>
        <w:t>Issues that may need to be considered include:</w:t>
      </w:r>
    </w:p>
    <w:p w14:paraId="4954A78C" w14:textId="77777777" w:rsidR="00CB4E17" w:rsidRPr="00CB4E17" w:rsidRDefault="00CB4E17" w:rsidP="005F4BE6">
      <w:pPr>
        <w:autoSpaceDE w:val="0"/>
        <w:autoSpaceDN w:val="0"/>
        <w:adjustRightInd w:val="0"/>
        <w:rPr>
          <w:rFonts w:ascii="Arial" w:hAnsi="Arial" w:cs="Arial"/>
        </w:rPr>
      </w:pPr>
    </w:p>
    <w:p w14:paraId="430C20DC" w14:textId="50BF93AC" w:rsidR="00F41CE1" w:rsidRDefault="00CB4E17" w:rsidP="00F41CE1">
      <w:pPr>
        <w:pStyle w:val="ListParagraph"/>
        <w:numPr>
          <w:ilvl w:val="2"/>
          <w:numId w:val="42"/>
        </w:numPr>
        <w:autoSpaceDE w:val="0"/>
        <w:autoSpaceDN w:val="0"/>
        <w:adjustRightInd w:val="0"/>
        <w:ind w:left="1418"/>
        <w:rPr>
          <w:rFonts w:ascii="Arial" w:hAnsi="Arial" w:cs="Arial"/>
        </w:rPr>
      </w:pPr>
      <w:r w:rsidRPr="00F41CE1">
        <w:rPr>
          <w:rFonts w:ascii="Arial" w:hAnsi="Arial" w:cs="Arial"/>
        </w:rPr>
        <w:t>Gender</w:t>
      </w:r>
    </w:p>
    <w:p w14:paraId="6090FE55" w14:textId="77777777" w:rsidR="00F41CE1" w:rsidRPr="00F41CE1" w:rsidRDefault="00F41CE1" w:rsidP="00F41CE1">
      <w:pPr>
        <w:pStyle w:val="ListParagraph"/>
        <w:autoSpaceDE w:val="0"/>
        <w:autoSpaceDN w:val="0"/>
        <w:adjustRightInd w:val="0"/>
        <w:ind w:left="1418"/>
        <w:rPr>
          <w:rFonts w:ascii="Arial" w:hAnsi="Arial" w:cs="Arial"/>
        </w:rPr>
      </w:pPr>
    </w:p>
    <w:p w14:paraId="3D7B3D90" w14:textId="685E9FE3" w:rsidR="00F41CE1" w:rsidRDefault="00BA24A3" w:rsidP="00F41CE1">
      <w:pPr>
        <w:pStyle w:val="ListParagraph"/>
        <w:numPr>
          <w:ilvl w:val="2"/>
          <w:numId w:val="42"/>
        </w:numPr>
        <w:autoSpaceDE w:val="0"/>
        <w:autoSpaceDN w:val="0"/>
        <w:adjustRightInd w:val="0"/>
        <w:ind w:left="1418"/>
        <w:rPr>
          <w:rFonts w:ascii="Arial" w:hAnsi="Arial" w:cs="Arial"/>
        </w:rPr>
      </w:pPr>
      <w:r w:rsidRPr="00F41CE1">
        <w:rPr>
          <w:rFonts w:ascii="Arial" w:hAnsi="Arial" w:cs="Arial"/>
        </w:rPr>
        <w:t>Specific dialec</w:t>
      </w:r>
      <w:r w:rsidR="00F41CE1">
        <w:rPr>
          <w:rFonts w:ascii="Arial" w:hAnsi="Arial" w:cs="Arial"/>
        </w:rPr>
        <w:t>t</w:t>
      </w:r>
    </w:p>
    <w:p w14:paraId="627B5412" w14:textId="77777777" w:rsidR="00F41CE1" w:rsidRPr="00F41CE1" w:rsidRDefault="00F41CE1" w:rsidP="00F41CE1">
      <w:pPr>
        <w:pStyle w:val="ListParagraph"/>
        <w:rPr>
          <w:rFonts w:ascii="Arial" w:hAnsi="Arial" w:cs="Arial"/>
        </w:rPr>
      </w:pPr>
    </w:p>
    <w:p w14:paraId="7FBF167B" w14:textId="4960BD59" w:rsidR="00F41CE1" w:rsidRDefault="00BA24A3" w:rsidP="00F41CE1">
      <w:pPr>
        <w:pStyle w:val="ListParagraph"/>
        <w:numPr>
          <w:ilvl w:val="2"/>
          <w:numId w:val="42"/>
        </w:numPr>
        <w:autoSpaceDE w:val="0"/>
        <w:autoSpaceDN w:val="0"/>
        <w:adjustRightInd w:val="0"/>
        <w:ind w:left="1418"/>
        <w:rPr>
          <w:rFonts w:ascii="Arial" w:hAnsi="Arial" w:cs="Arial"/>
        </w:rPr>
      </w:pPr>
      <w:r w:rsidRPr="00F41CE1">
        <w:rPr>
          <w:rFonts w:ascii="Arial" w:hAnsi="Arial" w:cs="Arial"/>
        </w:rPr>
        <w:t>Country of origin</w:t>
      </w:r>
    </w:p>
    <w:p w14:paraId="64EBDF5C" w14:textId="77777777" w:rsidR="00F41CE1" w:rsidRPr="00F41CE1" w:rsidRDefault="00F41CE1" w:rsidP="00F41CE1">
      <w:pPr>
        <w:pStyle w:val="ListParagraph"/>
        <w:rPr>
          <w:rFonts w:ascii="Arial" w:hAnsi="Arial" w:cs="Arial"/>
        </w:rPr>
      </w:pPr>
    </w:p>
    <w:p w14:paraId="3360A41A" w14:textId="77777777" w:rsidR="00F41CE1" w:rsidRDefault="00CB4E17" w:rsidP="00F41CE1">
      <w:pPr>
        <w:pStyle w:val="ListParagraph"/>
        <w:numPr>
          <w:ilvl w:val="2"/>
          <w:numId w:val="42"/>
        </w:numPr>
        <w:autoSpaceDE w:val="0"/>
        <w:autoSpaceDN w:val="0"/>
        <w:adjustRightInd w:val="0"/>
        <w:ind w:left="1418"/>
        <w:rPr>
          <w:rFonts w:ascii="Arial" w:hAnsi="Arial" w:cs="Arial"/>
        </w:rPr>
      </w:pPr>
      <w:r w:rsidRPr="00F41CE1">
        <w:rPr>
          <w:rFonts w:ascii="Arial" w:hAnsi="Arial" w:cs="Arial"/>
        </w:rPr>
        <w:lastRenderedPageBreak/>
        <w:t>Specialist knowledge (f</w:t>
      </w:r>
      <w:r w:rsidR="00F529A2" w:rsidRPr="00F41CE1">
        <w:rPr>
          <w:rFonts w:ascii="Arial" w:hAnsi="Arial" w:cs="Arial"/>
        </w:rPr>
        <w:t xml:space="preserve">or example, knowledge of mental health)            </w:t>
      </w:r>
    </w:p>
    <w:p w14:paraId="50BC940A" w14:textId="77777777" w:rsidR="00F41CE1" w:rsidRDefault="00F41CE1" w:rsidP="00F41CE1">
      <w:pPr>
        <w:pStyle w:val="ListParagraph"/>
        <w:autoSpaceDE w:val="0"/>
        <w:autoSpaceDN w:val="0"/>
        <w:adjustRightInd w:val="0"/>
        <w:ind w:left="1418"/>
        <w:rPr>
          <w:rFonts w:ascii="Arial" w:hAnsi="Arial" w:cs="Arial"/>
        </w:rPr>
      </w:pPr>
    </w:p>
    <w:p w14:paraId="519EDCC3" w14:textId="3914097B" w:rsidR="00CB4E17" w:rsidRPr="00F41CE1" w:rsidRDefault="00CB4E17" w:rsidP="00F41CE1">
      <w:pPr>
        <w:pStyle w:val="ListParagraph"/>
        <w:numPr>
          <w:ilvl w:val="2"/>
          <w:numId w:val="42"/>
        </w:numPr>
        <w:autoSpaceDE w:val="0"/>
        <w:autoSpaceDN w:val="0"/>
        <w:adjustRightInd w:val="0"/>
        <w:ind w:left="1418"/>
        <w:rPr>
          <w:rFonts w:ascii="Arial" w:hAnsi="Arial" w:cs="Arial"/>
        </w:rPr>
      </w:pPr>
      <w:r w:rsidRPr="00F41CE1">
        <w:rPr>
          <w:rFonts w:ascii="Arial" w:hAnsi="Arial" w:cs="Arial"/>
        </w:rPr>
        <w:t>Specialist language</w:t>
      </w:r>
      <w:r w:rsidR="00F529A2" w:rsidRPr="00F41CE1">
        <w:rPr>
          <w:rFonts w:ascii="Arial" w:hAnsi="Arial" w:cs="Arial"/>
        </w:rPr>
        <w:t xml:space="preserve"> (for example, legal or medical terminology)</w:t>
      </w:r>
    </w:p>
    <w:p w14:paraId="568802A6" w14:textId="77777777" w:rsidR="00CB4E17" w:rsidRPr="00CB4E17" w:rsidRDefault="00CB4E17" w:rsidP="005F4BE6">
      <w:pPr>
        <w:autoSpaceDE w:val="0"/>
        <w:autoSpaceDN w:val="0"/>
        <w:adjustRightInd w:val="0"/>
        <w:rPr>
          <w:rFonts w:ascii="Arial" w:hAnsi="Arial" w:cs="Arial"/>
        </w:rPr>
      </w:pPr>
    </w:p>
    <w:p w14:paraId="3ADA8407" w14:textId="1D439593" w:rsidR="00F529A2" w:rsidRDefault="00F529A2" w:rsidP="00F529A2">
      <w:pPr>
        <w:autoSpaceDE w:val="0"/>
        <w:autoSpaceDN w:val="0"/>
        <w:adjustRightInd w:val="0"/>
        <w:ind w:left="720" w:hanging="720"/>
        <w:rPr>
          <w:rFonts w:ascii="Arial" w:hAnsi="Arial" w:cs="Arial"/>
        </w:rPr>
      </w:pPr>
      <w:r>
        <w:rPr>
          <w:rFonts w:ascii="Arial" w:hAnsi="Arial" w:cs="Arial"/>
        </w:rPr>
        <w:t>1</w:t>
      </w:r>
      <w:r w:rsidR="00F41CE1">
        <w:rPr>
          <w:rFonts w:ascii="Arial" w:hAnsi="Arial" w:cs="Arial"/>
        </w:rPr>
        <w:t>5</w:t>
      </w:r>
      <w:r w:rsidR="002F53D6">
        <w:rPr>
          <w:rFonts w:ascii="Arial" w:hAnsi="Arial" w:cs="Arial"/>
        </w:rPr>
        <w:t>.4</w:t>
      </w:r>
      <w:r w:rsidR="002F53D6">
        <w:rPr>
          <w:rFonts w:ascii="Arial" w:hAnsi="Arial" w:cs="Arial"/>
        </w:rPr>
        <w:tab/>
      </w:r>
      <w:r w:rsidR="00CB4E17" w:rsidRPr="00CB4E17">
        <w:rPr>
          <w:rFonts w:ascii="Arial" w:hAnsi="Arial" w:cs="Arial"/>
        </w:rPr>
        <w:t xml:space="preserve">Face-to-face interpreting normally involves a minimum of three people (you, the </w:t>
      </w:r>
      <w:proofErr w:type="gramStart"/>
      <w:r w:rsidR="008A1F4B">
        <w:rPr>
          <w:rFonts w:ascii="Arial" w:hAnsi="Arial" w:cs="Arial"/>
        </w:rPr>
        <w:t>client</w:t>
      </w:r>
      <w:proofErr w:type="gramEnd"/>
      <w:r w:rsidR="008A1F4B">
        <w:rPr>
          <w:rFonts w:ascii="Arial" w:hAnsi="Arial" w:cs="Arial"/>
        </w:rPr>
        <w:t xml:space="preserve"> </w:t>
      </w:r>
      <w:r w:rsidR="00CB4E17" w:rsidRPr="00CB4E17">
        <w:rPr>
          <w:rFonts w:ascii="Arial" w:hAnsi="Arial" w:cs="Arial"/>
        </w:rPr>
        <w:t xml:space="preserve">and the interpreter) meeting at a prearranged place and time. </w:t>
      </w:r>
    </w:p>
    <w:p w14:paraId="6C07E5B2" w14:textId="77777777" w:rsidR="00F529A2" w:rsidRDefault="00F529A2" w:rsidP="00F529A2">
      <w:pPr>
        <w:autoSpaceDE w:val="0"/>
        <w:autoSpaceDN w:val="0"/>
        <w:adjustRightInd w:val="0"/>
        <w:ind w:left="720" w:hanging="720"/>
        <w:rPr>
          <w:rFonts w:ascii="Arial" w:hAnsi="Arial" w:cs="Arial"/>
        </w:rPr>
      </w:pPr>
    </w:p>
    <w:p w14:paraId="0603BFC0" w14:textId="2B9DF433" w:rsidR="00CB4E17" w:rsidRPr="00F529A2" w:rsidRDefault="00F529A2" w:rsidP="00F529A2">
      <w:pPr>
        <w:autoSpaceDE w:val="0"/>
        <w:autoSpaceDN w:val="0"/>
        <w:adjustRightInd w:val="0"/>
        <w:rPr>
          <w:rFonts w:ascii="Arial" w:hAnsi="Arial" w:cs="Arial"/>
        </w:rPr>
      </w:pPr>
      <w:r>
        <w:rPr>
          <w:rFonts w:ascii="Arial" w:hAnsi="Arial" w:cs="Arial"/>
        </w:rPr>
        <w:t>1</w:t>
      </w:r>
      <w:r w:rsidR="00F41CE1">
        <w:rPr>
          <w:rFonts w:ascii="Arial" w:hAnsi="Arial" w:cs="Arial"/>
        </w:rPr>
        <w:t>5</w:t>
      </w:r>
      <w:r>
        <w:rPr>
          <w:rFonts w:ascii="Arial" w:hAnsi="Arial" w:cs="Arial"/>
        </w:rPr>
        <w:t>.5</w:t>
      </w:r>
      <w:r>
        <w:rPr>
          <w:rFonts w:ascii="Arial" w:hAnsi="Arial" w:cs="Arial"/>
        </w:rPr>
        <w:tab/>
      </w:r>
      <w:r w:rsidR="00CB4E17" w:rsidRPr="00F529A2">
        <w:rPr>
          <w:rFonts w:ascii="Arial" w:hAnsi="Arial" w:cs="Arial"/>
        </w:rPr>
        <w:t>It is best used for:</w:t>
      </w:r>
    </w:p>
    <w:p w14:paraId="58DFD362" w14:textId="77777777" w:rsidR="00CB4E17" w:rsidRPr="00CB4E17" w:rsidRDefault="00CB4E17" w:rsidP="005F4BE6">
      <w:pPr>
        <w:autoSpaceDE w:val="0"/>
        <w:autoSpaceDN w:val="0"/>
        <w:adjustRightInd w:val="0"/>
        <w:rPr>
          <w:rFonts w:ascii="Arial" w:hAnsi="Arial" w:cs="Arial"/>
        </w:rPr>
      </w:pPr>
    </w:p>
    <w:p w14:paraId="53ACD12E" w14:textId="77777777" w:rsidR="00F41CE1" w:rsidRDefault="00F529A2" w:rsidP="00F41CE1">
      <w:pPr>
        <w:autoSpaceDE w:val="0"/>
        <w:autoSpaceDN w:val="0"/>
        <w:adjustRightInd w:val="0"/>
        <w:ind w:left="1560" w:hanging="851"/>
        <w:rPr>
          <w:rFonts w:ascii="Arial" w:hAnsi="Arial" w:cs="Arial"/>
        </w:rPr>
      </w:pPr>
      <w:r>
        <w:rPr>
          <w:rFonts w:ascii="Arial" w:hAnsi="Arial" w:cs="Arial"/>
        </w:rPr>
        <w:t>1</w:t>
      </w:r>
      <w:r w:rsidR="00F41CE1">
        <w:rPr>
          <w:rFonts w:ascii="Arial" w:hAnsi="Arial" w:cs="Arial"/>
        </w:rPr>
        <w:t>5</w:t>
      </w:r>
      <w:r>
        <w:rPr>
          <w:rFonts w:ascii="Arial" w:hAnsi="Arial" w:cs="Arial"/>
        </w:rPr>
        <w:t>.5.1</w:t>
      </w:r>
      <w:r>
        <w:rPr>
          <w:rFonts w:ascii="Arial" w:hAnsi="Arial" w:cs="Arial"/>
        </w:rPr>
        <w:tab/>
      </w:r>
      <w:r w:rsidR="00CB4E17" w:rsidRPr="00F529A2">
        <w:rPr>
          <w:rFonts w:ascii="Arial" w:hAnsi="Arial" w:cs="Arial"/>
        </w:rPr>
        <w:t>More complicated procedures and form filling.</w:t>
      </w:r>
    </w:p>
    <w:p w14:paraId="2D3AE0CF" w14:textId="76E2EC55" w:rsidR="00CB4E17" w:rsidRPr="00F41CE1" w:rsidRDefault="00CB4E17" w:rsidP="00F41CE1">
      <w:pPr>
        <w:pStyle w:val="ListParagraph"/>
        <w:numPr>
          <w:ilvl w:val="2"/>
          <w:numId w:val="43"/>
        </w:numPr>
        <w:autoSpaceDE w:val="0"/>
        <w:autoSpaceDN w:val="0"/>
        <w:adjustRightInd w:val="0"/>
        <w:rPr>
          <w:rFonts w:ascii="Arial" w:hAnsi="Arial" w:cs="Arial"/>
        </w:rPr>
      </w:pPr>
      <w:r w:rsidRPr="00F41CE1">
        <w:rPr>
          <w:rFonts w:ascii="Arial" w:hAnsi="Arial" w:cs="Arial"/>
        </w:rPr>
        <w:t>Longer interviews.</w:t>
      </w:r>
    </w:p>
    <w:p w14:paraId="46CF2A82" w14:textId="77777777" w:rsidR="00F529A2" w:rsidRDefault="00F529A2" w:rsidP="00F529A2">
      <w:pPr>
        <w:autoSpaceDE w:val="0"/>
        <w:autoSpaceDN w:val="0"/>
        <w:adjustRightInd w:val="0"/>
        <w:rPr>
          <w:rFonts w:ascii="Arial" w:hAnsi="Arial" w:cs="Arial"/>
        </w:rPr>
      </w:pPr>
    </w:p>
    <w:p w14:paraId="149EA588" w14:textId="7A9B0C5D" w:rsidR="00007FD8" w:rsidRPr="00F41CE1" w:rsidRDefault="00F41CE1" w:rsidP="00F41CE1">
      <w:pPr>
        <w:autoSpaceDE w:val="0"/>
        <w:autoSpaceDN w:val="0"/>
        <w:adjustRightInd w:val="0"/>
        <w:ind w:left="360" w:hanging="360"/>
        <w:rPr>
          <w:rFonts w:ascii="Arial" w:hAnsi="Arial" w:cs="Arial"/>
          <w:b/>
        </w:rPr>
      </w:pPr>
      <w:r>
        <w:rPr>
          <w:rFonts w:ascii="Arial" w:hAnsi="Arial" w:cs="Arial"/>
          <w:b/>
        </w:rPr>
        <w:t>16.</w:t>
      </w:r>
      <w:r>
        <w:rPr>
          <w:rFonts w:ascii="Arial" w:hAnsi="Arial" w:cs="Arial"/>
          <w:b/>
        </w:rPr>
        <w:tab/>
      </w:r>
      <w:r>
        <w:rPr>
          <w:rFonts w:ascii="Arial" w:hAnsi="Arial" w:cs="Arial"/>
          <w:b/>
        </w:rPr>
        <w:tab/>
      </w:r>
      <w:r w:rsidR="00007FD8" w:rsidRPr="00F41CE1">
        <w:rPr>
          <w:rFonts w:ascii="Arial" w:hAnsi="Arial" w:cs="Arial"/>
          <w:b/>
        </w:rPr>
        <w:t>General</w:t>
      </w:r>
    </w:p>
    <w:p w14:paraId="2540FFE4" w14:textId="77777777" w:rsidR="00007FD8" w:rsidRDefault="00007FD8" w:rsidP="00007FD8">
      <w:pPr>
        <w:autoSpaceDE w:val="0"/>
        <w:autoSpaceDN w:val="0"/>
        <w:adjustRightInd w:val="0"/>
        <w:rPr>
          <w:rFonts w:ascii="Arial" w:hAnsi="Arial" w:cs="Arial"/>
        </w:rPr>
      </w:pPr>
    </w:p>
    <w:p w14:paraId="49A58B1F" w14:textId="561C3D6C" w:rsidR="00007FD8" w:rsidRPr="00F41CE1" w:rsidRDefault="00007FD8" w:rsidP="00F41CE1">
      <w:pPr>
        <w:pStyle w:val="ListParagraph"/>
        <w:numPr>
          <w:ilvl w:val="1"/>
          <w:numId w:val="44"/>
        </w:numPr>
        <w:autoSpaceDE w:val="0"/>
        <w:autoSpaceDN w:val="0"/>
        <w:adjustRightInd w:val="0"/>
        <w:ind w:hanging="828"/>
        <w:rPr>
          <w:rFonts w:ascii="Arial" w:hAnsi="Arial" w:cs="Arial"/>
        </w:rPr>
      </w:pPr>
      <w:r w:rsidRPr="00F41CE1">
        <w:rPr>
          <w:rFonts w:ascii="Arial" w:hAnsi="Arial" w:cs="Arial"/>
        </w:rPr>
        <w:t xml:space="preserve">Please note this policy may be amended or delated at any time at </w:t>
      </w:r>
      <w:r w:rsidR="007E2EB4" w:rsidRPr="00F41CE1">
        <w:rPr>
          <w:rFonts w:ascii="Arial" w:hAnsi="Arial" w:cs="Arial"/>
        </w:rPr>
        <w:t>Inspire North’s</w:t>
      </w:r>
      <w:r w:rsidRPr="00F41CE1">
        <w:rPr>
          <w:rFonts w:ascii="Arial" w:hAnsi="Arial" w:cs="Arial"/>
        </w:rPr>
        <w:t xml:space="preserve"> discretion.</w:t>
      </w:r>
    </w:p>
    <w:p w14:paraId="6ED6EE10" w14:textId="77777777" w:rsidR="00007FD8" w:rsidRDefault="00007FD8" w:rsidP="00007FD8">
      <w:pPr>
        <w:autoSpaceDE w:val="0"/>
        <w:autoSpaceDN w:val="0"/>
        <w:adjustRightInd w:val="0"/>
        <w:ind w:left="360"/>
        <w:rPr>
          <w:rFonts w:ascii="Arial" w:hAnsi="Arial" w:cs="Arial"/>
        </w:rPr>
      </w:pPr>
    </w:p>
    <w:p w14:paraId="4677D8CB" w14:textId="77777777" w:rsidR="00007FD8" w:rsidRDefault="00007FD8" w:rsidP="00007FD8">
      <w:pPr>
        <w:autoSpaceDE w:val="0"/>
        <w:autoSpaceDN w:val="0"/>
        <w:adjustRightInd w:val="0"/>
        <w:rPr>
          <w:rFonts w:ascii="Arial" w:hAnsi="Arial" w:cs="Arial"/>
        </w:rPr>
      </w:pPr>
    </w:p>
    <w:p w14:paraId="7EC4BCAF" w14:textId="77777777" w:rsidR="00007FD8" w:rsidRPr="00CB4E17" w:rsidRDefault="00007FD8" w:rsidP="00007FD8">
      <w:pPr>
        <w:autoSpaceDE w:val="0"/>
        <w:autoSpaceDN w:val="0"/>
        <w:adjustRightInd w:val="0"/>
        <w:rPr>
          <w:rFonts w:ascii="Arial" w:hAnsi="Arial" w:cs="Arial"/>
        </w:rPr>
      </w:pPr>
    </w:p>
    <w:sectPr w:rsidR="00007FD8" w:rsidRPr="00CB4E17" w:rsidSect="00E52F07">
      <w:footerReference w:type="even" r:id="rId12"/>
      <w:footerReference w:type="default" r:id="rId13"/>
      <w:footerReference w:type="first" r:id="rId14"/>
      <w:pgSz w:w="11906" w:h="16838"/>
      <w:pgMar w:top="1440" w:right="1558" w:bottom="851" w:left="156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6B0E1" w14:textId="77777777" w:rsidR="00AA4802" w:rsidRDefault="00AA4802">
      <w:r>
        <w:separator/>
      </w:r>
    </w:p>
  </w:endnote>
  <w:endnote w:type="continuationSeparator" w:id="0">
    <w:p w14:paraId="3FDCEE07" w14:textId="77777777" w:rsidR="00AA4802" w:rsidRDefault="00AA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C6E3" w14:textId="77777777" w:rsidR="00FB488E" w:rsidRDefault="00FB488E" w:rsidP="00E60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6E196" w14:textId="77777777" w:rsidR="00FB488E" w:rsidRDefault="00FB4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E4EF" w14:textId="43BF536E" w:rsidR="00FB488E" w:rsidRPr="00BB7C70" w:rsidRDefault="00FB488E" w:rsidP="007B7A26">
    <w:pPr>
      <w:pStyle w:val="Footer"/>
      <w:jc w:val="center"/>
      <w:rPr>
        <w:rFonts w:ascii="Arial" w:hAnsi="Arial" w:cs="Arial"/>
        <w:sz w:val="22"/>
      </w:rPr>
    </w:pPr>
    <w:r w:rsidRPr="00BB7C70">
      <w:rPr>
        <w:rFonts w:ascii="Arial" w:hAnsi="Arial" w:cs="Arial"/>
        <w:sz w:val="22"/>
      </w:rPr>
      <w:t xml:space="preserve">Version: </w:t>
    </w:r>
    <w:r w:rsidR="008A1F4B">
      <w:rPr>
        <w:rFonts w:ascii="Arial" w:hAnsi="Arial" w:cs="Arial"/>
        <w:sz w:val="22"/>
      </w:rPr>
      <w:t>1</w:t>
    </w:r>
    <w:r w:rsidR="00E52F07">
      <w:rPr>
        <w:rFonts w:ascii="Arial" w:hAnsi="Arial" w:cs="Arial"/>
        <w:sz w:val="22"/>
      </w:rPr>
      <w:t>.0</w:t>
    </w:r>
    <w:r w:rsidRPr="00BB7C70">
      <w:rPr>
        <w:rFonts w:ascii="Arial" w:hAnsi="Arial" w:cs="Arial"/>
        <w:sz w:val="22"/>
      </w:rPr>
      <w:t xml:space="preserve">          Date: </w:t>
    </w:r>
    <w:r w:rsidR="00E52F07">
      <w:rPr>
        <w:rFonts w:ascii="Arial" w:hAnsi="Arial" w:cs="Arial"/>
        <w:sz w:val="22"/>
      </w:rPr>
      <w:t>March 2021</w:t>
    </w:r>
    <w:r>
      <w:rPr>
        <w:rFonts w:ascii="Arial" w:hAnsi="Arial" w:cs="Arial"/>
        <w:sz w:val="22"/>
      </w:rPr>
      <w:t xml:space="preserve">         Review due by: </w:t>
    </w:r>
    <w:r w:rsidR="00E52F07">
      <w:rPr>
        <w:rFonts w:ascii="Arial" w:hAnsi="Arial" w:cs="Arial"/>
        <w:sz w:val="22"/>
      </w:rPr>
      <w:t>March 2024</w:t>
    </w:r>
  </w:p>
  <w:p w14:paraId="79458C99" w14:textId="77777777" w:rsidR="00FB488E" w:rsidRDefault="00FB4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7203" w14:textId="77777777" w:rsidR="00FB488E" w:rsidRDefault="00FB488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07FD8">
      <w:rPr>
        <w:b/>
        <w:bCs/>
        <w:noProof/>
      </w:rPr>
      <w:t>7</w:t>
    </w:r>
    <w:r>
      <w:rPr>
        <w:b/>
        <w:bCs/>
      </w:rPr>
      <w:fldChar w:fldCharType="end"/>
    </w:r>
  </w:p>
  <w:p w14:paraId="430DCAB6" w14:textId="77777777" w:rsidR="00FB488E" w:rsidRPr="008C61B9" w:rsidRDefault="00FB488E" w:rsidP="00E95051">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726C2" w14:textId="77777777" w:rsidR="00AA4802" w:rsidRDefault="00AA4802">
      <w:r>
        <w:separator/>
      </w:r>
    </w:p>
  </w:footnote>
  <w:footnote w:type="continuationSeparator" w:id="0">
    <w:p w14:paraId="5E3A5552" w14:textId="77777777" w:rsidR="00AA4802" w:rsidRDefault="00AA4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87B"/>
    <w:multiLevelType w:val="multilevel"/>
    <w:tmpl w:val="E6C81CD2"/>
    <w:lvl w:ilvl="0">
      <w:start w:val="10"/>
      <w:numFmt w:val="decimal"/>
      <w:lvlText w:val="%1."/>
      <w:lvlJc w:val="left"/>
      <w:pPr>
        <w:ind w:left="720"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7F913E3"/>
    <w:multiLevelType w:val="multilevel"/>
    <w:tmpl w:val="5406CADC"/>
    <w:lvl w:ilvl="0">
      <w:start w:val="14"/>
      <w:numFmt w:val="decimal"/>
      <w:lvlText w:val="%1"/>
      <w:lvlJc w:val="left"/>
      <w:pPr>
        <w:ind w:left="672" w:hanging="672"/>
      </w:pPr>
      <w:rPr>
        <w:rFonts w:hint="default"/>
      </w:rPr>
    </w:lvl>
    <w:lvl w:ilvl="1">
      <w:start w:val="3"/>
      <w:numFmt w:val="decimal"/>
      <w:lvlText w:val="%1.%2"/>
      <w:lvlJc w:val="left"/>
      <w:pPr>
        <w:ind w:left="1026" w:hanging="672"/>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9E00D86"/>
    <w:multiLevelType w:val="multilevel"/>
    <w:tmpl w:val="52224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DA51BC"/>
    <w:multiLevelType w:val="multilevel"/>
    <w:tmpl w:val="ACC8E0C6"/>
    <w:lvl w:ilvl="0">
      <w:start w:val="15"/>
      <w:numFmt w:val="decimal"/>
      <w:lvlText w:val="%1."/>
      <w:lvlJc w:val="left"/>
      <w:pPr>
        <w:ind w:left="720" w:hanging="360"/>
      </w:pPr>
      <w:rPr>
        <w:rFonts w:hint="default"/>
        <w:b/>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EA2D65"/>
    <w:multiLevelType w:val="multilevel"/>
    <w:tmpl w:val="750E2492"/>
    <w:lvl w:ilvl="0">
      <w:start w:val="15"/>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059F3"/>
    <w:multiLevelType w:val="multilevel"/>
    <w:tmpl w:val="EE9206CA"/>
    <w:lvl w:ilvl="0">
      <w:start w:val="13"/>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3A3682"/>
    <w:multiLevelType w:val="multilevel"/>
    <w:tmpl w:val="8DFC78D4"/>
    <w:lvl w:ilvl="0">
      <w:start w:val="14"/>
      <w:numFmt w:val="decimal"/>
      <w:lvlText w:val="%1"/>
      <w:lvlJc w:val="left"/>
      <w:pPr>
        <w:ind w:left="672" w:hanging="672"/>
      </w:pPr>
      <w:rPr>
        <w:rFonts w:hint="default"/>
      </w:rPr>
    </w:lvl>
    <w:lvl w:ilvl="1">
      <w:start w:val="3"/>
      <w:numFmt w:val="decimal"/>
      <w:lvlText w:val="%1.%2"/>
      <w:lvlJc w:val="left"/>
      <w:pPr>
        <w:ind w:left="1026" w:hanging="672"/>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46D3C6E"/>
    <w:multiLevelType w:val="multilevel"/>
    <w:tmpl w:val="FB2A0F14"/>
    <w:lvl w:ilvl="0">
      <w:start w:val="1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5B44DE"/>
    <w:multiLevelType w:val="multilevel"/>
    <w:tmpl w:val="64324CF8"/>
    <w:lvl w:ilvl="0">
      <w:start w:val="15"/>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24F69"/>
    <w:multiLevelType w:val="multilevel"/>
    <w:tmpl w:val="9E3A9FE0"/>
    <w:lvl w:ilvl="0">
      <w:start w:val="11"/>
      <w:numFmt w:val="decimal"/>
      <w:lvlText w:val="%1."/>
      <w:lvlJc w:val="left"/>
      <w:pPr>
        <w:ind w:left="720"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200352F9"/>
    <w:multiLevelType w:val="multilevel"/>
    <w:tmpl w:val="E2240D44"/>
    <w:lvl w:ilvl="0">
      <w:start w:val="11"/>
      <w:numFmt w:val="decimal"/>
      <w:lvlText w:val="%1"/>
      <w:lvlJc w:val="left"/>
      <w:pPr>
        <w:ind w:left="660" w:hanging="660"/>
      </w:pPr>
      <w:rPr>
        <w:rFonts w:hint="default"/>
      </w:rPr>
    </w:lvl>
    <w:lvl w:ilvl="1">
      <w:start w:val="1"/>
      <w:numFmt w:val="decimal"/>
      <w:lvlText w:val="%1.%2"/>
      <w:lvlJc w:val="left"/>
      <w:pPr>
        <w:ind w:left="990" w:hanging="660"/>
      </w:pPr>
      <w:rPr>
        <w:rFonts w:hint="default"/>
      </w:rPr>
    </w:lvl>
    <w:lvl w:ilvl="2">
      <w:start w:val="4"/>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1" w15:restartNumberingAfterBreak="0">
    <w:nsid w:val="20E2392E"/>
    <w:multiLevelType w:val="multilevel"/>
    <w:tmpl w:val="97AC38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0C4B53"/>
    <w:multiLevelType w:val="multilevel"/>
    <w:tmpl w:val="81D07494"/>
    <w:lvl w:ilvl="0">
      <w:start w:val="3"/>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3CD2541"/>
    <w:multiLevelType w:val="multilevel"/>
    <w:tmpl w:val="3E86F30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270F14CE"/>
    <w:multiLevelType w:val="multilevel"/>
    <w:tmpl w:val="CFB28130"/>
    <w:lvl w:ilvl="0">
      <w:start w:val="2"/>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7C2029F"/>
    <w:multiLevelType w:val="multilevel"/>
    <w:tmpl w:val="9EA00D88"/>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3D0F69"/>
    <w:multiLevelType w:val="multilevel"/>
    <w:tmpl w:val="DD8E0E1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CC41E3B"/>
    <w:multiLevelType w:val="multilevel"/>
    <w:tmpl w:val="0DE20B78"/>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775237"/>
    <w:multiLevelType w:val="multilevel"/>
    <w:tmpl w:val="898C4196"/>
    <w:lvl w:ilvl="0">
      <w:start w:val="14"/>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592961"/>
    <w:multiLevelType w:val="hybridMultilevel"/>
    <w:tmpl w:val="16F65866"/>
    <w:lvl w:ilvl="0" w:tplc="0809000F">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91D5B"/>
    <w:multiLevelType w:val="multilevel"/>
    <w:tmpl w:val="D4A8C74E"/>
    <w:lvl w:ilvl="0">
      <w:start w:val="12"/>
      <w:numFmt w:val="decimal"/>
      <w:lvlText w:val="%1."/>
      <w:lvlJc w:val="left"/>
      <w:pPr>
        <w:ind w:left="540" w:hanging="54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F264C38"/>
    <w:multiLevelType w:val="hybridMultilevel"/>
    <w:tmpl w:val="84E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269DB"/>
    <w:multiLevelType w:val="multilevel"/>
    <w:tmpl w:val="C504DFA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792020"/>
    <w:multiLevelType w:val="multilevel"/>
    <w:tmpl w:val="88FA70EC"/>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E7254C"/>
    <w:multiLevelType w:val="multilevel"/>
    <w:tmpl w:val="18B6450C"/>
    <w:lvl w:ilvl="0">
      <w:start w:val="12"/>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63100BD"/>
    <w:multiLevelType w:val="multilevel"/>
    <w:tmpl w:val="23F4B204"/>
    <w:lvl w:ilvl="0">
      <w:start w:val="16"/>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4C3E31A6"/>
    <w:multiLevelType w:val="multilevel"/>
    <w:tmpl w:val="FA1817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DF90F74"/>
    <w:multiLevelType w:val="multilevel"/>
    <w:tmpl w:val="0754890A"/>
    <w:lvl w:ilvl="0">
      <w:start w:val="14"/>
      <w:numFmt w:val="decimal"/>
      <w:lvlText w:val="%1"/>
      <w:lvlJc w:val="left"/>
      <w:pPr>
        <w:ind w:left="672" w:hanging="672"/>
      </w:pPr>
      <w:rPr>
        <w:rFonts w:hint="default"/>
      </w:rPr>
    </w:lvl>
    <w:lvl w:ilvl="1">
      <w:start w:val="4"/>
      <w:numFmt w:val="decimal"/>
      <w:lvlText w:val="%1.%2"/>
      <w:lvlJc w:val="left"/>
      <w:pPr>
        <w:ind w:left="1026" w:hanging="672"/>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1FC68A3"/>
    <w:multiLevelType w:val="multilevel"/>
    <w:tmpl w:val="FC4C7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D9611D"/>
    <w:multiLevelType w:val="multilevel"/>
    <w:tmpl w:val="9EC8097A"/>
    <w:lvl w:ilvl="0">
      <w:start w:val="12"/>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4C66498"/>
    <w:multiLevelType w:val="multilevel"/>
    <w:tmpl w:val="6770B734"/>
    <w:lvl w:ilvl="0">
      <w:start w:val="14"/>
      <w:numFmt w:val="decimal"/>
      <w:lvlText w:val="%1."/>
      <w:lvlJc w:val="left"/>
      <w:pPr>
        <w:ind w:left="720"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563903DE"/>
    <w:multiLevelType w:val="multilevel"/>
    <w:tmpl w:val="20804092"/>
    <w:lvl w:ilvl="0">
      <w:start w:val="12"/>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81EC6"/>
    <w:multiLevelType w:val="multilevel"/>
    <w:tmpl w:val="93A6D00E"/>
    <w:lvl w:ilvl="0">
      <w:start w:val="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C03A42"/>
    <w:multiLevelType w:val="multilevel"/>
    <w:tmpl w:val="6A24666E"/>
    <w:lvl w:ilvl="0">
      <w:start w:val="11"/>
      <w:numFmt w:val="decimal"/>
      <w:lvlText w:val="%1"/>
      <w:lvlJc w:val="left"/>
      <w:pPr>
        <w:ind w:left="672" w:hanging="672"/>
      </w:pPr>
      <w:rPr>
        <w:rFonts w:hint="default"/>
      </w:rPr>
    </w:lvl>
    <w:lvl w:ilvl="1">
      <w:start w:val="1"/>
      <w:numFmt w:val="decimal"/>
      <w:lvlText w:val="%1.%2"/>
      <w:lvlJc w:val="left"/>
      <w:pPr>
        <w:ind w:left="1452" w:hanging="672"/>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5FC84C73"/>
    <w:multiLevelType w:val="hybridMultilevel"/>
    <w:tmpl w:val="7580541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E22C9"/>
    <w:multiLevelType w:val="multilevel"/>
    <w:tmpl w:val="54DC0AC8"/>
    <w:lvl w:ilvl="0">
      <w:start w:val="12"/>
      <w:numFmt w:val="decimal"/>
      <w:lvlText w:val="%1."/>
      <w:lvlJc w:val="left"/>
      <w:pPr>
        <w:ind w:left="720"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6B3C3080"/>
    <w:multiLevelType w:val="multilevel"/>
    <w:tmpl w:val="A01E175E"/>
    <w:lvl w:ilvl="0">
      <w:start w:val="13"/>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B56077D"/>
    <w:multiLevelType w:val="multilevel"/>
    <w:tmpl w:val="E092E03C"/>
    <w:lvl w:ilvl="0">
      <w:start w:val="10"/>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5C0FDB"/>
    <w:multiLevelType w:val="multilevel"/>
    <w:tmpl w:val="F6A246E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76C944BD"/>
    <w:multiLevelType w:val="multilevel"/>
    <w:tmpl w:val="A288E20E"/>
    <w:lvl w:ilvl="0">
      <w:start w:val="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A903AB6"/>
    <w:multiLevelType w:val="multilevel"/>
    <w:tmpl w:val="0D84FBAC"/>
    <w:lvl w:ilvl="0">
      <w:start w:val="15"/>
      <w:numFmt w:val="decimal"/>
      <w:lvlText w:val="%1"/>
      <w:lvlJc w:val="left"/>
      <w:pPr>
        <w:ind w:left="672" w:hanging="672"/>
      </w:pPr>
      <w:rPr>
        <w:rFonts w:hint="default"/>
      </w:rPr>
    </w:lvl>
    <w:lvl w:ilvl="1">
      <w:start w:val="5"/>
      <w:numFmt w:val="decimal"/>
      <w:lvlText w:val="%1.%2"/>
      <w:lvlJc w:val="left"/>
      <w:pPr>
        <w:ind w:left="1026" w:hanging="672"/>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B41506F"/>
    <w:multiLevelType w:val="multilevel"/>
    <w:tmpl w:val="000C16FE"/>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44116B"/>
    <w:multiLevelType w:val="hybridMultilevel"/>
    <w:tmpl w:val="D110F72C"/>
    <w:lvl w:ilvl="0" w:tplc="B6F441EE">
      <w:start w:val="5"/>
      <w:numFmt w:val="decimal"/>
      <w:lvlText w:val="%1."/>
      <w:lvlJc w:val="left"/>
      <w:pPr>
        <w:ind w:left="644" w:hanging="360"/>
      </w:pPr>
      <w:rPr>
        <w:rFonts w:hint="default"/>
      </w:rPr>
    </w:lvl>
    <w:lvl w:ilvl="1" w:tplc="08090019">
      <w:start w:val="1"/>
      <w:numFmt w:val="lowerLetter"/>
      <w:lvlText w:val="%2."/>
      <w:lvlJc w:val="left"/>
      <w:pPr>
        <w:ind w:left="502"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CA34D97"/>
    <w:multiLevelType w:val="multilevel"/>
    <w:tmpl w:val="E0D6176A"/>
    <w:lvl w:ilvl="0">
      <w:start w:val="14"/>
      <w:numFmt w:val="decimal"/>
      <w:lvlText w:val="%1"/>
      <w:lvlJc w:val="left"/>
      <w:pPr>
        <w:ind w:left="672" w:hanging="672"/>
      </w:pPr>
      <w:rPr>
        <w:rFonts w:hint="default"/>
      </w:rPr>
    </w:lvl>
    <w:lvl w:ilvl="1">
      <w:start w:val="5"/>
      <w:numFmt w:val="decimal"/>
      <w:lvlText w:val="%1.%2"/>
      <w:lvlJc w:val="left"/>
      <w:pPr>
        <w:ind w:left="1026" w:hanging="672"/>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34"/>
  </w:num>
  <w:num w:numId="3">
    <w:abstractNumId w:val="14"/>
  </w:num>
  <w:num w:numId="4">
    <w:abstractNumId w:val="22"/>
  </w:num>
  <w:num w:numId="5">
    <w:abstractNumId w:val="41"/>
  </w:num>
  <w:num w:numId="6">
    <w:abstractNumId w:val="39"/>
  </w:num>
  <w:num w:numId="7">
    <w:abstractNumId w:val="32"/>
  </w:num>
  <w:num w:numId="8">
    <w:abstractNumId w:val="0"/>
  </w:num>
  <w:num w:numId="9">
    <w:abstractNumId w:val="17"/>
  </w:num>
  <w:num w:numId="10">
    <w:abstractNumId w:val="10"/>
  </w:num>
  <w:num w:numId="11">
    <w:abstractNumId w:val="35"/>
  </w:num>
  <w:num w:numId="12">
    <w:abstractNumId w:val="26"/>
  </w:num>
  <w:num w:numId="13">
    <w:abstractNumId w:val="23"/>
  </w:num>
  <w:num w:numId="14">
    <w:abstractNumId w:val="12"/>
  </w:num>
  <w:num w:numId="15">
    <w:abstractNumId w:val="42"/>
  </w:num>
  <w:num w:numId="16">
    <w:abstractNumId w:val="38"/>
  </w:num>
  <w:num w:numId="17">
    <w:abstractNumId w:val="13"/>
  </w:num>
  <w:num w:numId="18">
    <w:abstractNumId w:val="15"/>
  </w:num>
  <w:num w:numId="19">
    <w:abstractNumId w:val="9"/>
  </w:num>
  <w:num w:numId="20">
    <w:abstractNumId w:val="24"/>
  </w:num>
  <w:num w:numId="21">
    <w:abstractNumId w:val="36"/>
  </w:num>
  <w:num w:numId="22">
    <w:abstractNumId w:val="19"/>
  </w:num>
  <w:num w:numId="23">
    <w:abstractNumId w:val="30"/>
  </w:num>
  <w:num w:numId="24">
    <w:abstractNumId w:val="25"/>
  </w:num>
  <w:num w:numId="25">
    <w:abstractNumId w:val="37"/>
  </w:num>
  <w:num w:numId="26">
    <w:abstractNumId w:val="31"/>
  </w:num>
  <w:num w:numId="27">
    <w:abstractNumId w:val="20"/>
  </w:num>
  <w:num w:numId="28">
    <w:abstractNumId w:val="4"/>
  </w:num>
  <w:num w:numId="29">
    <w:abstractNumId w:val="18"/>
  </w:num>
  <w:num w:numId="30">
    <w:abstractNumId w:val="27"/>
  </w:num>
  <w:num w:numId="31">
    <w:abstractNumId w:val="6"/>
  </w:num>
  <w:num w:numId="32">
    <w:abstractNumId w:val="1"/>
  </w:num>
  <w:num w:numId="33">
    <w:abstractNumId w:val="43"/>
  </w:num>
  <w:num w:numId="34">
    <w:abstractNumId w:val="3"/>
  </w:num>
  <w:num w:numId="35">
    <w:abstractNumId w:val="11"/>
  </w:num>
  <w:num w:numId="36">
    <w:abstractNumId w:val="21"/>
  </w:num>
  <w:num w:numId="37">
    <w:abstractNumId w:val="28"/>
  </w:num>
  <w:num w:numId="38">
    <w:abstractNumId w:val="16"/>
  </w:num>
  <w:num w:numId="39">
    <w:abstractNumId w:val="33"/>
  </w:num>
  <w:num w:numId="40">
    <w:abstractNumId w:val="29"/>
  </w:num>
  <w:num w:numId="41">
    <w:abstractNumId w:val="5"/>
  </w:num>
  <w:num w:numId="42">
    <w:abstractNumId w:val="8"/>
  </w:num>
  <w:num w:numId="43">
    <w:abstractNumId w:val="40"/>
  </w:num>
  <w:num w:numId="4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2C"/>
    <w:rsid w:val="000008DA"/>
    <w:rsid w:val="000008E8"/>
    <w:rsid w:val="00000BD8"/>
    <w:rsid w:val="00000EEC"/>
    <w:rsid w:val="000023A1"/>
    <w:rsid w:val="00002697"/>
    <w:rsid w:val="00002D14"/>
    <w:rsid w:val="0000318F"/>
    <w:rsid w:val="000031AE"/>
    <w:rsid w:val="00003732"/>
    <w:rsid w:val="00003CEE"/>
    <w:rsid w:val="000041B9"/>
    <w:rsid w:val="0000482C"/>
    <w:rsid w:val="00004CE4"/>
    <w:rsid w:val="00004D35"/>
    <w:rsid w:val="00005496"/>
    <w:rsid w:val="00005CFB"/>
    <w:rsid w:val="00005E4E"/>
    <w:rsid w:val="00005F1C"/>
    <w:rsid w:val="00005FB7"/>
    <w:rsid w:val="000067B4"/>
    <w:rsid w:val="000073B6"/>
    <w:rsid w:val="000073FA"/>
    <w:rsid w:val="000076C6"/>
    <w:rsid w:val="00007919"/>
    <w:rsid w:val="00007FD8"/>
    <w:rsid w:val="000101D6"/>
    <w:rsid w:val="0001034A"/>
    <w:rsid w:val="00010E10"/>
    <w:rsid w:val="000110A6"/>
    <w:rsid w:val="0001122B"/>
    <w:rsid w:val="0001183D"/>
    <w:rsid w:val="00011965"/>
    <w:rsid w:val="000122F8"/>
    <w:rsid w:val="00012700"/>
    <w:rsid w:val="00012F5B"/>
    <w:rsid w:val="00013107"/>
    <w:rsid w:val="000133FF"/>
    <w:rsid w:val="000143B5"/>
    <w:rsid w:val="00014E1E"/>
    <w:rsid w:val="00015884"/>
    <w:rsid w:val="00015A71"/>
    <w:rsid w:val="00015D35"/>
    <w:rsid w:val="00015DAE"/>
    <w:rsid w:val="00016464"/>
    <w:rsid w:val="00016551"/>
    <w:rsid w:val="00016611"/>
    <w:rsid w:val="0001766A"/>
    <w:rsid w:val="0001799B"/>
    <w:rsid w:val="000200EF"/>
    <w:rsid w:val="0002010F"/>
    <w:rsid w:val="00020463"/>
    <w:rsid w:val="000206CA"/>
    <w:rsid w:val="00020E50"/>
    <w:rsid w:val="00022E99"/>
    <w:rsid w:val="000238D7"/>
    <w:rsid w:val="00023D65"/>
    <w:rsid w:val="0002436E"/>
    <w:rsid w:val="0002439D"/>
    <w:rsid w:val="000248E4"/>
    <w:rsid w:val="00024A11"/>
    <w:rsid w:val="00024B75"/>
    <w:rsid w:val="00024F7F"/>
    <w:rsid w:val="00025339"/>
    <w:rsid w:val="0002559A"/>
    <w:rsid w:val="00025B9B"/>
    <w:rsid w:val="00025DBC"/>
    <w:rsid w:val="00027256"/>
    <w:rsid w:val="0002731F"/>
    <w:rsid w:val="00027461"/>
    <w:rsid w:val="00027B38"/>
    <w:rsid w:val="00027BE7"/>
    <w:rsid w:val="0003097C"/>
    <w:rsid w:val="0003114D"/>
    <w:rsid w:val="00031173"/>
    <w:rsid w:val="0003117B"/>
    <w:rsid w:val="00031469"/>
    <w:rsid w:val="000318E3"/>
    <w:rsid w:val="0003240A"/>
    <w:rsid w:val="00032BB3"/>
    <w:rsid w:val="00032D84"/>
    <w:rsid w:val="00032E2E"/>
    <w:rsid w:val="00032FD7"/>
    <w:rsid w:val="00034119"/>
    <w:rsid w:val="00034BB7"/>
    <w:rsid w:val="00035C72"/>
    <w:rsid w:val="000361FD"/>
    <w:rsid w:val="00036407"/>
    <w:rsid w:val="0003662C"/>
    <w:rsid w:val="000366B3"/>
    <w:rsid w:val="00036B64"/>
    <w:rsid w:val="00036C82"/>
    <w:rsid w:val="000375A1"/>
    <w:rsid w:val="00037DCA"/>
    <w:rsid w:val="00037EC2"/>
    <w:rsid w:val="00037EDA"/>
    <w:rsid w:val="00040E9C"/>
    <w:rsid w:val="00041857"/>
    <w:rsid w:val="00041BCA"/>
    <w:rsid w:val="0004205E"/>
    <w:rsid w:val="00042127"/>
    <w:rsid w:val="00042E90"/>
    <w:rsid w:val="00042EA5"/>
    <w:rsid w:val="0004325A"/>
    <w:rsid w:val="000438C8"/>
    <w:rsid w:val="00043BB6"/>
    <w:rsid w:val="00043E91"/>
    <w:rsid w:val="00043EDF"/>
    <w:rsid w:val="0004403A"/>
    <w:rsid w:val="00044249"/>
    <w:rsid w:val="000443A0"/>
    <w:rsid w:val="000448C2"/>
    <w:rsid w:val="0004513C"/>
    <w:rsid w:val="00046C13"/>
    <w:rsid w:val="00046F82"/>
    <w:rsid w:val="00047A31"/>
    <w:rsid w:val="00047C91"/>
    <w:rsid w:val="00050147"/>
    <w:rsid w:val="0005155C"/>
    <w:rsid w:val="000517FB"/>
    <w:rsid w:val="00051901"/>
    <w:rsid w:val="00051986"/>
    <w:rsid w:val="000523E5"/>
    <w:rsid w:val="000528EF"/>
    <w:rsid w:val="00052BA9"/>
    <w:rsid w:val="00053A33"/>
    <w:rsid w:val="00054150"/>
    <w:rsid w:val="000546B0"/>
    <w:rsid w:val="0005473B"/>
    <w:rsid w:val="000548F4"/>
    <w:rsid w:val="00054A07"/>
    <w:rsid w:val="00054B46"/>
    <w:rsid w:val="000554C8"/>
    <w:rsid w:val="00055699"/>
    <w:rsid w:val="00055807"/>
    <w:rsid w:val="00055967"/>
    <w:rsid w:val="00056271"/>
    <w:rsid w:val="00056CFB"/>
    <w:rsid w:val="00056D51"/>
    <w:rsid w:val="000571F1"/>
    <w:rsid w:val="000574C6"/>
    <w:rsid w:val="0005796B"/>
    <w:rsid w:val="00057EF8"/>
    <w:rsid w:val="0006070B"/>
    <w:rsid w:val="00060CD4"/>
    <w:rsid w:val="00061267"/>
    <w:rsid w:val="0006172D"/>
    <w:rsid w:val="00061F94"/>
    <w:rsid w:val="00062018"/>
    <w:rsid w:val="00062CE3"/>
    <w:rsid w:val="00062FE8"/>
    <w:rsid w:val="00063826"/>
    <w:rsid w:val="00063A86"/>
    <w:rsid w:val="00063AD6"/>
    <w:rsid w:val="00063C0D"/>
    <w:rsid w:val="0006521C"/>
    <w:rsid w:val="0006553E"/>
    <w:rsid w:val="0006554B"/>
    <w:rsid w:val="00066D96"/>
    <w:rsid w:val="00067380"/>
    <w:rsid w:val="00067872"/>
    <w:rsid w:val="000678C7"/>
    <w:rsid w:val="00067C4F"/>
    <w:rsid w:val="0007002E"/>
    <w:rsid w:val="0007062D"/>
    <w:rsid w:val="000709E1"/>
    <w:rsid w:val="00070D24"/>
    <w:rsid w:val="00070FCE"/>
    <w:rsid w:val="00071038"/>
    <w:rsid w:val="0007154B"/>
    <w:rsid w:val="0007158C"/>
    <w:rsid w:val="00071E49"/>
    <w:rsid w:val="0007211A"/>
    <w:rsid w:val="00072858"/>
    <w:rsid w:val="00072897"/>
    <w:rsid w:val="00072A6E"/>
    <w:rsid w:val="00072DFF"/>
    <w:rsid w:val="00072EB4"/>
    <w:rsid w:val="00073111"/>
    <w:rsid w:val="000735F1"/>
    <w:rsid w:val="00073C8A"/>
    <w:rsid w:val="000740BA"/>
    <w:rsid w:val="000748A0"/>
    <w:rsid w:val="00074AC3"/>
    <w:rsid w:val="00074B78"/>
    <w:rsid w:val="00075089"/>
    <w:rsid w:val="0007543D"/>
    <w:rsid w:val="00075685"/>
    <w:rsid w:val="00075858"/>
    <w:rsid w:val="00076225"/>
    <w:rsid w:val="000768B6"/>
    <w:rsid w:val="00076DE1"/>
    <w:rsid w:val="000802D3"/>
    <w:rsid w:val="000805FC"/>
    <w:rsid w:val="00080974"/>
    <w:rsid w:val="0008099A"/>
    <w:rsid w:val="00081270"/>
    <w:rsid w:val="00082664"/>
    <w:rsid w:val="00082833"/>
    <w:rsid w:val="000829E2"/>
    <w:rsid w:val="00082AD6"/>
    <w:rsid w:val="00082BB0"/>
    <w:rsid w:val="00082E40"/>
    <w:rsid w:val="00082ECB"/>
    <w:rsid w:val="0008313E"/>
    <w:rsid w:val="00083A53"/>
    <w:rsid w:val="00083AD9"/>
    <w:rsid w:val="00083C99"/>
    <w:rsid w:val="00084113"/>
    <w:rsid w:val="000845A6"/>
    <w:rsid w:val="00085D4A"/>
    <w:rsid w:val="00086605"/>
    <w:rsid w:val="000867B1"/>
    <w:rsid w:val="0008751D"/>
    <w:rsid w:val="000876C0"/>
    <w:rsid w:val="00087714"/>
    <w:rsid w:val="00087CC1"/>
    <w:rsid w:val="00087D05"/>
    <w:rsid w:val="0009112F"/>
    <w:rsid w:val="000916F6"/>
    <w:rsid w:val="00092654"/>
    <w:rsid w:val="00092E3D"/>
    <w:rsid w:val="00093D8E"/>
    <w:rsid w:val="000945D2"/>
    <w:rsid w:val="000947A7"/>
    <w:rsid w:val="0009541C"/>
    <w:rsid w:val="0009581A"/>
    <w:rsid w:val="00095935"/>
    <w:rsid w:val="0009594E"/>
    <w:rsid w:val="00095B5B"/>
    <w:rsid w:val="00095F0F"/>
    <w:rsid w:val="0009619B"/>
    <w:rsid w:val="00097582"/>
    <w:rsid w:val="00097807"/>
    <w:rsid w:val="000A01EF"/>
    <w:rsid w:val="000A05BD"/>
    <w:rsid w:val="000A0EAF"/>
    <w:rsid w:val="000A10AB"/>
    <w:rsid w:val="000A1588"/>
    <w:rsid w:val="000A1633"/>
    <w:rsid w:val="000A1EDF"/>
    <w:rsid w:val="000A23FA"/>
    <w:rsid w:val="000A266E"/>
    <w:rsid w:val="000A2F3D"/>
    <w:rsid w:val="000A30A4"/>
    <w:rsid w:val="000A3263"/>
    <w:rsid w:val="000A3483"/>
    <w:rsid w:val="000A3959"/>
    <w:rsid w:val="000A3B5C"/>
    <w:rsid w:val="000A40BE"/>
    <w:rsid w:val="000A4373"/>
    <w:rsid w:val="000A4637"/>
    <w:rsid w:val="000A47DC"/>
    <w:rsid w:val="000A4E2A"/>
    <w:rsid w:val="000A4FFC"/>
    <w:rsid w:val="000A5040"/>
    <w:rsid w:val="000A5751"/>
    <w:rsid w:val="000A5A06"/>
    <w:rsid w:val="000A5CDD"/>
    <w:rsid w:val="000A669C"/>
    <w:rsid w:val="000A6A96"/>
    <w:rsid w:val="000A6C45"/>
    <w:rsid w:val="000A6F79"/>
    <w:rsid w:val="000A73D2"/>
    <w:rsid w:val="000A7B89"/>
    <w:rsid w:val="000A7DC1"/>
    <w:rsid w:val="000B06EF"/>
    <w:rsid w:val="000B09E2"/>
    <w:rsid w:val="000B0C17"/>
    <w:rsid w:val="000B144C"/>
    <w:rsid w:val="000B1A58"/>
    <w:rsid w:val="000B2454"/>
    <w:rsid w:val="000B2585"/>
    <w:rsid w:val="000B3618"/>
    <w:rsid w:val="000B3D4B"/>
    <w:rsid w:val="000B424E"/>
    <w:rsid w:val="000B4B52"/>
    <w:rsid w:val="000B501A"/>
    <w:rsid w:val="000B7567"/>
    <w:rsid w:val="000B7C6F"/>
    <w:rsid w:val="000B7DD2"/>
    <w:rsid w:val="000B7E62"/>
    <w:rsid w:val="000C04FC"/>
    <w:rsid w:val="000C0A05"/>
    <w:rsid w:val="000C13F8"/>
    <w:rsid w:val="000C15CF"/>
    <w:rsid w:val="000C2ABD"/>
    <w:rsid w:val="000C2C44"/>
    <w:rsid w:val="000C2CC1"/>
    <w:rsid w:val="000C2E28"/>
    <w:rsid w:val="000C342E"/>
    <w:rsid w:val="000C3695"/>
    <w:rsid w:val="000C3BD3"/>
    <w:rsid w:val="000C407C"/>
    <w:rsid w:val="000C40E3"/>
    <w:rsid w:val="000C4244"/>
    <w:rsid w:val="000C4504"/>
    <w:rsid w:val="000C4562"/>
    <w:rsid w:val="000C47FE"/>
    <w:rsid w:val="000C4B4D"/>
    <w:rsid w:val="000C5DFD"/>
    <w:rsid w:val="000C6073"/>
    <w:rsid w:val="000C62E5"/>
    <w:rsid w:val="000C6E6B"/>
    <w:rsid w:val="000C740F"/>
    <w:rsid w:val="000C7488"/>
    <w:rsid w:val="000D0252"/>
    <w:rsid w:val="000D0C46"/>
    <w:rsid w:val="000D1291"/>
    <w:rsid w:val="000D1736"/>
    <w:rsid w:val="000D1AE5"/>
    <w:rsid w:val="000D244B"/>
    <w:rsid w:val="000D26F0"/>
    <w:rsid w:val="000D2809"/>
    <w:rsid w:val="000D283E"/>
    <w:rsid w:val="000D3280"/>
    <w:rsid w:val="000D35AB"/>
    <w:rsid w:val="000D4C72"/>
    <w:rsid w:val="000D57A2"/>
    <w:rsid w:val="000D5832"/>
    <w:rsid w:val="000D5DA7"/>
    <w:rsid w:val="000D65F0"/>
    <w:rsid w:val="000D68FE"/>
    <w:rsid w:val="000D6B51"/>
    <w:rsid w:val="000D6C2C"/>
    <w:rsid w:val="000D7D68"/>
    <w:rsid w:val="000E08DC"/>
    <w:rsid w:val="000E13B0"/>
    <w:rsid w:val="000E27C0"/>
    <w:rsid w:val="000E4264"/>
    <w:rsid w:val="000E44DB"/>
    <w:rsid w:val="000E4652"/>
    <w:rsid w:val="000E4C88"/>
    <w:rsid w:val="000E537F"/>
    <w:rsid w:val="000E5674"/>
    <w:rsid w:val="000E5690"/>
    <w:rsid w:val="000E58A2"/>
    <w:rsid w:val="000E5ACA"/>
    <w:rsid w:val="000E61B5"/>
    <w:rsid w:val="000E62EE"/>
    <w:rsid w:val="000E6961"/>
    <w:rsid w:val="000E6EAC"/>
    <w:rsid w:val="000E7119"/>
    <w:rsid w:val="000E7855"/>
    <w:rsid w:val="000E7A23"/>
    <w:rsid w:val="000E7DDE"/>
    <w:rsid w:val="000F0042"/>
    <w:rsid w:val="000F04A6"/>
    <w:rsid w:val="000F2555"/>
    <w:rsid w:val="000F29AE"/>
    <w:rsid w:val="000F2B6E"/>
    <w:rsid w:val="000F2E6F"/>
    <w:rsid w:val="000F3A5D"/>
    <w:rsid w:val="000F3B5E"/>
    <w:rsid w:val="000F3D96"/>
    <w:rsid w:val="000F3EE3"/>
    <w:rsid w:val="000F3FD6"/>
    <w:rsid w:val="000F4A05"/>
    <w:rsid w:val="000F599D"/>
    <w:rsid w:val="000F59F0"/>
    <w:rsid w:val="000F69B6"/>
    <w:rsid w:val="000F6C80"/>
    <w:rsid w:val="000F7B16"/>
    <w:rsid w:val="000F7E65"/>
    <w:rsid w:val="0010012F"/>
    <w:rsid w:val="0010130E"/>
    <w:rsid w:val="00101582"/>
    <w:rsid w:val="00101AA7"/>
    <w:rsid w:val="00101C7E"/>
    <w:rsid w:val="00101DE2"/>
    <w:rsid w:val="00101FE2"/>
    <w:rsid w:val="00102045"/>
    <w:rsid w:val="0010258C"/>
    <w:rsid w:val="001026DE"/>
    <w:rsid w:val="001041F4"/>
    <w:rsid w:val="001046B0"/>
    <w:rsid w:val="00104A10"/>
    <w:rsid w:val="00104BFB"/>
    <w:rsid w:val="00104C5A"/>
    <w:rsid w:val="0010592A"/>
    <w:rsid w:val="001060E7"/>
    <w:rsid w:val="0010642D"/>
    <w:rsid w:val="00106A17"/>
    <w:rsid w:val="00106BE8"/>
    <w:rsid w:val="00107431"/>
    <w:rsid w:val="001100AC"/>
    <w:rsid w:val="001106E9"/>
    <w:rsid w:val="00110B99"/>
    <w:rsid w:val="00110B9E"/>
    <w:rsid w:val="00111265"/>
    <w:rsid w:val="00111815"/>
    <w:rsid w:val="00111A46"/>
    <w:rsid w:val="00111DD9"/>
    <w:rsid w:val="00112595"/>
    <w:rsid w:val="001126E3"/>
    <w:rsid w:val="0011293B"/>
    <w:rsid w:val="0011352A"/>
    <w:rsid w:val="001137D5"/>
    <w:rsid w:val="00114546"/>
    <w:rsid w:val="00114F42"/>
    <w:rsid w:val="00115037"/>
    <w:rsid w:val="00115079"/>
    <w:rsid w:val="00115E1A"/>
    <w:rsid w:val="001167CF"/>
    <w:rsid w:val="00116988"/>
    <w:rsid w:val="00117561"/>
    <w:rsid w:val="00117936"/>
    <w:rsid w:val="00117981"/>
    <w:rsid w:val="00117C08"/>
    <w:rsid w:val="00120120"/>
    <w:rsid w:val="00120BBA"/>
    <w:rsid w:val="00120DDC"/>
    <w:rsid w:val="00121260"/>
    <w:rsid w:val="00121713"/>
    <w:rsid w:val="00121758"/>
    <w:rsid w:val="0012175C"/>
    <w:rsid w:val="00121CF0"/>
    <w:rsid w:val="001222C1"/>
    <w:rsid w:val="00122622"/>
    <w:rsid w:val="0012324C"/>
    <w:rsid w:val="00123568"/>
    <w:rsid w:val="00123657"/>
    <w:rsid w:val="00123977"/>
    <w:rsid w:val="00123AF0"/>
    <w:rsid w:val="001248A4"/>
    <w:rsid w:val="0012551A"/>
    <w:rsid w:val="001259D5"/>
    <w:rsid w:val="001266FB"/>
    <w:rsid w:val="00126AB5"/>
    <w:rsid w:val="00126B7B"/>
    <w:rsid w:val="001274FE"/>
    <w:rsid w:val="00127BC5"/>
    <w:rsid w:val="00127E26"/>
    <w:rsid w:val="0013000F"/>
    <w:rsid w:val="0013002E"/>
    <w:rsid w:val="001300F0"/>
    <w:rsid w:val="00130716"/>
    <w:rsid w:val="00130FEF"/>
    <w:rsid w:val="00131BDA"/>
    <w:rsid w:val="00133B32"/>
    <w:rsid w:val="00133BB1"/>
    <w:rsid w:val="00133FE2"/>
    <w:rsid w:val="001341DB"/>
    <w:rsid w:val="001346BC"/>
    <w:rsid w:val="00134AB5"/>
    <w:rsid w:val="00134D55"/>
    <w:rsid w:val="001350BB"/>
    <w:rsid w:val="001355C6"/>
    <w:rsid w:val="001357C1"/>
    <w:rsid w:val="001359CC"/>
    <w:rsid w:val="00135B2A"/>
    <w:rsid w:val="00136076"/>
    <w:rsid w:val="001364AE"/>
    <w:rsid w:val="00136E79"/>
    <w:rsid w:val="00137472"/>
    <w:rsid w:val="00137B93"/>
    <w:rsid w:val="001408AA"/>
    <w:rsid w:val="00140A8E"/>
    <w:rsid w:val="00140BEF"/>
    <w:rsid w:val="00140EB8"/>
    <w:rsid w:val="001410CA"/>
    <w:rsid w:val="00141953"/>
    <w:rsid w:val="00141A6E"/>
    <w:rsid w:val="00141FC8"/>
    <w:rsid w:val="0014217F"/>
    <w:rsid w:val="00142709"/>
    <w:rsid w:val="0014282C"/>
    <w:rsid w:val="00142B92"/>
    <w:rsid w:val="0014307E"/>
    <w:rsid w:val="00143084"/>
    <w:rsid w:val="001432E4"/>
    <w:rsid w:val="001435C2"/>
    <w:rsid w:val="001438FA"/>
    <w:rsid w:val="001451D4"/>
    <w:rsid w:val="00145265"/>
    <w:rsid w:val="0014529C"/>
    <w:rsid w:val="00145362"/>
    <w:rsid w:val="00145974"/>
    <w:rsid w:val="0014608D"/>
    <w:rsid w:val="0014743A"/>
    <w:rsid w:val="00147850"/>
    <w:rsid w:val="00147B95"/>
    <w:rsid w:val="00147B9C"/>
    <w:rsid w:val="00147C99"/>
    <w:rsid w:val="0015035C"/>
    <w:rsid w:val="001509F6"/>
    <w:rsid w:val="00150A45"/>
    <w:rsid w:val="00150EED"/>
    <w:rsid w:val="0015118E"/>
    <w:rsid w:val="00151446"/>
    <w:rsid w:val="0015147C"/>
    <w:rsid w:val="00151A01"/>
    <w:rsid w:val="001524B5"/>
    <w:rsid w:val="00152A7C"/>
    <w:rsid w:val="00152ED4"/>
    <w:rsid w:val="0015322C"/>
    <w:rsid w:val="001534B9"/>
    <w:rsid w:val="00153546"/>
    <w:rsid w:val="00153D51"/>
    <w:rsid w:val="00153ECD"/>
    <w:rsid w:val="001541D5"/>
    <w:rsid w:val="00154C1D"/>
    <w:rsid w:val="00154FC2"/>
    <w:rsid w:val="00155386"/>
    <w:rsid w:val="00155A05"/>
    <w:rsid w:val="00155B33"/>
    <w:rsid w:val="00155B82"/>
    <w:rsid w:val="00155C0E"/>
    <w:rsid w:val="001579A1"/>
    <w:rsid w:val="0016015C"/>
    <w:rsid w:val="001604EF"/>
    <w:rsid w:val="00160E38"/>
    <w:rsid w:val="00160F5E"/>
    <w:rsid w:val="001613CD"/>
    <w:rsid w:val="00161604"/>
    <w:rsid w:val="00161A4A"/>
    <w:rsid w:val="0016269D"/>
    <w:rsid w:val="00162F7B"/>
    <w:rsid w:val="001630AD"/>
    <w:rsid w:val="001631C1"/>
    <w:rsid w:val="001631D6"/>
    <w:rsid w:val="0016370C"/>
    <w:rsid w:val="001638E8"/>
    <w:rsid w:val="00163B66"/>
    <w:rsid w:val="00163D16"/>
    <w:rsid w:val="00163FB2"/>
    <w:rsid w:val="00164162"/>
    <w:rsid w:val="00164B04"/>
    <w:rsid w:val="00164CED"/>
    <w:rsid w:val="00164DB3"/>
    <w:rsid w:val="00165741"/>
    <w:rsid w:val="00165C06"/>
    <w:rsid w:val="00165FFB"/>
    <w:rsid w:val="00166234"/>
    <w:rsid w:val="001665B9"/>
    <w:rsid w:val="00166736"/>
    <w:rsid w:val="001669E9"/>
    <w:rsid w:val="00166D8F"/>
    <w:rsid w:val="0016751A"/>
    <w:rsid w:val="001701C7"/>
    <w:rsid w:val="00170F09"/>
    <w:rsid w:val="00171001"/>
    <w:rsid w:val="0017104E"/>
    <w:rsid w:val="00171502"/>
    <w:rsid w:val="0017153D"/>
    <w:rsid w:val="00171AE6"/>
    <w:rsid w:val="00172CD6"/>
    <w:rsid w:val="00172E67"/>
    <w:rsid w:val="00172EE3"/>
    <w:rsid w:val="001732B0"/>
    <w:rsid w:val="00174698"/>
    <w:rsid w:val="00174EE2"/>
    <w:rsid w:val="00174FD3"/>
    <w:rsid w:val="001758BB"/>
    <w:rsid w:val="00175D37"/>
    <w:rsid w:val="00176BB4"/>
    <w:rsid w:val="00176E7C"/>
    <w:rsid w:val="00177676"/>
    <w:rsid w:val="00180034"/>
    <w:rsid w:val="0018035A"/>
    <w:rsid w:val="00180822"/>
    <w:rsid w:val="00180986"/>
    <w:rsid w:val="00180AC5"/>
    <w:rsid w:val="00180ED6"/>
    <w:rsid w:val="00181747"/>
    <w:rsid w:val="001818E9"/>
    <w:rsid w:val="00182768"/>
    <w:rsid w:val="0018285C"/>
    <w:rsid w:val="00182B34"/>
    <w:rsid w:val="00182F1C"/>
    <w:rsid w:val="00183185"/>
    <w:rsid w:val="001834C8"/>
    <w:rsid w:val="00183D84"/>
    <w:rsid w:val="0018466C"/>
    <w:rsid w:val="001848A4"/>
    <w:rsid w:val="0018531F"/>
    <w:rsid w:val="00185894"/>
    <w:rsid w:val="001858E7"/>
    <w:rsid w:val="00186795"/>
    <w:rsid w:val="001867BB"/>
    <w:rsid w:val="001868EF"/>
    <w:rsid w:val="00187714"/>
    <w:rsid w:val="00187AAF"/>
    <w:rsid w:val="00187E0E"/>
    <w:rsid w:val="00187FB6"/>
    <w:rsid w:val="001902C2"/>
    <w:rsid w:val="0019054C"/>
    <w:rsid w:val="00191416"/>
    <w:rsid w:val="00191550"/>
    <w:rsid w:val="00191860"/>
    <w:rsid w:val="00191885"/>
    <w:rsid w:val="00191BA6"/>
    <w:rsid w:val="00191C93"/>
    <w:rsid w:val="00191ED6"/>
    <w:rsid w:val="0019255E"/>
    <w:rsid w:val="00192B90"/>
    <w:rsid w:val="00192F54"/>
    <w:rsid w:val="001930A3"/>
    <w:rsid w:val="00193BEB"/>
    <w:rsid w:val="00193E46"/>
    <w:rsid w:val="00193E4C"/>
    <w:rsid w:val="00194898"/>
    <w:rsid w:val="00194A0B"/>
    <w:rsid w:val="0019557B"/>
    <w:rsid w:val="00195B7A"/>
    <w:rsid w:val="00195D88"/>
    <w:rsid w:val="00195EEF"/>
    <w:rsid w:val="00196348"/>
    <w:rsid w:val="00197104"/>
    <w:rsid w:val="001971CC"/>
    <w:rsid w:val="00197C61"/>
    <w:rsid w:val="00197CB3"/>
    <w:rsid w:val="001A027F"/>
    <w:rsid w:val="001A0490"/>
    <w:rsid w:val="001A0BDF"/>
    <w:rsid w:val="001A1101"/>
    <w:rsid w:val="001A14A2"/>
    <w:rsid w:val="001A1D61"/>
    <w:rsid w:val="001A2C73"/>
    <w:rsid w:val="001A3142"/>
    <w:rsid w:val="001A3ABF"/>
    <w:rsid w:val="001A41C5"/>
    <w:rsid w:val="001A4B36"/>
    <w:rsid w:val="001A504F"/>
    <w:rsid w:val="001A5CC6"/>
    <w:rsid w:val="001A6044"/>
    <w:rsid w:val="001A616F"/>
    <w:rsid w:val="001A728A"/>
    <w:rsid w:val="001A7D6A"/>
    <w:rsid w:val="001B039A"/>
    <w:rsid w:val="001B05CC"/>
    <w:rsid w:val="001B0963"/>
    <w:rsid w:val="001B212E"/>
    <w:rsid w:val="001B30C5"/>
    <w:rsid w:val="001B33BA"/>
    <w:rsid w:val="001B3507"/>
    <w:rsid w:val="001B377D"/>
    <w:rsid w:val="001B37B7"/>
    <w:rsid w:val="001B5070"/>
    <w:rsid w:val="001B54A4"/>
    <w:rsid w:val="001B5D2B"/>
    <w:rsid w:val="001B60D4"/>
    <w:rsid w:val="001B6178"/>
    <w:rsid w:val="001B6328"/>
    <w:rsid w:val="001B6DAB"/>
    <w:rsid w:val="001B7831"/>
    <w:rsid w:val="001B79A5"/>
    <w:rsid w:val="001B7BB4"/>
    <w:rsid w:val="001B7FDF"/>
    <w:rsid w:val="001C03BE"/>
    <w:rsid w:val="001C0E8B"/>
    <w:rsid w:val="001C1179"/>
    <w:rsid w:val="001C298C"/>
    <w:rsid w:val="001C2E8B"/>
    <w:rsid w:val="001C310E"/>
    <w:rsid w:val="001C39FE"/>
    <w:rsid w:val="001C3A8C"/>
    <w:rsid w:val="001C480D"/>
    <w:rsid w:val="001C527E"/>
    <w:rsid w:val="001C5734"/>
    <w:rsid w:val="001C5D1D"/>
    <w:rsid w:val="001C7037"/>
    <w:rsid w:val="001C7B6E"/>
    <w:rsid w:val="001C7C8B"/>
    <w:rsid w:val="001C7DA1"/>
    <w:rsid w:val="001D04B7"/>
    <w:rsid w:val="001D082B"/>
    <w:rsid w:val="001D10B8"/>
    <w:rsid w:val="001D116B"/>
    <w:rsid w:val="001D14BC"/>
    <w:rsid w:val="001D17B4"/>
    <w:rsid w:val="001D1BCC"/>
    <w:rsid w:val="001D1DB9"/>
    <w:rsid w:val="001D25BB"/>
    <w:rsid w:val="001D2611"/>
    <w:rsid w:val="001D35F2"/>
    <w:rsid w:val="001D3C7E"/>
    <w:rsid w:val="001D45A8"/>
    <w:rsid w:val="001D4623"/>
    <w:rsid w:val="001D6201"/>
    <w:rsid w:val="001D697A"/>
    <w:rsid w:val="001D6AA1"/>
    <w:rsid w:val="001D6C7F"/>
    <w:rsid w:val="001D6D47"/>
    <w:rsid w:val="001D6D97"/>
    <w:rsid w:val="001D7075"/>
    <w:rsid w:val="001D7D8D"/>
    <w:rsid w:val="001E0040"/>
    <w:rsid w:val="001E0AAF"/>
    <w:rsid w:val="001E0FAE"/>
    <w:rsid w:val="001E153B"/>
    <w:rsid w:val="001E200B"/>
    <w:rsid w:val="001E2A41"/>
    <w:rsid w:val="001E2B54"/>
    <w:rsid w:val="001E3161"/>
    <w:rsid w:val="001E3B46"/>
    <w:rsid w:val="001E4272"/>
    <w:rsid w:val="001E4377"/>
    <w:rsid w:val="001E460D"/>
    <w:rsid w:val="001E495D"/>
    <w:rsid w:val="001E4F85"/>
    <w:rsid w:val="001E524B"/>
    <w:rsid w:val="001E5458"/>
    <w:rsid w:val="001E5F5C"/>
    <w:rsid w:val="001E63B5"/>
    <w:rsid w:val="001E6704"/>
    <w:rsid w:val="001E71B0"/>
    <w:rsid w:val="001E751C"/>
    <w:rsid w:val="001E771B"/>
    <w:rsid w:val="001F0764"/>
    <w:rsid w:val="001F12F0"/>
    <w:rsid w:val="001F163A"/>
    <w:rsid w:val="001F1EA4"/>
    <w:rsid w:val="001F2849"/>
    <w:rsid w:val="001F2D69"/>
    <w:rsid w:val="001F323D"/>
    <w:rsid w:val="001F348A"/>
    <w:rsid w:val="001F373A"/>
    <w:rsid w:val="001F3F8E"/>
    <w:rsid w:val="001F4485"/>
    <w:rsid w:val="001F4D95"/>
    <w:rsid w:val="001F547B"/>
    <w:rsid w:val="001F57E4"/>
    <w:rsid w:val="001F5F79"/>
    <w:rsid w:val="001F624E"/>
    <w:rsid w:val="001F6608"/>
    <w:rsid w:val="001F6A72"/>
    <w:rsid w:val="001F6F87"/>
    <w:rsid w:val="001F7095"/>
    <w:rsid w:val="001F70AA"/>
    <w:rsid w:val="001F7C21"/>
    <w:rsid w:val="001F7E07"/>
    <w:rsid w:val="00200236"/>
    <w:rsid w:val="002005E1"/>
    <w:rsid w:val="0020060B"/>
    <w:rsid w:val="002010A3"/>
    <w:rsid w:val="00201574"/>
    <w:rsid w:val="0020175D"/>
    <w:rsid w:val="00201BE4"/>
    <w:rsid w:val="002020B1"/>
    <w:rsid w:val="00202333"/>
    <w:rsid w:val="002024AA"/>
    <w:rsid w:val="0020257A"/>
    <w:rsid w:val="002027D4"/>
    <w:rsid w:val="00202AD3"/>
    <w:rsid w:val="00202F8C"/>
    <w:rsid w:val="00203596"/>
    <w:rsid w:val="00203A38"/>
    <w:rsid w:val="00203B0B"/>
    <w:rsid w:val="00203D05"/>
    <w:rsid w:val="00203E55"/>
    <w:rsid w:val="0020453C"/>
    <w:rsid w:val="002046B0"/>
    <w:rsid w:val="00204CF9"/>
    <w:rsid w:val="00205238"/>
    <w:rsid w:val="00205BC5"/>
    <w:rsid w:val="00206EEE"/>
    <w:rsid w:val="00207470"/>
    <w:rsid w:val="002103A5"/>
    <w:rsid w:val="00210459"/>
    <w:rsid w:val="00210D9C"/>
    <w:rsid w:val="0021187A"/>
    <w:rsid w:val="00212B33"/>
    <w:rsid w:val="00213618"/>
    <w:rsid w:val="00214152"/>
    <w:rsid w:val="00214D1B"/>
    <w:rsid w:val="00215306"/>
    <w:rsid w:val="00215C0E"/>
    <w:rsid w:val="00215C5A"/>
    <w:rsid w:val="002161D9"/>
    <w:rsid w:val="002168E6"/>
    <w:rsid w:val="002169D1"/>
    <w:rsid w:val="00216B33"/>
    <w:rsid w:val="002177ED"/>
    <w:rsid w:val="00217FD0"/>
    <w:rsid w:val="002204FF"/>
    <w:rsid w:val="0022055D"/>
    <w:rsid w:val="00220596"/>
    <w:rsid w:val="002205FA"/>
    <w:rsid w:val="00220C41"/>
    <w:rsid w:val="0022102F"/>
    <w:rsid w:val="0022143D"/>
    <w:rsid w:val="00221853"/>
    <w:rsid w:val="0022198D"/>
    <w:rsid w:val="00221B18"/>
    <w:rsid w:val="00221C16"/>
    <w:rsid w:val="00221C6C"/>
    <w:rsid w:val="00221E04"/>
    <w:rsid w:val="002222F7"/>
    <w:rsid w:val="00222887"/>
    <w:rsid w:val="00222CB0"/>
    <w:rsid w:val="00222FC1"/>
    <w:rsid w:val="002231B7"/>
    <w:rsid w:val="00223248"/>
    <w:rsid w:val="0022343C"/>
    <w:rsid w:val="00224CA8"/>
    <w:rsid w:val="00224DEE"/>
    <w:rsid w:val="002251F7"/>
    <w:rsid w:val="00225860"/>
    <w:rsid w:val="00226625"/>
    <w:rsid w:val="00226CBC"/>
    <w:rsid w:val="00227084"/>
    <w:rsid w:val="00227481"/>
    <w:rsid w:val="0022793E"/>
    <w:rsid w:val="00227B0E"/>
    <w:rsid w:val="0023012E"/>
    <w:rsid w:val="002302AE"/>
    <w:rsid w:val="002303EB"/>
    <w:rsid w:val="00230D86"/>
    <w:rsid w:val="00231023"/>
    <w:rsid w:val="00232127"/>
    <w:rsid w:val="0023292B"/>
    <w:rsid w:val="00232B10"/>
    <w:rsid w:val="0023308D"/>
    <w:rsid w:val="002331D2"/>
    <w:rsid w:val="0023366D"/>
    <w:rsid w:val="00233A2D"/>
    <w:rsid w:val="00234361"/>
    <w:rsid w:val="002343F2"/>
    <w:rsid w:val="0023489F"/>
    <w:rsid w:val="00234AE1"/>
    <w:rsid w:val="00234BB9"/>
    <w:rsid w:val="00235189"/>
    <w:rsid w:val="002351A0"/>
    <w:rsid w:val="002355AA"/>
    <w:rsid w:val="002359FB"/>
    <w:rsid w:val="00235E61"/>
    <w:rsid w:val="0023636F"/>
    <w:rsid w:val="002377CE"/>
    <w:rsid w:val="00237E79"/>
    <w:rsid w:val="00240422"/>
    <w:rsid w:val="002409BE"/>
    <w:rsid w:val="00240E39"/>
    <w:rsid w:val="00241911"/>
    <w:rsid w:val="0024240A"/>
    <w:rsid w:val="00242890"/>
    <w:rsid w:val="00242970"/>
    <w:rsid w:val="00243D27"/>
    <w:rsid w:val="00243E42"/>
    <w:rsid w:val="002445FF"/>
    <w:rsid w:val="00244776"/>
    <w:rsid w:val="00244A7E"/>
    <w:rsid w:val="00244AA8"/>
    <w:rsid w:val="00244FAC"/>
    <w:rsid w:val="002450A5"/>
    <w:rsid w:val="0024571E"/>
    <w:rsid w:val="00245783"/>
    <w:rsid w:val="00245B00"/>
    <w:rsid w:val="00245E63"/>
    <w:rsid w:val="00246574"/>
    <w:rsid w:val="0024662C"/>
    <w:rsid w:val="00246786"/>
    <w:rsid w:val="00246E96"/>
    <w:rsid w:val="00246F73"/>
    <w:rsid w:val="00246F80"/>
    <w:rsid w:val="0024753E"/>
    <w:rsid w:val="0025025C"/>
    <w:rsid w:val="00250BB7"/>
    <w:rsid w:val="0025172B"/>
    <w:rsid w:val="0025184B"/>
    <w:rsid w:val="0025195E"/>
    <w:rsid w:val="00251A85"/>
    <w:rsid w:val="00251FB2"/>
    <w:rsid w:val="002520D6"/>
    <w:rsid w:val="00252352"/>
    <w:rsid w:val="00252583"/>
    <w:rsid w:val="00252EA1"/>
    <w:rsid w:val="00253A73"/>
    <w:rsid w:val="00254AC7"/>
    <w:rsid w:val="00254BA8"/>
    <w:rsid w:val="0025529C"/>
    <w:rsid w:val="0025593E"/>
    <w:rsid w:val="00255C6D"/>
    <w:rsid w:val="00256563"/>
    <w:rsid w:val="002572C5"/>
    <w:rsid w:val="002573D9"/>
    <w:rsid w:val="0025746F"/>
    <w:rsid w:val="00257954"/>
    <w:rsid w:val="00257BAB"/>
    <w:rsid w:val="00257FA9"/>
    <w:rsid w:val="00260104"/>
    <w:rsid w:val="002603A3"/>
    <w:rsid w:val="00260915"/>
    <w:rsid w:val="00260F3D"/>
    <w:rsid w:val="00261709"/>
    <w:rsid w:val="002617BB"/>
    <w:rsid w:val="002623E5"/>
    <w:rsid w:val="00262728"/>
    <w:rsid w:val="00262B08"/>
    <w:rsid w:val="00262D3B"/>
    <w:rsid w:val="00262F4B"/>
    <w:rsid w:val="0026357E"/>
    <w:rsid w:val="00263CA2"/>
    <w:rsid w:val="002640D3"/>
    <w:rsid w:val="002641F8"/>
    <w:rsid w:val="002642DC"/>
    <w:rsid w:val="0026432A"/>
    <w:rsid w:val="00264FC0"/>
    <w:rsid w:val="00266083"/>
    <w:rsid w:val="002668DE"/>
    <w:rsid w:val="002668E0"/>
    <w:rsid w:val="00266CBC"/>
    <w:rsid w:val="00266E89"/>
    <w:rsid w:val="00267A53"/>
    <w:rsid w:val="002709B1"/>
    <w:rsid w:val="00270DCF"/>
    <w:rsid w:val="0027282A"/>
    <w:rsid w:val="00272981"/>
    <w:rsid w:val="0027338A"/>
    <w:rsid w:val="0027348D"/>
    <w:rsid w:val="002736ED"/>
    <w:rsid w:val="00273FB1"/>
    <w:rsid w:val="00274259"/>
    <w:rsid w:val="00274501"/>
    <w:rsid w:val="002751E7"/>
    <w:rsid w:val="00275349"/>
    <w:rsid w:val="002754E5"/>
    <w:rsid w:val="0027573E"/>
    <w:rsid w:val="00275792"/>
    <w:rsid w:val="002757BA"/>
    <w:rsid w:val="00277E93"/>
    <w:rsid w:val="0028023A"/>
    <w:rsid w:val="00281005"/>
    <w:rsid w:val="00281E62"/>
    <w:rsid w:val="0028238D"/>
    <w:rsid w:val="00282D20"/>
    <w:rsid w:val="0028341D"/>
    <w:rsid w:val="002837BC"/>
    <w:rsid w:val="00283C33"/>
    <w:rsid w:val="002840E4"/>
    <w:rsid w:val="00284680"/>
    <w:rsid w:val="002846DD"/>
    <w:rsid w:val="00285923"/>
    <w:rsid w:val="00285B73"/>
    <w:rsid w:val="00285BB5"/>
    <w:rsid w:val="00286761"/>
    <w:rsid w:val="0028726E"/>
    <w:rsid w:val="00287C6F"/>
    <w:rsid w:val="00290152"/>
    <w:rsid w:val="0029039C"/>
    <w:rsid w:val="00290783"/>
    <w:rsid w:val="002907A8"/>
    <w:rsid w:val="00290802"/>
    <w:rsid w:val="00290ECA"/>
    <w:rsid w:val="00291541"/>
    <w:rsid w:val="002921E6"/>
    <w:rsid w:val="00292519"/>
    <w:rsid w:val="002929D5"/>
    <w:rsid w:val="0029372C"/>
    <w:rsid w:val="0029425E"/>
    <w:rsid w:val="00294265"/>
    <w:rsid w:val="0029445F"/>
    <w:rsid w:val="00294F63"/>
    <w:rsid w:val="0029502D"/>
    <w:rsid w:val="00295334"/>
    <w:rsid w:val="00295FC1"/>
    <w:rsid w:val="00296E10"/>
    <w:rsid w:val="00296E87"/>
    <w:rsid w:val="00297F33"/>
    <w:rsid w:val="002A0170"/>
    <w:rsid w:val="002A0A00"/>
    <w:rsid w:val="002A0EA5"/>
    <w:rsid w:val="002A0FAD"/>
    <w:rsid w:val="002A1489"/>
    <w:rsid w:val="002A2888"/>
    <w:rsid w:val="002A2E00"/>
    <w:rsid w:val="002A315D"/>
    <w:rsid w:val="002A3E1D"/>
    <w:rsid w:val="002A4412"/>
    <w:rsid w:val="002A45EB"/>
    <w:rsid w:val="002A4A3C"/>
    <w:rsid w:val="002A4FC1"/>
    <w:rsid w:val="002A5721"/>
    <w:rsid w:val="002A5965"/>
    <w:rsid w:val="002A663C"/>
    <w:rsid w:val="002A7199"/>
    <w:rsid w:val="002A77C7"/>
    <w:rsid w:val="002A7A02"/>
    <w:rsid w:val="002A7E47"/>
    <w:rsid w:val="002B0635"/>
    <w:rsid w:val="002B0D6E"/>
    <w:rsid w:val="002B0FF0"/>
    <w:rsid w:val="002B2E1D"/>
    <w:rsid w:val="002B365F"/>
    <w:rsid w:val="002B4406"/>
    <w:rsid w:val="002B446C"/>
    <w:rsid w:val="002B44A7"/>
    <w:rsid w:val="002B4706"/>
    <w:rsid w:val="002B50EA"/>
    <w:rsid w:val="002B5147"/>
    <w:rsid w:val="002B580A"/>
    <w:rsid w:val="002B5A17"/>
    <w:rsid w:val="002B61F6"/>
    <w:rsid w:val="002B630E"/>
    <w:rsid w:val="002B6F4E"/>
    <w:rsid w:val="002B70CB"/>
    <w:rsid w:val="002B7361"/>
    <w:rsid w:val="002B7836"/>
    <w:rsid w:val="002C01A8"/>
    <w:rsid w:val="002C04BE"/>
    <w:rsid w:val="002C0F2A"/>
    <w:rsid w:val="002C0FED"/>
    <w:rsid w:val="002C14DF"/>
    <w:rsid w:val="002C1567"/>
    <w:rsid w:val="002C156B"/>
    <w:rsid w:val="002C1691"/>
    <w:rsid w:val="002C1862"/>
    <w:rsid w:val="002C1893"/>
    <w:rsid w:val="002C18F2"/>
    <w:rsid w:val="002C1A27"/>
    <w:rsid w:val="002C1A3D"/>
    <w:rsid w:val="002C1F5D"/>
    <w:rsid w:val="002C29F2"/>
    <w:rsid w:val="002C2AE8"/>
    <w:rsid w:val="002C40C9"/>
    <w:rsid w:val="002C40F0"/>
    <w:rsid w:val="002C4A7E"/>
    <w:rsid w:val="002C522E"/>
    <w:rsid w:val="002C52FD"/>
    <w:rsid w:val="002C5540"/>
    <w:rsid w:val="002C5755"/>
    <w:rsid w:val="002C5A51"/>
    <w:rsid w:val="002C5B09"/>
    <w:rsid w:val="002C5BE9"/>
    <w:rsid w:val="002C5CD3"/>
    <w:rsid w:val="002C5E82"/>
    <w:rsid w:val="002C64C7"/>
    <w:rsid w:val="002C753A"/>
    <w:rsid w:val="002C7D57"/>
    <w:rsid w:val="002C7F7F"/>
    <w:rsid w:val="002D0311"/>
    <w:rsid w:val="002D08C2"/>
    <w:rsid w:val="002D1225"/>
    <w:rsid w:val="002D1C0E"/>
    <w:rsid w:val="002D1D3B"/>
    <w:rsid w:val="002D1EF3"/>
    <w:rsid w:val="002D272E"/>
    <w:rsid w:val="002D2783"/>
    <w:rsid w:val="002D2DF2"/>
    <w:rsid w:val="002D2FB5"/>
    <w:rsid w:val="002D3220"/>
    <w:rsid w:val="002D33F9"/>
    <w:rsid w:val="002D34EE"/>
    <w:rsid w:val="002D3556"/>
    <w:rsid w:val="002D3CB1"/>
    <w:rsid w:val="002D4AE7"/>
    <w:rsid w:val="002D4D56"/>
    <w:rsid w:val="002D50DB"/>
    <w:rsid w:val="002D55A0"/>
    <w:rsid w:val="002D67E0"/>
    <w:rsid w:val="002D6AC7"/>
    <w:rsid w:val="002D7132"/>
    <w:rsid w:val="002E04D2"/>
    <w:rsid w:val="002E09D8"/>
    <w:rsid w:val="002E0FE8"/>
    <w:rsid w:val="002E1CA6"/>
    <w:rsid w:val="002E1DEA"/>
    <w:rsid w:val="002E2E04"/>
    <w:rsid w:val="002E352C"/>
    <w:rsid w:val="002E399B"/>
    <w:rsid w:val="002E3D64"/>
    <w:rsid w:val="002E3FD8"/>
    <w:rsid w:val="002E4459"/>
    <w:rsid w:val="002E517D"/>
    <w:rsid w:val="002E53CF"/>
    <w:rsid w:val="002E5B1D"/>
    <w:rsid w:val="002E5B75"/>
    <w:rsid w:val="002E5F65"/>
    <w:rsid w:val="002E62D1"/>
    <w:rsid w:val="002E657F"/>
    <w:rsid w:val="002E674E"/>
    <w:rsid w:val="002E6C0A"/>
    <w:rsid w:val="002E6D2C"/>
    <w:rsid w:val="002E70B9"/>
    <w:rsid w:val="002E72FD"/>
    <w:rsid w:val="002E749E"/>
    <w:rsid w:val="002E794A"/>
    <w:rsid w:val="002F1BB9"/>
    <w:rsid w:val="002F1CD0"/>
    <w:rsid w:val="002F20C7"/>
    <w:rsid w:val="002F2435"/>
    <w:rsid w:val="002F2A15"/>
    <w:rsid w:val="002F2E0E"/>
    <w:rsid w:val="002F36D8"/>
    <w:rsid w:val="002F37AC"/>
    <w:rsid w:val="002F3951"/>
    <w:rsid w:val="002F4106"/>
    <w:rsid w:val="002F432F"/>
    <w:rsid w:val="002F4638"/>
    <w:rsid w:val="002F4CEA"/>
    <w:rsid w:val="002F53D6"/>
    <w:rsid w:val="002F541C"/>
    <w:rsid w:val="002F58F7"/>
    <w:rsid w:val="002F5E81"/>
    <w:rsid w:val="002F643A"/>
    <w:rsid w:val="002F67FA"/>
    <w:rsid w:val="002F6CC3"/>
    <w:rsid w:val="002F6D54"/>
    <w:rsid w:val="002F793B"/>
    <w:rsid w:val="00300206"/>
    <w:rsid w:val="00300B65"/>
    <w:rsid w:val="003011D2"/>
    <w:rsid w:val="00301804"/>
    <w:rsid w:val="003019A2"/>
    <w:rsid w:val="00301B2D"/>
    <w:rsid w:val="00301C30"/>
    <w:rsid w:val="00302548"/>
    <w:rsid w:val="003025E8"/>
    <w:rsid w:val="003038E4"/>
    <w:rsid w:val="00303DD8"/>
    <w:rsid w:val="00304B68"/>
    <w:rsid w:val="003053AB"/>
    <w:rsid w:val="00305890"/>
    <w:rsid w:val="00305914"/>
    <w:rsid w:val="003063D5"/>
    <w:rsid w:val="00307A25"/>
    <w:rsid w:val="00307A73"/>
    <w:rsid w:val="0031022D"/>
    <w:rsid w:val="0031038C"/>
    <w:rsid w:val="00310A3B"/>
    <w:rsid w:val="003110F0"/>
    <w:rsid w:val="003123C3"/>
    <w:rsid w:val="003123DF"/>
    <w:rsid w:val="00312408"/>
    <w:rsid w:val="0031279B"/>
    <w:rsid w:val="003129A8"/>
    <w:rsid w:val="0031351D"/>
    <w:rsid w:val="00313715"/>
    <w:rsid w:val="00313FAF"/>
    <w:rsid w:val="003143E3"/>
    <w:rsid w:val="00314632"/>
    <w:rsid w:val="0031525D"/>
    <w:rsid w:val="003157F9"/>
    <w:rsid w:val="00315C90"/>
    <w:rsid w:val="00315E68"/>
    <w:rsid w:val="00315E70"/>
    <w:rsid w:val="003163B9"/>
    <w:rsid w:val="003167E2"/>
    <w:rsid w:val="0031703C"/>
    <w:rsid w:val="0031789C"/>
    <w:rsid w:val="00320021"/>
    <w:rsid w:val="00320D46"/>
    <w:rsid w:val="00321025"/>
    <w:rsid w:val="0032154C"/>
    <w:rsid w:val="00321CC6"/>
    <w:rsid w:val="00321FD9"/>
    <w:rsid w:val="00322970"/>
    <w:rsid w:val="00322BE9"/>
    <w:rsid w:val="00324882"/>
    <w:rsid w:val="00324A81"/>
    <w:rsid w:val="00324B72"/>
    <w:rsid w:val="00324D01"/>
    <w:rsid w:val="00325039"/>
    <w:rsid w:val="003250F2"/>
    <w:rsid w:val="0032542F"/>
    <w:rsid w:val="0032601E"/>
    <w:rsid w:val="00326308"/>
    <w:rsid w:val="0032674B"/>
    <w:rsid w:val="00326874"/>
    <w:rsid w:val="00326A89"/>
    <w:rsid w:val="00326C47"/>
    <w:rsid w:val="0032701A"/>
    <w:rsid w:val="00327288"/>
    <w:rsid w:val="00327675"/>
    <w:rsid w:val="00327743"/>
    <w:rsid w:val="00327922"/>
    <w:rsid w:val="003304FE"/>
    <w:rsid w:val="003309BC"/>
    <w:rsid w:val="00331459"/>
    <w:rsid w:val="0033168A"/>
    <w:rsid w:val="003319AD"/>
    <w:rsid w:val="00331CAC"/>
    <w:rsid w:val="00332166"/>
    <w:rsid w:val="0033268E"/>
    <w:rsid w:val="00332CF3"/>
    <w:rsid w:val="00332D5F"/>
    <w:rsid w:val="00333285"/>
    <w:rsid w:val="003334D6"/>
    <w:rsid w:val="003336E0"/>
    <w:rsid w:val="00333C69"/>
    <w:rsid w:val="00333E38"/>
    <w:rsid w:val="00334469"/>
    <w:rsid w:val="003346A9"/>
    <w:rsid w:val="00334957"/>
    <w:rsid w:val="00334AF5"/>
    <w:rsid w:val="0033508D"/>
    <w:rsid w:val="003354A1"/>
    <w:rsid w:val="00335AE7"/>
    <w:rsid w:val="00336113"/>
    <w:rsid w:val="0033638F"/>
    <w:rsid w:val="00336395"/>
    <w:rsid w:val="00337102"/>
    <w:rsid w:val="00337443"/>
    <w:rsid w:val="003374E1"/>
    <w:rsid w:val="00337517"/>
    <w:rsid w:val="00337521"/>
    <w:rsid w:val="00340337"/>
    <w:rsid w:val="0034048A"/>
    <w:rsid w:val="00340A7A"/>
    <w:rsid w:val="00340A87"/>
    <w:rsid w:val="00340DF0"/>
    <w:rsid w:val="003416BB"/>
    <w:rsid w:val="00341B36"/>
    <w:rsid w:val="00341E98"/>
    <w:rsid w:val="0034406E"/>
    <w:rsid w:val="003440FD"/>
    <w:rsid w:val="00344724"/>
    <w:rsid w:val="003448BC"/>
    <w:rsid w:val="00344D49"/>
    <w:rsid w:val="00344E11"/>
    <w:rsid w:val="00345125"/>
    <w:rsid w:val="003451FD"/>
    <w:rsid w:val="003465E0"/>
    <w:rsid w:val="00346B97"/>
    <w:rsid w:val="00346EE1"/>
    <w:rsid w:val="00347241"/>
    <w:rsid w:val="00347453"/>
    <w:rsid w:val="003479A7"/>
    <w:rsid w:val="00347EBD"/>
    <w:rsid w:val="003505CC"/>
    <w:rsid w:val="00350902"/>
    <w:rsid w:val="00350E7B"/>
    <w:rsid w:val="003510D2"/>
    <w:rsid w:val="00351249"/>
    <w:rsid w:val="00351539"/>
    <w:rsid w:val="003518C1"/>
    <w:rsid w:val="00352B52"/>
    <w:rsid w:val="0035348C"/>
    <w:rsid w:val="00353B74"/>
    <w:rsid w:val="00353E26"/>
    <w:rsid w:val="00354718"/>
    <w:rsid w:val="00354C2D"/>
    <w:rsid w:val="00354CB8"/>
    <w:rsid w:val="00355363"/>
    <w:rsid w:val="003558FA"/>
    <w:rsid w:val="00355DBA"/>
    <w:rsid w:val="0035647C"/>
    <w:rsid w:val="0035652F"/>
    <w:rsid w:val="00356ECB"/>
    <w:rsid w:val="00357248"/>
    <w:rsid w:val="0035753F"/>
    <w:rsid w:val="0035759C"/>
    <w:rsid w:val="00357964"/>
    <w:rsid w:val="00357F66"/>
    <w:rsid w:val="003617BD"/>
    <w:rsid w:val="00361CCA"/>
    <w:rsid w:val="00362BF6"/>
    <w:rsid w:val="00362C02"/>
    <w:rsid w:val="0036308F"/>
    <w:rsid w:val="0036323E"/>
    <w:rsid w:val="003632CC"/>
    <w:rsid w:val="003639B8"/>
    <w:rsid w:val="00364929"/>
    <w:rsid w:val="00365209"/>
    <w:rsid w:val="00365ABA"/>
    <w:rsid w:val="00365E3A"/>
    <w:rsid w:val="00365E41"/>
    <w:rsid w:val="00365E76"/>
    <w:rsid w:val="00366129"/>
    <w:rsid w:val="003661C3"/>
    <w:rsid w:val="003664E4"/>
    <w:rsid w:val="0036681B"/>
    <w:rsid w:val="00366D09"/>
    <w:rsid w:val="00366D5A"/>
    <w:rsid w:val="00366FFC"/>
    <w:rsid w:val="00367392"/>
    <w:rsid w:val="00367A1B"/>
    <w:rsid w:val="00367E4D"/>
    <w:rsid w:val="00370257"/>
    <w:rsid w:val="003703B4"/>
    <w:rsid w:val="00370C61"/>
    <w:rsid w:val="0037104F"/>
    <w:rsid w:val="00371898"/>
    <w:rsid w:val="00371FF1"/>
    <w:rsid w:val="0037234D"/>
    <w:rsid w:val="003726B3"/>
    <w:rsid w:val="003727D8"/>
    <w:rsid w:val="0037378A"/>
    <w:rsid w:val="00373C2E"/>
    <w:rsid w:val="00373DAF"/>
    <w:rsid w:val="00373EBB"/>
    <w:rsid w:val="003748E4"/>
    <w:rsid w:val="00375028"/>
    <w:rsid w:val="003767B2"/>
    <w:rsid w:val="00376885"/>
    <w:rsid w:val="00376962"/>
    <w:rsid w:val="00376973"/>
    <w:rsid w:val="00376DC3"/>
    <w:rsid w:val="00377B2C"/>
    <w:rsid w:val="00377CA5"/>
    <w:rsid w:val="00377D04"/>
    <w:rsid w:val="00380021"/>
    <w:rsid w:val="00380045"/>
    <w:rsid w:val="003808F3"/>
    <w:rsid w:val="00380B17"/>
    <w:rsid w:val="003810EF"/>
    <w:rsid w:val="00381663"/>
    <w:rsid w:val="003821B3"/>
    <w:rsid w:val="00382B5D"/>
    <w:rsid w:val="00383E46"/>
    <w:rsid w:val="00383EE7"/>
    <w:rsid w:val="00383FB5"/>
    <w:rsid w:val="0038482E"/>
    <w:rsid w:val="003857C9"/>
    <w:rsid w:val="003862CC"/>
    <w:rsid w:val="00386337"/>
    <w:rsid w:val="003876B6"/>
    <w:rsid w:val="00387F99"/>
    <w:rsid w:val="00390051"/>
    <w:rsid w:val="003903E2"/>
    <w:rsid w:val="00390474"/>
    <w:rsid w:val="00390FC1"/>
    <w:rsid w:val="00391BFF"/>
    <w:rsid w:val="00392853"/>
    <w:rsid w:val="00392EDC"/>
    <w:rsid w:val="00393199"/>
    <w:rsid w:val="00393BD2"/>
    <w:rsid w:val="00393F48"/>
    <w:rsid w:val="003943C2"/>
    <w:rsid w:val="00394C69"/>
    <w:rsid w:val="00394D7B"/>
    <w:rsid w:val="00394D9C"/>
    <w:rsid w:val="00395B61"/>
    <w:rsid w:val="00395CB1"/>
    <w:rsid w:val="00396F09"/>
    <w:rsid w:val="0039711C"/>
    <w:rsid w:val="0039749C"/>
    <w:rsid w:val="0039791E"/>
    <w:rsid w:val="00397E58"/>
    <w:rsid w:val="003A001D"/>
    <w:rsid w:val="003A0AAC"/>
    <w:rsid w:val="003A0B95"/>
    <w:rsid w:val="003A1436"/>
    <w:rsid w:val="003A1450"/>
    <w:rsid w:val="003A15D6"/>
    <w:rsid w:val="003A1CB2"/>
    <w:rsid w:val="003A22AE"/>
    <w:rsid w:val="003A25E8"/>
    <w:rsid w:val="003A2FAA"/>
    <w:rsid w:val="003A36D9"/>
    <w:rsid w:val="003A3F48"/>
    <w:rsid w:val="003A4E72"/>
    <w:rsid w:val="003A582A"/>
    <w:rsid w:val="003A5D69"/>
    <w:rsid w:val="003A674E"/>
    <w:rsid w:val="003A675C"/>
    <w:rsid w:val="003A6A3A"/>
    <w:rsid w:val="003A6F39"/>
    <w:rsid w:val="003A7660"/>
    <w:rsid w:val="003A7EAA"/>
    <w:rsid w:val="003A7F26"/>
    <w:rsid w:val="003B02AE"/>
    <w:rsid w:val="003B1262"/>
    <w:rsid w:val="003B14DA"/>
    <w:rsid w:val="003B15ED"/>
    <w:rsid w:val="003B16C3"/>
    <w:rsid w:val="003B1C39"/>
    <w:rsid w:val="003B27A8"/>
    <w:rsid w:val="003B384C"/>
    <w:rsid w:val="003B3A09"/>
    <w:rsid w:val="003B3AD2"/>
    <w:rsid w:val="003B3B3A"/>
    <w:rsid w:val="003B3CA4"/>
    <w:rsid w:val="003B3F03"/>
    <w:rsid w:val="003B3FAC"/>
    <w:rsid w:val="003B4903"/>
    <w:rsid w:val="003B4C48"/>
    <w:rsid w:val="003B4D49"/>
    <w:rsid w:val="003B5DDD"/>
    <w:rsid w:val="003B5FA0"/>
    <w:rsid w:val="003B6014"/>
    <w:rsid w:val="003B6259"/>
    <w:rsid w:val="003B6E87"/>
    <w:rsid w:val="003B7500"/>
    <w:rsid w:val="003B7826"/>
    <w:rsid w:val="003B782E"/>
    <w:rsid w:val="003C04CD"/>
    <w:rsid w:val="003C0628"/>
    <w:rsid w:val="003C0ADF"/>
    <w:rsid w:val="003C0D33"/>
    <w:rsid w:val="003C1480"/>
    <w:rsid w:val="003C1700"/>
    <w:rsid w:val="003C1832"/>
    <w:rsid w:val="003C1BF7"/>
    <w:rsid w:val="003C29EA"/>
    <w:rsid w:val="003C32A1"/>
    <w:rsid w:val="003C36DA"/>
    <w:rsid w:val="003C3A13"/>
    <w:rsid w:val="003C3C18"/>
    <w:rsid w:val="003C4376"/>
    <w:rsid w:val="003C4937"/>
    <w:rsid w:val="003C4F90"/>
    <w:rsid w:val="003C5587"/>
    <w:rsid w:val="003C592F"/>
    <w:rsid w:val="003C69F1"/>
    <w:rsid w:val="003C6CE7"/>
    <w:rsid w:val="003C71B7"/>
    <w:rsid w:val="003C7B13"/>
    <w:rsid w:val="003C7C13"/>
    <w:rsid w:val="003D115E"/>
    <w:rsid w:val="003D1508"/>
    <w:rsid w:val="003D16A7"/>
    <w:rsid w:val="003D1B99"/>
    <w:rsid w:val="003D1D10"/>
    <w:rsid w:val="003D27B1"/>
    <w:rsid w:val="003D2907"/>
    <w:rsid w:val="003D2B68"/>
    <w:rsid w:val="003D40C1"/>
    <w:rsid w:val="003D4504"/>
    <w:rsid w:val="003D499D"/>
    <w:rsid w:val="003D5169"/>
    <w:rsid w:val="003D5320"/>
    <w:rsid w:val="003D54B8"/>
    <w:rsid w:val="003D5683"/>
    <w:rsid w:val="003D573A"/>
    <w:rsid w:val="003D5D4B"/>
    <w:rsid w:val="003D64D8"/>
    <w:rsid w:val="003D663D"/>
    <w:rsid w:val="003D66F5"/>
    <w:rsid w:val="003D6AE0"/>
    <w:rsid w:val="003D713E"/>
    <w:rsid w:val="003D7B39"/>
    <w:rsid w:val="003D7ECD"/>
    <w:rsid w:val="003E019C"/>
    <w:rsid w:val="003E06D1"/>
    <w:rsid w:val="003E0898"/>
    <w:rsid w:val="003E0AF5"/>
    <w:rsid w:val="003E0BEF"/>
    <w:rsid w:val="003E0BF7"/>
    <w:rsid w:val="003E1824"/>
    <w:rsid w:val="003E207C"/>
    <w:rsid w:val="003E25EB"/>
    <w:rsid w:val="003E34A4"/>
    <w:rsid w:val="003E3563"/>
    <w:rsid w:val="003E3B3C"/>
    <w:rsid w:val="003E4E4E"/>
    <w:rsid w:val="003E4E94"/>
    <w:rsid w:val="003E5963"/>
    <w:rsid w:val="003E5F28"/>
    <w:rsid w:val="003E6238"/>
    <w:rsid w:val="003E670F"/>
    <w:rsid w:val="003E69C1"/>
    <w:rsid w:val="003E6BE4"/>
    <w:rsid w:val="003E6C5A"/>
    <w:rsid w:val="003E73A6"/>
    <w:rsid w:val="003E73C2"/>
    <w:rsid w:val="003E7841"/>
    <w:rsid w:val="003F0C83"/>
    <w:rsid w:val="003F0CD4"/>
    <w:rsid w:val="003F0E71"/>
    <w:rsid w:val="003F139E"/>
    <w:rsid w:val="003F1D03"/>
    <w:rsid w:val="003F1D7D"/>
    <w:rsid w:val="003F1E03"/>
    <w:rsid w:val="003F39CE"/>
    <w:rsid w:val="003F3D91"/>
    <w:rsid w:val="003F50D1"/>
    <w:rsid w:val="003F64FF"/>
    <w:rsid w:val="003F68BD"/>
    <w:rsid w:val="003F6E2E"/>
    <w:rsid w:val="003F71D2"/>
    <w:rsid w:val="003F7346"/>
    <w:rsid w:val="003F783C"/>
    <w:rsid w:val="003F7879"/>
    <w:rsid w:val="003F7942"/>
    <w:rsid w:val="003F7A4C"/>
    <w:rsid w:val="003F7B76"/>
    <w:rsid w:val="003F7B8D"/>
    <w:rsid w:val="0040002F"/>
    <w:rsid w:val="00400B30"/>
    <w:rsid w:val="00400CBF"/>
    <w:rsid w:val="00400D7A"/>
    <w:rsid w:val="00401C39"/>
    <w:rsid w:val="00402219"/>
    <w:rsid w:val="0040280E"/>
    <w:rsid w:val="00402C76"/>
    <w:rsid w:val="00402F9F"/>
    <w:rsid w:val="00403445"/>
    <w:rsid w:val="00403550"/>
    <w:rsid w:val="0040383E"/>
    <w:rsid w:val="004039A4"/>
    <w:rsid w:val="00403EC8"/>
    <w:rsid w:val="004049A0"/>
    <w:rsid w:val="00404EC7"/>
    <w:rsid w:val="00404F2E"/>
    <w:rsid w:val="00405556"/>
    <w:rsid w:val="0040571A"/>
    <w:rsid w:val="0040576B"/>
    <w:rsid w:val="00405ACA"/>
    <w:rsid w:val="00405BD4"/>
    <w:rsid w:val="00406879"/>
    <w:rsid w:val="0040743D"/>
    <w:rsid w:val="0040744C"/>
    <w:rsid w:val="00407854"/>
    <w:rsid w:val="00407E0D"/>
    <w:rsid w:val="004101A1"/>
    <w:rsid w:val="004101B5"/>
    <w:rsid w:val="00410CF7"/>
    <w:rsid w:val="0041201C"/>
    <w:rsid w:val="004121B3"/>
    <w:rsid w:val="00412F73"/>
    <w:rsid w:val="00412F81"/>
    <w:rsid w:val="004131A8"/>
    <w:rsid w:val="00413207"/>
    <w:rsid w:val="00413499"/>
    <w:rsid w:val="00413859"/>
    <w:rsid w:val="004138B6"/>
    <w:rsid w:val="00414AC1"/>
    <w:rsid w:val="00415209"/>
    <w:rsid w:val="00416CA5"/>
    <w:rsid w:val="004171F6"/>
    <w:rsid w:val="004174C1"/>
    <w:rsid w:val="00417618"/>
    <w:rsid w:val="0041768C"/>
    <w:rsid w:val="004176D0"/>
    <w:rsid w:val="0041796A"/>
    <w:rsid w:val="0042128A"/>
    <w:rsid w:val="00421B54"/>
    <w:rsid w:val="00422F73"/>
    <w:rsid w:val="0042319B"/>
    <w:rsid w:val="0042334B"/>
    <w:rsid w:val="004238EF"/>
    <w:rsid w:val="00424606"/>
    <w:rsid w:val="00424B9E"/>
    <w:rsid w:val="00424DE4"/>
    <w:rsid w:val="00426868"/>
    <w:rsid w:val="0042749F"/>
    <w:rsid w:val="00427515"/>
    <w:rsid w:val="00427630"/>
    <w:rsid w:val="00427C66"/>
    <w:rsid w:val="00427C7C"/>
    <w:rsid w:val="00430556"/>
    <w:rsid w:val="00431E43"/>
    <w:rsid w:val="00432481"/>
    <w:rsid w:val="00432C71"/>
    <w:rsid w:val="00433216"/>
    <w:rsid w:val="004332EA"/>
    <w:rsid w:val="004341F8"/>
    <w:rsid w:val="00435B15"/>
    <w:rsid w:val="00436127"/>
    <w:rsid w:val="0043653E"/>
    <w:rsid w:val="00436A22"/>
    <w:rsid w:val="00437532"/>
    <w:rsid w:val="004407BA"/>
    <w:rsid w:val="00440CAA"/>
    <w:rsid w:val="0044138C"/>
    <w:rsid w:val="00441662"/>
    <w:rsid w:val="004426F5"/>
    <w:rsid w:val="00442E6F"/>
    <w:rsid w:val="004433BE"/>
    <w:rsid w:val="00443C41"/>
    <w:rsid w:val="00443D1B"/>
    <w:rsid w:val="00445869"/>
    <w:rsid w:val="004469C8"/>
    <w:rsid w:val="00447049"/>
    <w:rsid w:val="00447433"/>
    <w:rsid w:val="0045058B"/>
    <w:rsid w:val="00450DEB"/>
    <w:rsid w:val="004511EF"/>
    <w:rsid w:val="0045171A"/>
    <w:rsid w:val="00451D30"/>
    <w:rsid w:val="00451FDB"/>
    <w:rsid w:val="004525C5"/>
    <w:rsid w:val="004528B7"/>
    <w:rsid w:val="00452BD3"/>
    <w:rsid w:val="0045334F"/>
    <w:rsid w:val="00453918"/>
    <w:rsid w:val="00453F3C"/>
    <w:rsid w:val="00453F86"/>
    <w:rsid w:val="004541F0"/>
    <w:rsid w:val="004545ED"/>
    <w:rsid w:val="00454887"/>
    <w:rsid w:val="00454D3F"/>
    <w:rsid w:val="004554DB"/>
    <w:rsid w:val="00455A05"/>
    <w:rsid w:val="004569CB"/>
    <w:rsid w:val="00457298"/>
    <w:rsid w:val="0045775C"/>
    <w:rsid w:val="00460C8A"/>
    <w:rsid w:val="00461012"/>
    <w:rsid w:val="00461381"/>
    <w:rsid w:val="004614D8"/>
    <w:rsid w:val="0046150B"/>
    <w:rsid w:val="00461966"/>
    <w:rsid w:val="00462346"/>
    <w:rsid w:val="00462D44"/>
    <w:rsid w:val="00463577"/>
    <w:rsid w:val="00463B98"/>
    <w:rsid w:val="00465568"/>
    <w:rsid w:val="004660D5"/>
    <w:rsid w:val="00466615"/>
    <w:rsid w:val="004667F8"/>
    <w:rsid w:val="0046684E"/>
    <w:rsid w:val="0046723E"/>
    <w:rsid w:val="004672E5"/>
    <w:rsid w:val="00467E20"/>
    <w:rsid w:val="00470174"/>
    <w:rsid w:val="00470563"/>
    <w:rsid w:val="004705D7"/>
    <w:rsid w:val="00470602"/>
    <w:rsid w:val="004706F5"/>
    <w:rsid w:val="004707EF"/>
    <w:rsid w:val="00471354"/>
    <w:rsid w:val="004719C7"/>
    <w:rsid w:val="00471D64"/>
    <w:rsid w:val="0047205A"/>
    <w:rsid w:val="0047259C"/>
    <w:rsid w:val="00472709"/>
    <w:rsid w:val="004727F4"/>
    <w:rsid w:val="004727FC"/>
    <w:rsid w:val="00472DC8"/>
    <w:rsid w:val="00472ED6"/>
    <w:rsid w:val="00473032"/>
    <w:rsid w:val="00473043"/>
    <w:rsid w:val="00473AE5"/>
    <w:rsid w:val="00473B14"/>
    <w:rsid w:val="00474328"/>
    <w:rsid w:val="004744FA"/>
    <w:rsid w:val="00474997"/>
    <w:rsid w:val="00475C29"/>
    <w:rsid w:val="00476CFB"/>
    <w:rsid w:val="00477803"/>
    <w:rsid w:val="00477863"/>
    <w:rsid w:val="004779DA"/>
    <w:rsid w:val="00477B53"/>
    <w:rsid w:val="00477E66"/>
    <w:rsid w:val="0048070B"/>
    <w:rsid w:val="004810F4"/>
    <w:rsid w:val="0048122D"/>
    <w:rsid w:val="0048152E"/>
    <w:rsid w:val="004817C0"/>
    <w:rsid w:val="00481857"/>
    <w:rsid w:val="00481D84"/>
    <w:rsid w:val="004828D2"/>
    <w:rsid w:val="00482D70"/>
    <w:rsid w:val="00482F4B"/>
    <w:rsid w:val="004830C0"/>
    <w:rsid w:val="0048323E"/>
    <w:rsid w:val="00483F84"/>
    <w:rsid w:val="004842E3"/>
    <w:rsid w:val="004844AA"/>
    <w:rsid w:val="004844D0"/>
    <w:rsid w:val="00484D5D"/>
    <w:rsid w:val="00484DA2"/>
    <w:rsid w:val="004851C9"/>
    <w:rsid w:val="004864E0"/>
    <w:rsid w:val="00486C44"/>
    <w:rsid w:val="00486E8E"/>
    <w:rsid w:val="004875AC"/>
    <w:rsid w:val="004905A6"/>
    <w:rsid w:val="004907E5"/>
    <w:rsid w:val="00490DE6"/>
    <w:rsid w:val="00491090"/>
    <w:rsid w:val="00491B87"/>
    <w:rsid w:val="00492187"/>
    <w:rsid w:val="00492D65"/>
    <w:rsid w:val="00492E50"/>
    <w:rsid w:val="004940B9"/>
    <w:rsid w:val="0049480E"/>
    <w:rsid w:val="00494915"/>
    <w:rsid w:val="00494CA2"/>
    <w:rsid w:val="0049535C"/>
    <w:rsid w:val="00495471"/>
    <w:rsid w:val="004959D1"/>
    <w:rsid w:val="00495A5D"/>
    <w:rsid w:val="00495CE1"/>
    <w:rsid w:val="00495F9B"/>
    <w:rsid w:val="00496714"/>
    <w:rsid w:val="00496BD0"/>
    <w:rsid w:val="00497793"/>
    <w:rsid w:val="00497B43"/>
    <w:rsid w:val="004A0024"/>
    <w:rsid w:val="004A0709"/>
    <w:rsid w:val="004A0D63"/>
    <w:rsid w:val="004A1344"/>
    <w:rsid w:val="004A1569"/>
    <w:rsid w:val="004A1B78"/>
    <w:rsid w:val="004A2363"/>
    <w:rsid w:val="004A324C"/>
    <w:rsid w:val="004A3CC3"/>
    <w:rsid w:val="004A40AD"/>
    <w:rsid w:val="004A4485"/>
    <w:rsid w:val="004A4609"/>
    <w:rsid w:val="004A4DBF"/>
    <w:rsid w:val="004A56E4"/>
    <w:rsid w:val="004A5FAF"/>
    <w:rsid w:val="004A6D75"/>
    <w:rsid w:val="004A7BED"/>
    <w:rsid w:val="004B0AAF"/>
    <w:rsid w:val="004B0D3C"/>
    <w:rsid w:val="004B1E21"/>
    <w:rsid w:val="004B1F28"/>
    <w:rsid w:val="004B2145"/>
    <w:rsid w:val="004B2326"/>
    <w:rsid w:val="004B27C0"/>
    <w:rsid w:val="004B2D62"/>
    <w:rsid w:val="004B32FE"/>
    <w:rsid w:val="004B3519"/>
    <w:rsid w:val="004B456B"/>
    <w:rsid w:val="004B45C9"/>
    <w:rsid w:val="004B4C5A"/>
    <w:rsid w:val="004B4C98"/>
    <w:rsid w:val="004B5331"/>
    <w:rsid w:val="004B5624"/>
    <w:rsid w:val="004B5B69"/>
    <w:rsid w:val="004B613B"/>
    <w:rsid w:val="004B65AF"/>
    <w:rsid w:val="004B66FD"/>
    <w:rsid w:val="004C001B"/>
    <w:rsid w:val="004C010E"/>
    <w:rsid w:val="004C01ED"/>
    <w:rsid w:val="004C0516"/>
    <w:rsid w:val="004C076F"/>
    <w:rsid w:val="004C0A3D"/>
    <w:rsid w:val="004C0F26"/>
    <w:rsid w:val="004C1432"/>
    <w:rsid w:val="004C19A7"/>
    <w:rsid w:val="004C20E1"/>
    <w:rsid w:val="004C24A6"/>
    <w:rsid w:val="004C255C"/>
    <w:rsid w:val="004C3545"/>
    <w:rsid w:val="004C37D9"/>
    <w:rsid w:val="004C3AA7"/>
    <w:rsid w:val="004C49A5"/>
    <w:rsid w:val="004C525C"/>
    <w:rsid w:val="004C52EC"/>
    <w:rsid w:val="004C5939"/>
    <w:rsid w:val="004C5BCA"/>
    <w:rsid w:val="004C5E39"/>
    <w:rsid w:val="004C6B28"/>
    <w:rsid w:val="004C718B"/>
    <w:rsid w:val="004C7525"/>
    <w:rsid w:val="004C75CB"/>
    <w:rsid w:val="004C7983"/>
    <w:rsid w:val="004D0069"/>
    <w:rsid w:val="004D014B"/>
    <w:rsid w:val="004D0DF6"/>
    <w:rsid w:val="004D1A2B"/>
    <w:rsid w:val="004D1B53"/>
    <w:rsid w:val="004D2535"/>
    <w:rsid w:val="004D26EF"/>
    <w:rsid w:val="004D362B"/>
    <w:rsid w:val="004D3869"/>
    <w:rsid w:val="004D3ED8"/>
    <w:rsid w:val="004D450F"/>
    <w:rsid w:val="004D4737"/>
    <w:rsid w:val="004D4A5F"/>
    <w:rsid w:val="004D4B8D"/>
    <w:rsid w:val="004D51BD"/>
    <w:rsid w:val="004D51E1"/>
    <w:rsid w:val="004D56EE"/>
    <w:rsid w:val="004D62F4"/>
    <w:rsid w:val="004D6438"/>
    <w:rsid w:val="004D695A"/>
    <w:rsid w:val="004D6C1C"/>
    <w:rsid w:val="004D6D96"/>
    <w:rsid w:val="004D6DC3"/>
    <w:rsid w:val="004D6DDD"/>
    <w:rsid w:val="004D73F7"/>
    <w:rsid w:val="004D7CCF"/>
    <w:rsid w:val="004D7D1F"/>
    <w:rsid w:val="004E031A"/>
    <w:rsid w:val="004E04AD"/>
    <w:rsid w:val="004E0828"/>
    <w:rsid w:val="004E0BC7"/>
    <w:rsid w:val="004E1A98"/>
    <w:rsid w:val="004E1E16"/>
    <w:rsid w:val="004E2404"/>
    <w:rsid w:val="004E3384"/>
    <w:rsid w:val="004E34F1"/>
    <w:rsid w:val="004E3D40"/>
    <w:rsid w:val="004E42D5"/>
    <w:rsid w:val="004E4650"/>
    <w:rsid w:val="004E4A91"/>
    <w:rsid w:val="004E5F59"/>
    <w:rsid w:val="004E5F8E"/>
    <w:rsid w:val="004E68E0"/>
    <w:rsid w:val="004E69E2"/>
    <w:rsid w:val="004E75C4"/>
    <w:rsid w:val="004E7770"/>
    <w:rsid w:val="004E7B9B"/>
    <w:rsid w:val="004F0B8B"/>
    <w:rsid w:val="004F1B23"/>
    <w:rsid w:val="004F1F13"/>
    <w:rsid w:val="004F24AC"/>
    <w:rsid w:val="004F34EC"/>
    <w:rsid w:val="004F3F27"/>
    <w:rsid w:val="004F3F91"/>
    <w:rsid w:val="004F3FA1"/>
    <w:rsid w:val="004F422E"/>
    <w:rsid w:val="004F4B8B"/>
    <w:rsid w:val="004F5FF9"/>
    <w:rsid w:val="005000CF"/>
    <w:rsid w:val="0050023C"/>
    <w:rsid w:val="005003F9"/>
    <w:rsid w:val="00500A46"/>
    <w:rsid w:val="00500A4C"/>
    <w:rsid w:val="00502024"/>
    <w:rsid w:val="0050369C"/>
    <w:rsid w:val="00504359"/>
    <w:rsid w:val="0050444A"/>
    <w:rsid w:val="005046B2"/>
    <w:rsid w:val="00504A1D"/>
    <w:rsid w:val="00504FA3"/>
    <w:rsid w:val="00505C7B"/>
    <w:rsid w:val="00506684"/>
    <w:rsid w:val="00506733"/>
    <w:rsid w:val="00506B40"/>
    <w:rsid w:val="00506C72"/>
    <w:rsid w:val="005076F0"/>
    <w:rsid w:val="00507820"/>
    <w:rsid w:val="00510E4A"/>
    <w:rsid w:val="00511963"/>
    <w:rsid w:val="00511B9C"/>
    <w:rsid w:val="00511EE2"/>
    <w:rsid w:val="00512979"/>
    <w:rsid w:val="00512F3B"/>
    <w:rsid w:val="005134D4"/>
    <w:rsid w:val="00513949"/>
    <w:rsid w:val="00513B0B"/>
    <w:rsid w:val="00514149"/>
    <w:rsid w:val="00514426"/>
    <w:rsid w:val="00514C3F"/>
    <w:rsid w:val="005160FC"/>
    <w:rsid w:val="005161B8"/>
    <w:rsid w:val="00517192"/>
    <w:rsid w:val="005177AA"/>
    <w:rsid w:val="00517A9A"/>
    <w:rsid w:val="00517C92"/>
    <w:rsid w:val="00521009"/>
    <w:rsid w:val="00521CA5"/>
    <w:rsid w:val="00521CBF"/>
    <w:rsid w:val="0052240F"/>
    <w:rsid w:val="0052263A"/>
    <w:rsid w:val="00522A19"/>
    <w:rsid w:val="00522D1C"/>
    <w:rsid w:val="005231DF"/>
    <w:rsid w:val="0052397F"/>
    <w:rsid w:val="005240B9"/>
    <w:rsid w:val="005242EB"/>
    <w:rsid w:val="00524454"/>
    <w:rsid w:val="005247DC"/>
    <w:rsid w:val="0052520B"/>
    <w:rsid w:val="00525301"/>
    <w:rsid w:val="00525B21"/>
    <w:rsid w:val="00525D8A"/>
    <w:rsid w:val="00526900"/>
    <w:rsid w:val="00527198"/>
    <w:rsid w:val="00527442"/>
    <w:rsid w:val="005279C2"/>
    <w:rsid w:val="00530103"/>
    <w:rsid w:val="0053019C"/>
    <w:rsid w:val="00530306"/>
    <w:rsid w:val="00530E40"/>
    <w:rsid w:val="0053105C"/>
    <w:rsid w:val="0053123C"/>
    <w:rsid w:val="005315DD"/>
    <w:rsid w:val="005316CF"/>
    <w:rsid w:val="005317E5"/>
    <w:rsid w:val="0053184B"/>
    <w:rsid w:val="00531CA0"/>
    <w:rsid w:val="005320B4"/>
    <w:rsid w:val="00532A63"/>
    <w:rsid w:val="00532CBF"/>
    <w:rsid w:val="005331F8"/>
    <w:rsid w:val="005335CA"/>
    <w:rsid w:val="00533C20"/>
    <w:rsid w:val="00534A09"/>
    <w:rsid w:val="005351F4"/>
    <w:rsid w:val="0053550B"/>
    <w:rsid w:val="00535779"/>
    <w:rsid w:val="00535918"/>
    <w:rsid w:val="005372E0"/>
    <w:rsid w:val="00537350"/>
    <w:rsid w:val="00537A36"/>
    <w:rsid w:val="00537B2E"/>
    <w:rsid w:val="00540947"/>
    <w:rsid w:val="00540DC8"/>
    <w:rsid w:val="00541039"/>
    <w:rsid w:val="00541088"/>
    <w:rsid w:val="005412C9"/>
    <w:rsid w:val="00542066"/>
    <w:rsid w:val="00542E52"/>
    <w:rsid w:val="00542E6E"/>
    <w:rsid w:val="005431CA"/>
    <w:rsid w:val="0054363F"/>
    <w:rsid w:val="00543879"/>
    <w:rsid w:val="005439B0"/>
    <w:rsid w:val="00543A41"/>
    <w:rsid w:val="00543AB9"/>
    <w:rsid w:val="005440AF"/>
    <w:rsid w:val="00544299"/>
    <w:rsid w:val="00544AEF"/>
    <w:rsid w:val="005452B0"/>
    <w:rsid w:val="005458AD"/>
    <w:rsid w:val="00546CA2"/>
    <w:rsid w:val="00547275"/>
    <w:rsid w:val="005475B0"/>
    <w:rsid w:val="00547FCD"/>
    <w:rsid w:val="00550A4E"/>
    <w:rsid w:val="005511C4"/>
    <w:rsid w:val="005512D9"/>
    <w:rsid w:val="00551CEC"/>
    <w:rsid w:val="00551E9F"/>
    <w:rsid w:val="0055211C"/>
    <w:rsid w:val="0055333E"/>
    <w:rsid w:val="0055362A"/>
    <w:rsid w:val="005536A9"/>
    <w:rsid w:val="005537A4"/>
    <w:rsid w:val="00554C9F"/>
    <w:rsid w:val="00555FAD"/>
    <w:rsid w:val="00556542"/>
    <w:rsid w:val="00556BED"/>
    <w:rsid w:val="0055704A"/>
    <w:rsid w:val="00557087"/>
    <w:rsid w:val="005570F7"/>
    <w:rsid w:val="0055737B"/>
    <w:rsid w:val="0055764C"/>
    <w:rsid w:val="00557788"/>
    <w:rsid w:val="00557B28"/>
    <w:rsid w:val="00557D04"/>
    <w:rsid w:val="00557D6E"/>
    <w:rsid w:val="00557E6A"/>
    <w:rsid w:val="0056036F"/>
    <w:rsid w:val="005609A0"/>
    <w:rsid w:val="00560C86"/>
    <w:rsid w:val="00560D5E"/>
    <w:rsid w:val="00561763"/>
    <w:rsid w:val="0056269D"/>
    <w:rsid w:val="0056274D"/>
    <w:rsid w:val="00562753"/>
    <w:rsid w:val="005629AF"/>
    <w:rsid w:val="00562FC2"/>
    <w:rsid w:val="0056390B"/>
    <w:rsid w:val="00563F03"/>
    <w:rsid w:val="00564178"/>
    <w:rsid w:val="00564A5C"/>
    <w:rsid w:val="00564B03"/>
    <w:rsid w:val="00565E8F"/>
    <w:rsid w:val="00565F37"/>
    <w:rsid w:val="00566DE8"/>
    <w:rsid w:val="005671BB"/>
    <w:rsid w:val="00567343"/>
    <w:rsid w:val="005675D8"/>
    <w:rsid w:val="0056763B"/>
    <w:rsid w:val="00567682"/>
    <w:rsid w:val="005679F4"/>
    <w:rsid w:val="00567D68"/>
    <w:rsid w:val="00567F8B"/>
    <w:rsid w:val="00570D2E"/>
    <w:rsid w:val="00571615"/>
    <w:rsid w:val="0057210F"/>
    <w:rsid w:val="00572494"/>
    <w:rsid w:val="0057262A"/>
    <w:rsid w:val="0057318B"/>
    <w:rsid w:val="00573275"/>
    <w:rsid w:val="005737CE"/>
    <w:rsid w:val="00573C0E"/>
    <w:rsid w:val="00573CDC"/>
    <w:rsid w:val="00573FE1"/>
    <w:rsid w:val="0057559A"/>
    <w:rsid w:val="00575F90"/>
    <w:rsid w:val="005761B2"/>
    <w:rsid w:val="0057767F"/>
    <w:rsid w:val="0058066E"/>
    <w:rsid w:val="00580B2E"/>
    <w:rsid w:val="00580B97"/>
    <w:rsid w:val="00580C1E"/>
    <w:rsid w:val="00580F37"/>
    <w:rsid w:val="00581106"/>
    <w:rsid w:val="00581251"/>
    <w:rsid w:val="005812E3"/>
    <w:rsid w:val="00581792"/>
    <w:rsid w:val="00581FFD"/>
    <w:rsid w:val="00582055"/>
    <w:rsid w:val="00582295"/>
    <w:rsid w:val="00582999"/>
    <w:rsid w:val="00582A72"/>
    <w:rsid w:val="0058344C"/>
    <w:rsid w:val="00583790"/>
    <w:rsid w:val="0058395D"/>
    <w:rsid w:val="00583B15"/>
    <w:rsid w:val="00583B35"/>
    <w:rsid w:val="005843DC"/>
    <w:rsid w:val="00584D09"/>
    <w:rsid w:val="00584E33"/>
    <w:rsid w:val="00585085"/>
    <w:rsid w:val="0058586E"/>
    <w:rsid w:val="00585C22"/>
    <w:rsid w:val="005865FD"/>
    <w:rsid w:val="005866BD"/>
    <w:rsid w:val="00586DF0"/>
    <w:rsid w:val="0058798A"/>
    <w:rsid w:val="00590210"/>
    <w:rsid w:val="00590ED2"/>
    <w:rsid w:val="00591507"/>
    <w:rsid w:val="005915C2"/>
    <w:rsid w:val="00591B2B"/>
    <w:rsid w:val="005921AE"/>
    <w:rsid w:val="0059257A"/>
    <w:rsid w:val="00593331"/>
    <w:rsid w:val="005935A9"/>
    <w:rsid w:val="00593E78"/>
    <w:rsid w:val="0059458F"/>
    <w:rsid w:val="00594BA4"/>
    <w:rsid w:val="00594C8C"/>
    <w:rsid w:val="00595399"/>
    <w:rsid w:val="005960CE"/>
    <w:rsid w:val="005960F4"/>
    <w:rsid w:val="005A01D4"/>
    <w:rsid w:val="005A0473"/>
    <w:rsid w:val="005A07EA"/>
    <w:rsid w:val="005A0F94"/>
    <w:rsid w:val="005A1060"/>
    <w:rsid w:val="005A15F7"/>
    <w:rsid w:val="005A1745"/>
    <w:rsid w:val="005A178C"/>
    <w:rsid w:val="005A27A5"/>
    <w:rsid w:val="005A2D16"/>
    <w:rsid w:val="005A2EA0"/>
    <w:rsid w:val="005A47E5"/>
    <w:rsid w:val="005A4D9E"/>
    <w:rsid w:val="005A51CB"/>
    <w:rsid w:val="005A5B3F"/>
    <w:rsid w:val="005A6D91"/>
    <w:rsid w:val="005A711B"/>
    <w:rsid w:val="005A711D"/>
    <w:rsid w:val="005A7462"/>
    <w:rsid w:val="005A799F"/>
    <w:rsid w:val="005B0084"/>
    <w:rsid w:val="005B033C"/>
    <w:rsid w:val="005B03E5"/>
    <w:rsid w:val="005B0C9A"/>
    <w:rsid w:val="005B0CFB"/>
    <w:rsid w:val="005B124F"/>
    <w:rsid w:val="005B14E3"/>
    <w:rsid w:val="005B255B"/>
    <w:rsid w:val="005B256B"/>
    <w:rsid w:val="005B2B3E"/>
    <w:rsid w:val="005B2E56"/>
    <w:rsid w:val="005B3540"/>
    <w:rsid w:val="005B3F11"/>
    <w:rsid w:val="005B40A6"/>
    <w:rsid w:val="005B41B9"/>
    <w:rsid w:val="005B434B"/>
    <w:rsid w:val="005B48A1"/>
    <w:rsid w:val="005B5FF2"/>
    <w:rsid w:val="005B6C0D"/>
    <w:rsid w:val="005B7553"/>
    <w:rsid w:val="005B789D"/>
    <w:rsid w:val="005B7CA6"/>
    <w:rsid w:val="005C00DC"/>
    <w:rsid w:val="005C076F"/>
    <w:rsid w:val="005C093A"/>
    <w:rsid w:val="005C0B62"/>
    <w:rsid w:val="005C0B6B"/>
    <w:rsid w:val="005C1323"/>
    <w:rsid w:val="005C1335"/>
    <w:rsid w:val="005C229A"/>
    <w:rsid w:val="005C2C39"/>
    <w:rsid w:val="005C2E57"/>
    <w:rsid w:val="005C2E66"/>
    <w:rsid w:val="005C3014"/>
    <w:rsid w:val="005C3109"/>
    <w:rsid w:val="005C398F"/>
    <w:rsid w:val="005C4986"/>
    <w:rsid w:val="005C49FF"/>
    <w:rsid w:val="005C5B50"/>
    <w:rsid w:val="005C6923"/>
    <w:rsid w:val="005C6DB9"/>
    <w:rsid w:val="005C7AEF"/>
    <w:rsid w:val="005C7D6C"/>
    <w:rsid w:val="005D0264"/>
    <w:rsid w:val="005D06D6"/>
    <w:rsid w:val="005D071F"/>
    <w:rsid w:val="005D073C"/>
    <w:rsid w:val="005D0CBB"/>
    <w:rsid w:val="005D1C11"/>
    <w:rsid w:val="005D1D16"/>
    <w:rsid w:val="005D26C2"/>
    <w:rsid w:val="005D29EE"/>
    <w:rsid w:val="005D37C6"/>
    <w:rsid w:val="005D3D24"/>
    <w:rsid w:val="005D3E31"/>
    <w:rsid w:val="005D451C"/>
    <w:rsid w:val="005D46A2"/>
    <w:rsid w:val="005D63E1"/>
    <w:rsid w:val="005D77C5"/>
    <w:rsid w:val="005E030C"/>
    <w:rsid w:val="005E0589"/>
    <w:rsid w:val="005E0A65"/>
    <w:rsid w:val="005E1BB7"/>
    <w:rsid w:val="005E1DFA"/>
    <w:rsid w:val="005E231B"/>
    <w:rsid w:val="005E23C8"/>
    <w:rsid w:val="005E27EC"/>
    <w:rsid w:val="005E293C"/>
    <w:rsid w:val="005E2DE3"/>
    <w:rsid w:val="005E2DFA"/>
    <w:rsid w:val="005E2F86"/>
    <w:rsid w:val="005E3D1E"/>
    <w:rsid w:val="005E409E"/>
    <w:rsid w:val="005E419C"/>
    <w:rsid w:val="005E4512"/>
    <w:rsid w:val="005E4724"/>
    <w:rsid w:val="005E478F"/>
    <w:rsid w:val="005E52B9"/>
    <w:rsid w:val="005E5B66"/>
    <w:rsid w:val="005E5C9E"/>
    <w:rsid w:val="005E5D71"/>
    <w:rsid w:val="005E61E4"/>
    <w:rsid w:val="005E6E95"/>
    <w:rsid w:val="005E7AC2"/>
    <w:rsid w:val="005E7F17"/>
    <w:rsid w:val="005F086B"/>
    <w:rsid w:val="005F0B19"/>
    <w:rsid w:val="005F0B3B"/>
    <w:rsid w:val="005F1231"/>
    <w:rsid w:val="005F13FA"/>
    <w:rsid w:val="005F151C"/>
    <w:rsid w:val="005F1F90"/>
    <w:rsid w:val="005F1FA0"/>
    <w:rsid w:val="005F223B"/>
    <w:rsid w:val="005F2406"/>
    <w:rsid w:val="005F37B4"/>
    <w:rsid w:val="005F37B6"/>
    <w:rsid w:val="005F3DC2"/>
    <w:rsid w:val="005F3E5C"/>
    <w:rsid w:val="005F4656"/>
    <w:rsid w:val="005F49CB"/>
    <w:rsid w:val="005F4BE6"/>
    <w:rsid w:val="005F5598"/>
    <w:rsid w:val="005F6994"/>
    <w:rsid w:val="005F6EAF"/>
    <w:rsid w:val="005F72BA"/>
    <w:rsid w:val="005F7500"/>
    <w:rsid w:val="005F796D"/>
    <w:rsid w:val="005F7CF0"/>
    <w:rsid w:val="005F7D19"/>
    <w:rsid w:val="0060018B"/>
    <w:rsid w:val="00600411"/>
    <w:rsid w:val="006004B4"/>
    <w:rsid w:val="00600517"/>
    <w:rsid w:val="00600ED3"/>
    <w:rsid w:val="00600F82"/>
    <w:rsid w:val="00600FD8"/>
    <w:rsid w:val="006011C3"/>
    <w:rsid w:val="0060183A"/>
    <w:rsid w:val="0060277A"/>
    <w:rsid w:val="00602DE9"/>
    <w:rsid w:val="00602F66"/>
    <w:rsid w:val="00603688"/>
    <w:rsid w:val="006036F9"/>
    <w:rsid w:val="00603D2D"/>
    <w:rsid w:val="00603D73"/>
    <w:rsid w:val="00603E80"/>
    <w:rsid w:val="0060455A"/>
    <w:rsid w:val="006048D2"/>
    <w:rsid w:val="00604A16"/>
    <w:rsid w:val="00604A2F"/>
    <w:rsid w:val="00604C24"/>
    <w:rsid w:val="00604F57"/>
    <w:rsid w:val="006056E2"/>
    <w:rsid w:val="00605A47"/>
    <w:rsid w:val="0060694A"/>
    <w:rsid w:val="00606DE8"/>
    <w:rsid w:val="00606F5B"/>
    <w:rsid w:val="006072C0"/>
    <w:rsid w:val="00610617"/>
    <w:rsid w:val="00610A31"/>
    <w:rsid w:val="0061185A"/>
    <w:rsid w:val="00611C54"/>
    <w:rsid w:val="00612495"/>
    <w:rsid w:val="00612CD8"/>
    <w:rsid w:val="00612CEE"/>
    <w:rsid w:val="00613837"/>
    <w:rsid w:val="006139D1"/>
    <w:rsid w:val="00613CB5"/>
    <w:rsid w:val="00614B3F"/>
    <w:rsid w:val="00614DCF"/>
    <w:rsid w:val="00616D62"/>
    <w:rsid w:val="00617327"/>
    <w:rsid w:val="0061767D"/>
    <w:rsid w:val="00617874"/>
    <w:rsid w:val="006178D8"/>
    <w:rsid w:val="00617C15"/>
    <w:rsid w:val="00617CEE"/>
    <w:rsid w:val="00617FD9"/>
    <w:rsid w:val="00617FEC"/>
    <w:rsid w:val="00620FDE"/>
    <w:rsid w:val="00621083"/>
    <w:rsid w:val="00624480"/>
    <w:rsid w:val="00624A01"/>
    <w:rsid w:val="0062501E"/>
    <w:rsid w:val="00626738"/>
    <w:rsid w:val="00626A87"/>
    <w:rsid w:val="00626CC3"/>
    <w:rsid w:val="00626D79"/>
    <w:rsid w:val="00627067"/>
    <w:rsid w:val="00627EE4"/>
    <w:rsid w:val="00630459"/>
    <w:rsid w:val="006304CB"/>
    <w:rsid w:val="00630819"/>
    <w:rsid w:val="0063083A"/>
    <w:rsid w:val="006311E4"/>
    <w:rsid w:val="0063156E"/>
    <w:rsid w:val="00631FAB"/>
    <w:rsid w:val="0063215C"/>
    <w:rsid w:val="006327F0"/>
    <w:rsid w:val="0063328A"/>
    <w:rsid w:val="00633357"/>
    <w:rsid w:val="00633671"/>
    <w:rsid w:val="0063371F"/>
    <w:rsid w:val="00633ADB"/>
    <w:rsid w:val="00634056"/>
    <w:rsid w:val="0063420E"/>
    <w:rsid w:val="0063459B"/>
    <w:rsid w:val="00634E2F"/>
    <w:rsid w:val="006356EE"/>
    <w:rsid w:val="006359D6"/>
    <w:rsid w:val="00635CD2"/>
    <w:rsid w:val="006360CC"/>
    <w:rsid w:val="0063754A"/>
    <w:rsid w:val="00637652"/>
    <w:rsid w:val="00637733"/>
    <w:rsid w:val="006406E5"/>
    <w:rsid w:val="00640A52"/>
    <w:rsid w:val="00640FA4"/>
    <w:rsid w:val="0064104F"/>
    <w:rsid w:val="00641109"/>
    <w:rsid w:val="00641F59"/>
    <w:rsid w:val="006428C0"/>
    <w:rsid w:val="006435E1"/>
    <w:rsid w:val="00643A29"/>
    <w:rsid w:val="00643B01"/>
    <w:rsid w:val="00643B50"/>
    <w:rsid w:val="00643C84"/>
    <w:rsid w:val="00643EB4"/>
    <w:rsid w:val="00644167"/>
    <w:rsid w:val="0064470C"/>
    <w:rsid w:val="00644808"/>
    <w:rsid w:val="006448A3"/>
    <w:rsid w:val="006449A9"/>
    <w:rsid w:val="00645B2E"/>
    <w:rsid w:val="00646244"/>
    <w:rsid w:val="006465C8"/>
    <w:rsid w:val="00650012"/>
    <w:rsid w:val="0065006B"/>
    <w:rsid w:val="00650190"/>
    <w:rsid w:val="006502B1"/>
    <w:rsid w:val="00650C4A"/>
    <w:rsid w:val="0065179F"/>
    <w:rsid w:val="0065347A"/>
    <w:rsid w:val="006538C5"/>
    <w:rsid w:val="00653EFD"/>
    <w:rsid w:val="00653FB7"/>
    <w:rsid w:val="006544EC"/>
    <w:rsid w:val="00654A61"/>
    <w:rsid w:val="00654D91"/>
    <w:rsid w:val="00655112"/>
    <w:rsid w:val="00655E23"/>
    <w:rsid w:val="006565F4"/>
    <w:rsid w:val="00656C1D"/>
    <w:rsid w:val="0065743D"/>
    <w:rsid w:val="006577C1"/>
    <w:rsid w:val="00657828"/>
    <w:rsid w:val="00657D25"/>
    <w:rsid w:val="00657F3A"/>
    <w:rsid w:val="00657F4A"/>
    <w:rsid w:val="0066084E"/>
    <w:rsid w:val="00660C3F"/>
    <w:rsid w:val="006610C2"/>
    <w:rsid w:val="00661228"/>
    <w:rsid w:val="00661670"/>
    <w:rsid w:val="006619A3"/>
    <w:rsid w:val="00661C9E"/>
    <w:rsid w:val="0066329D"/>
    <w:rsid w:val="00663715"/>
    <w:rsid w:val="00663F27"/>
    <w:rsid w:val="00664036"/>
    <w:rsid w:val="0066436B"/>
    <w:rsid w:val="006648D4"/>
    <w:rsid w:val="00664C9D"/>
    <w:rsid w:val="00664D29"/>
    <w:rsid w:val="0066691F"/>
    <w:rsid w:val="00666E79"/>
    <w:rsid w:val="00666F86"/>
    <w:rsid w:val="00667529"/>
    <w:rsid w:val="00667571"/>
    <w:rsid w:val="00670164"/>
    <w:rsid w:val="00670787"/>
    <w:rsid w:val="00670D80"/>
    <w:rsid w:val="0067109D"/>
    <w:rsid w:val="00671148"/>
    <w:rsid w:val="006716F3"/>
    <w:rsid w:val="00671893"/>
    <w:rsid w:val="006718A5"/>
    <w:rsid w:val="00671C0F"/>
    <w:rsid w:val="006725E4"/>
    <w:rsid w:val="00672FC1"/>
    <w:rsid w:val="00673120"/>
    <w:rsid w:val="00673226"/>
    <w:rsid w:val="00673442"/>
    <w:rsid w:val="00673EE0"/>
    <w:rsid w:val="006747B6"/>
    <w:rsid w:val="00674D21"/>
    <w:rsid w:val="00674F85"/>
    <w:rsid w:val="006758A4"/>
    <w:rsid w:val="00675E51"/>
    <w:rsid w:val="00676180"/>
    <w:rsid w:val="00676206"/>
    <w:rsid w:val="006766DD"/>
    <w:rsid w:val="00676902"/>
    <w:rsid w:val="00676E0F"/>
    <w:rsid w:val="00676E98"/>
    <w:rsid w:val="006774CC"/>
    <w:rsid w:val="00677B3F"/>
    <w:rsid w:val="0068025B"/>
    <w:rsid w:val="006803AD"/>
    <w:rsid w:val="00680566"/>
    <w:rsid w:val="00680764"/>
    <w:rsid w:val="00680969"/>
    <w:rsid w:val="00680C09"/>
    <w:rsid w:val="006810E1"/>
    <w:rsid w:val="00681465"/>
    <w:rsid w:val="006827A0"/>
    <w:rsid w:val="006834E4"/>
    <w:rsid w:val="006838E7"/>
    <w:rsid w:val="00683958"/>
    <w:rsid w:val="006839F1"/>
    <w:rsid w:val="00683E75"/>
    <w:rsid w:val="006843AD"/>
    <w:rsid w:val="00684D4A"/>
    <w:rsid w:val="00685661"/>
    <w:rsid w:val="00685673"/>
    <w:rsid w:val="00685A55"/>
    <w:rsid w:val="0068603B"/>
    <w:rsid w:val="006860CF"/>
    <w:rsid w:val="00686459"/>
    <w:rsid w:val="00686706"/>
    <w:rsid w:val="006869F9"/>
    <w:rsid w:val="00686F20"/>
    <w:rsid w:val="00687104"/>
    <w:rsid w:val="00687119"/>
    <w:rsid w:val="00687319"/>
    <w:rsid w:val="0068768A"/>
    <w:rsid w:val="0068787C"/>
    <w:rsid w:val="00687DEE"/>
    <w:rsid w:val="006905E0"/>
    <w:rsid w:val="00690983"/>
    <w:rsid w:val="00690D42"/>
    <w:rsid w:val="00690FFC"/>
    <w:rsid w:val="00691B0E"/>
    <w:rsid w:val="00692B95"/>
    <w:rsid w:val="00692BBE"/>
    <w:rsid w:val="00692F3E"/>
    <w:rsid w:val="00692F86"/>
    <w:rsid w:val="00692F89"/>
    <w:rsid w:val="0069391D"/>
    <w:rsid w:val="006939D6"/>
    <w:rsid w:val="006955A9"/>
    <w:rsid w:val="00695B22"/>
    <w:rsid w:val="00695F6F"/>
    <w:rsid w:val="006962ED"/>
    <w:rsid w:val="00696536"/>
    <w:rsid w:val="00697CE0"/>
    <w:rsid w:val="00697E85"/>
    <w:rsid w:val="00697FE6"/>
    <w:rsid w:val="006A0064"/>
    <w:rsid w:val="006A1619"/>
    <w:rsid w:val="006A17F4"/>
    <w:rsid w:val="006A1AB3"/>
    <w:rsid w:val="006A22C6"/>
    <w:rsid w:val="006A263A"/>
    <w:rsid w:val="006A3000"/>
    <w:rsid w:val="006A36C8"/>
    <w:rsid w:val="006A3D6D"/>
    <w:rsid w:val="006A4247"/>
    <w:rsid w:val="006A4495"/>
    <w:rsid w:val="006A4C71"/>
    <w:rsid w:val="006A4D3C"/>
    <w:rsid w:val="006A4EBC"/>
    <w:rsid w:val="006A50DE"/>
    <w:rsid w:val="006A52DC"/>
    <w:rsid w:val="006A5533"/>
    <w:rsid w:val="006A635C"/>
    <w:rsid w:val="006A64D1"/>
    <w:rsid w:val="006A710E"/>
    <w:rsid w:val="006B0515"/>
    <w:rsid w:val="006B061B"/>
    <w:rsid w:val="006B0C4B"/>
    <w:rsid w:val="006B1846"/>
    <w:rsid w:val="006B1F9E"/>
    <w:rsid w:val="006B20D3"/>
    <w:rsid w:val="006B226A"/>
    <w:rsid w:val="006B2658"/>
    <w:rsid w:val="006B2C64"/>
    <w:rsid w:val="006B2C73"/>
    <w:rsid w:val="006B2D4B"/>
    <w:rsid w:val="006B3422"/>
    <w:rsid w:val="006B3784"/>
    <w:rsid w:val="006B42F6"/>
    <w:rsid w:val="006B441E"/>
    <w:rsid w:val="006B5036"/>
    <w:rsid w:val="006B5928"/>
    <w:rsid w:val="006B5992"/>
    <w:rsid w:val="006B5CFC"/>
    <w:rsid w:val="006B5F76"/>
    <w:rsid w:val="006B614F"/>
    <w:rsid w:val="006B64A9"/>
    <w:rsid w:val="006B6694"/>
    <w:rsid w:val="006B6CF0"/>
    <w:rsid w:val="006B6FC9"/>
    <w:rsid w:val="006B73CB"/>
    <w:rsid w:val="006B75BA"/>
    <w:rsid w:val="006B7AC7"/>
    <w:rsid w:val="006B7EC6"/>
    <w:rsid w:val="006C0560"/>
    <w:rsid w:val="006C0B24"/>
    <w:rsid w:val="006C0B7C"/>
    <w:rsid w:val="006C1529"/>
    <w:rsid w:val="006C1618"/>
    <w:rsid w:val="006C1D9B"/>
    <w:rsid w:val="006C271E"/>
    <w:rsid w:val="006C380E"/>
    <w:rsid w:val="006C3EED"/>
    <w:rsid w:val="006C429D"/>
    <w:rsid w:val="006C47F0"/>
    <w:rsid w:val="006C4F50"/>
    <w:rsid w:val="006C5167"/>
    <w:rsid w:val="006C5233"/>
    <w:rsid w:val="006C5273"/>
    <w:rsid w:val="006C56B6"/>
    <w:rsid w:val="006C5C9F"/>
    <w:rsid w:val="006C5D03"/>
    <w:rsid w:val="006C5DA7"/>
    <w:rsid w:val="006C69DD"/>
    <w:rsid w:val="006C7008"/>
    <w:rsid w:val="006C7FA7"/>
    <w:rsid w:val="006D027B"/>
    <w:rsid w:val="006D02CD"/>
    <w:rsid w:val="006D06E7"/>
    <w:rsid w:val="006D0E39"/>
    <w:rsid w:val="006D1032"/>
    <w:rsid w:val="006D18AE"/>
    <w:rsid w:val="006D18F3"/>
    <w:rsid w:val="006D1A18"/>
    <w:rsid w:val="006D1A86"/>
    <w:rsid w:val="006D1C98"/>
    <w:rsid w:val="006D2612"/>
    <w:rsid w:val="006D2683"/>
    <w:rsid w:val="006D281C"/>
    <w:rsid w:val="006D2867"/>
    <w:rsid w:val="006D2E86"/>
    <w:rsid w:val="006D393A"/>
    <w:rsid w:val="006D39DD"/>
    <w:rsid w:val="006D3CFD"/>
    <w:rsid w:val="006D3F2C"/>
    <w:rsid w:val="006D596F"/>
    <w:rsid w:val="006D5A37"/>
    <w:rsid w:val="006D5B02"/>
    <w:rsid w:val="006D5EB9"/>
    <w:rsid w:val="006D6026"/>
    <w:rsid w:val="006D62EE"/>
    <w:rsid w:val="006D6A8B"/>
    <w:rsid w:val="006D6AA7"/>
    <w:rsid w:val="006D6F75"/>
    <w:rsid w:val="006D72F9"/>
    <w:rsid w:val="006D7650"/>
    <w:rsid w:val="006D78C1"/>
    <w:rsid w:val="006D7A14"/>
    <w:rsid w:val="006E0BFB"/>
    <w:rsid w:val="006E0ED8"/>
    <w:rsid w:val="006E18E4"/>
    <w:rsid w:val="006E1FAC"/>
    <w:rsid w:val="006E229A"/>
    <w:rsid w:val="006E27D5"/>
    <w:rsid w:val="006E29C3"/>
    <w:rsid w:val="006E361B"/>
    <w:rsid w:val="006E3B9B"/>
    <w:rsid w:val="006E5774"/>
    <w:rsid w:val="006E5A0F"/>
    <w:rsid w:val="006E5F5B"/>
    <w:rsid w:val="006E77EF"/>
    <w:rsid w:val="006E7BDE"/>
    <w:rsid w:val="006E7FD1"/>
    <w:rsid w:val="006F063E"/>
    <w:rsid w:val="006F0704"/>
    <w:rsid w:val="006F0C9B"/>
    <w:rsid w:val="006F0D6E"/>
    <w:rsid w:val="006F14B7"/>
    <w:rsid w:val="006F1544"/>
    <w:rsid w:val="006F188B"/>
    <w:rsid w:val="006F189C"/>
    <w:rsid w:val="006F269C"/>
    <w:rsid w:val="006F34A9"/>
    <w:rsid w:val="006F3E87"/>
    <w:rsid w:val="006F43D6"/>
    <w:rsid w:val="006F48A0"/>
    <w:rsid w:val="006F4CBD"/>
    <w:rsid w:val="006F52B9"/>
    <w:rsid w:val="006F5A7A"/>
    <w:rsid w:val="006F5CA3"/>
    <w:rsid w:val="006F632B"/>
    <w:rsid w:val="006F643F"/>
    <w:rsid w:val="006F6D0A"/>
    <w:rsid w:val="006F6D51"/>
    <w:rsid w:val="006F716D"/>
    <w:rsid w:val="006F7728"/>
    <w:rsid w:val="006F79B5"/>
    <w:rsid w:val="006F7A2D"/>
    <w:rsid w:val="006F7CB8"/>
    <w:rsid w:val="0070041C"/>
    <w:rsid w:val="007008F3"/>
    <w:rsid w:val="007009D1"/>
    <w:rsid w:val="007009F3"/>
    <w:rsid w:val="007011B7"/>
    <w:rsid w:val="0070144C"/>
    <w:rsid w:val="00701614"/>
    <w:rsid w:val="00701703"/>
    <w:rsid w:val="00701AEE"/>
    <w:rsid w:val="00701BAC"/>
    <w:rsid w:val="00701BBE"/>
    <w:rsid w:val="00702F74"/>
    <w:rsid w:val="00703925"/>
    <w:rsid w:val="00703949"/>
    <w:rsid w:val="00703D8C"/>
    <w:rsid w:val="007045AE"/>
    <w:rsid w:val="00704C2D"/>
    <w:rsid w:val="007052DF"/>
    <w:rsid w:val="007063C4"/>
    <w:rsid w:val="0070688C"/>
    <w:rsid w:val="007068B2"/>
    <w:rsid w:val="00706E1C"/>
    <w:rsid w:val="0070714B"/>
    <w:rsid w:val="0070737A"/>
    <w:rsid w:val="007074B5"/>
    <w:rsid w:val="00707A08"/>
    <w:rsid w:val="00707B07"/>
    <w:rsid w:val="00707FEE"/>
    <w:rsid w:val="007107E1"/>
    <w:rsid w:val="00710CD5"/>
    <w:rsid w:val="00710D7B"/>
    <w:rsid w:val="00710F32"/>
    <w:rsid w:val="00711C32"/>
    <w:rsid w:val="00711DC7"/>
    <w:rsid w:val="007120E2"/>
    <w:rsid w:val="00712A6A"/>
    <w:rsid w:val="00712BFF"/>
    <w:rsid w:val="00713158"/>
    <w:rsid w:val="0071391E"/>
    <w:rsid w:val="007148BB"/>
    <w:rsid w:val="007155CD"/>
    <w:rsid w:val="007156A0"/>
    <w:rsid w:val="00715A49"/>
    <w:rsid w:val="00715A60"/>
    <w:rsid w:val="00715E22"/>
    <w:rsid w:val="007168D3"/>
    <w:rsid w:val="007169D8"/>
    <w:rsid w:val="0071719D"/>
    <w:rsid w:val="00717481"/>
    <w:rsid w:val="007176C7"/>
    <w:rsid w:val="00720161"/>
    <w:rsid w:val="00720897"/>
    <w:rsid w:val="00720991"/>
    <w:rsid w:val="00721AF4"/>
    <w:rsid w:val="00721EF9"/>
    <w:rsid w:val="00722A23"/>
    <w:rsid w:val="007231E5"/>
    <w:rsid w:val="00723863"/>
    <w:rsid w:val="00723964"/>
    <w:rsid w:val="00723BE1"/>
    <w:rsid w:val="00724B86"/>
    <w:rsid w:val="00724BFD"/>
    <w:rsid w:val="00725F53"/>
    <w:rsid w:val="00725F84"/>
    <w:rsid w:val="00726612"/>
    <w:rsid w:val="007303AA"/>
    <w:rsid w:val="0073076A"/>
    <w:rsid w:val="00730880"/>
    <w:rsid w:val="00730B04"/>
    <w:rsid w:val="00730B11"/>
    <w:rsid w:val="00730F8A"/>
    <w:rsid w:val="007312DA"/>
    <w:rsid w:val="00731E17"/>
    <w:rsid w:val="00731F1E"/>
    <w:rsid w:val="00732412"/>
    <w:rsid w:val="00732553"/>
    <w:rsid w:val="0073326E"/>
    <w:rsid w:val="00733662"/>
    <w:rsid w:val="00733744"/>
    <w:rsid w:val="00733B17"/>
    <w:rsid w:val="00733C0A"/>
    <w:rsid w:val="00733D9E"/>
    <w:rsid w:val="00734143"/>
    <w:rsid w:val="007348AD"/>
    <w:rsid w:val="00734B57"/>
    <w:rsid w:val="00734CB0"/>
    <w:rsid w:val="007350D9"/>
    <w:rsid w:val="0073510E"/>
    <w:rsid w:val="00735873"/>
    <w:rsid w:val="00735889"/>
    <w:rsid w:val="00735ED0"/>
    <w:rsid w:val="0073627C"/>
    <w:rsid w:val="00736EA2"/>
    <w:rsid w:val="007373F8"/>
    <w:rsid w:val="00737496"/>
    <w:rsid w:val="00737C55"/>
    <w:rsid w:val="00740382"/>
    <w:rsid w:val="007411F7"/>
    <w:rsid w:val="00741C7E"/>
    <w:rsid w:val="007424BE"/>
    <w:rsid w:val="00742572"/>
    <w:rsid w:val="00742766"/>
    <w:rsid w:val="00742A25"/>
    <w:rsid w:val="00742B97"/>
    <w:rsid w:val="0074333D"/>
    <w:rsid w:val="00743EE6"/>
    <w:rsid w:val="007448DB"/>
    <w:rsid w:val="00744BD3"/>
    <w:rsid w:val="00744C42"/>
    <w:rsid w:val="00744DC3"/>
    <w:rsid w:val="007453BC"/>
    <w:rsid w:val="00745D10"/>
    <w:rsid w:val="0074668C"/>
    <w:rsid w:val="00746C74"/>
    <w:rsid w:val="00747276"/>
    <w:rsid w:val="007476B2"/>
    <w:rsid w:val="007501F2"/>
    <w:rsid w:val="00750A83"/>
    <w:rsid w:val="00750AB0"/>
    <w:rsid w:val="00750B4C"/>
    <w:rsid w:val="00751479"/>
    <w:rsid w:val="0075182B"/>
    <w:rsid w:val="00751E46"/>
    <w:rsid w:val="00751F47"/>
    <w:rsid w:val="00752281"/>
    <w:rsid w:val="0075253B"/>
    <w:rsid w:val="007529D2"/>
    <w:rsid w:val="00753B69"/>
    <w:rsid w:val="00754582"/>
    <w:rsid w:val="007546FE"/>
    <w:rsid w:val="00754E39"/>
    <w:rsid w:val="007550B2"/>
    <w:rsid w:val="0075522E"/>
    <w:rsid w:val="007555FE"/>
    <w:rsid w:val="00755837"/>
    <w:rsid w:val="00755A6C"/>
    <w:rsid w:val="00756069"/>
    <w:rsid w:val="007565BE"/>
    <w:rsid w:val="00756720"/>
    <w:rsid w:val="007570ED"/>
    <w:rsid w:val="00760002"/>
    <w:rsid w:val="00760171"/>
    <w:rsid w:val="00760280"/>
    <w:rsid w:val="00760763"/>
    <w:rsid w:val="00760984"/>
    <w:rsid w:val="00761362"/>
    <w:rsid w:val="00761631"/>
    <w:rsid w:val="0076165E"/>
    <w:rsid w:val="007621BD"/>
    <w:rsid w:val="0076260B"/>
    <w:rsid w:val="007626D0"/>
    <w:rsid w:val="00762A55"/>
    <w:rsid w:val="00762C68"/>
    <w:rsid w:val="00763BFD"/>
    <w:rsid w:val="007643D5"/>
    <w:rsid w:val="007648C4"/>
    <w:rsid w:val="007658D8"/>
    <w:rsid w:val="00765A64"/>
    <w:rsid w:val="00766E7E"/>
    <w:rsid w:val="007679FF"/>
    <w:rsid w:val="00770083"/>
    <w:rsid w:val="00770642"/>
    <w:rsid w:val="0077072C"/>
    <w:rsid w:val="00770A96"/>
    <w:rsid w:val="007720A3"/>
    <w:rsid w:val="007720D0"/>
    <w:rsid w:val="00772613"/>
    <w:rsid w:val="00772B3A"/>
    <w:rsid w:val="00773104"/>
    <w:rsid w:val="00773132"/>
    <w:rsid w:val="00773211"/>
    <w:rsid w:val="007743BA"/>
    <w:rsid w:val="00775018"/>
    <w:rsid w:val="00775242"/>
    <w:rsid w:val="007766FC"/>
    <w:rsid w:val="00776AAF"/>
    <w:rsid w:val="00776B28"/>
    <w:rsid w:val="00776C42"/>
    <w:rsid w:val="00776D1D"/>
    <w:rsid w:val="00776D4D"/>
    <w:rsid w:val="00776D74"/>
    <w:rsid w:val="007770F2"/>
    <w:rsid w:val="00777252"/>
    <w:rsid w:val="0077749C"/>
    <w:rsid w:val="00777608"/>
    <w:rsid w:val="00777948"/>
    <w:rsid w:val="00777C10"/>
    <w:rsid w:val="0078030E"/>
    <w:rsid w:val="0078093D"/>
    <w:rsid w:val="007809D9"/>
    <w:rsid w:val="00780D56"/>
    <w:rsid w:val="007810B5"/>
    <w:rsid w:val="0078115B"/>
    <w:rsid w:val="00781327"/>
    <w:rsid w:val="00781396"/>
    <w:rsid w:val="00781B1E"/>
    <w:rsid w:val="00782114"/>
    <w:rsid w:val="00782A71"/>
    <w:rsid w:val="00782CE5"/>
    <w:rsid w:val="0078403B"/>
    <w:rsid w:val="00784673"/>
    <w:rsid w:val="00784D31"/>
    <w:rsid w:val="00785405"/>
    <w:rsid w:val="00785875"/>
    <w:rsid w:val="007858A2"/>
    <w:rsid w:val="00785C9D"/>
    <w:rsid w:val="007863D8"/>
    <w:rsid w:val="00786D67"/>
    <w:rsid w:val="00786FBC"/>
    <w:rsid w:val="00787FBB"/>
    <w:rsid w:val="00791727"/>
    <w:rsid w:val="00791F79"/>
    <w:rsid w:val="0079224E"/>
    <w:rsid w:val="00792C3A"/>
    <w:rsid w:val="00792E51"/>
    <w:rsid w:val="00793277"/>
    <w:rsid w:val="0079336B"/>
    <w:rsid w:val="00793A29"/>
    <w:rsid w:val="007951A2"/>
    <w:rsid w:val="007954D9"/>
    <w:rsid w:val="00795B97"/>
    <w:rsid w:val="00795BFB"/>
    <w:rsid w:val="007968ED"/>
    <w:rsid w:val="007972C1"/>
    <w:rsid w:val="007974EB"/>
    <w:rsid w:val="00797ED6"/>
    <w:rsid w:val="007A0225"/>
    <w:rsid w:val="007A0A52"/>
    <w:rsid w:val="007A0A96"/>
    <w:rsid w:val="007A0B3A"/>
    <w:rsid w:val="007A0D00"/>
    <w:rsid w:val="007A2F80"/>
    <w:rsid w:val="007A307F"/>
    <w:rsid w:val="007A3BB4"/>
    <w:rsid w:val="007A4145"/>
    <w:rsid w:val="007A4719"/>
    <w:rsid w:val="007A5640"/>
    <w:rsid w:val="007A5F85"/>
    <w:rsid w:val="007A65AA"/>
    <w:rsid w:val="007A6ADF"/>
    <w:rsid w:val="007A6E5E"/>
    <w:rsid w:val="007A6E8E"/>
    <w:rsid w:val="007A6FB7"/>
    <w:rsid w:val="007A70E0"/>
    <w:rsid w:val="007A7166"/>
    <w:rsid w:val="007A7CB1"/>
    <w:rsid w:val="007A7E84"/>
    <w:rsid w:val="007B0772"/>
    <w:rsid w:val="007B0933"/>
    <w:rsid w:val="007B245A"/>
    <w:rsid w:val="007B39AA"/>
    <w:rsid w:val="007B3B92"/>
    <w:rsid w:val="007B3E5C"/>
    <w:rsid w:val="007B41E2"/>
    <w:rsid w:val="007B47CA"/>
    <w:rsid w:val="007B4CFB"/>
    <w:rsid w:val="007B4D40"/>
    <w:rsid w:val="007B4D51"/>
    <w:rsid w:val="007B5034"/>
    <w:rsid w:val="007B59E7"/>
    <w:rsid w:val="007B60D4"/>
    <w:rsid w:val="007B6649"/>
    <w:rsid w:val="007B6CBF"/>
    <w:rsid w:val="007B6CC3"/>
    <w:rsid w:val="007B6D67"/>
    <w:rsid w:val="007B6F28"/>
    <w:rsid w:val="007B7546"/>
    <w:rsid w:val="007B7955"/>
    <w:rsid w:val="007B7A26"/>
    <w:rsid w:val="007B7A45"/>
    <w:rsid w:val="007B7A7C"/>
    <w:rsid w:val="007B7DD9"/>
    <w:rsid w:val="007C04B0"/>
    <w:rsid w:val="007C04E2"/>
    <w:rsid w:val="007C0F55"/>
    <w:rsid w:val="007C1175"/>
    <w:rsid w:val="007C1894"/>
    <w:rsid w:val="007C1E14"/>
    <w:rsid w:val="007C1F5F"/>
    <w:rsid w:val="007C2423"/>
    <w:rsid w:val="007C2F9F"/>
    <w:rsid w:val="007C30E1"/>
    <w:rsid w:val="007C33EE"/>
    <w:rsid w:val="007C3DCD"/>
    <w:rsid w:val="007C47E4"/>
    <w:rsid w:val="007C4B09"/>
    <w:rsid w:val="007C5077"/>
    <w:rsid w:val="007C5715"/>
    <w:rsid w:val="007C63A6"/>
    <w:rsid w:val="007C66F9"/>
    <w:rsid w:val="007C691B"/>
    <w:rsid w:val="007C6C7C"/>
    <w:rsid w:val="007C713C"/>
    <w:rsid w:val="007C7150"/>
    <w:rsid w:val="007C79B2"/>
    <w:rsid w:val="007C7A28"/>
    <w:rsid w:val="007C7AE3"/>
    <w:rsid w:val="007C7CCF"/>
    <w:rsid w:val="007D052C"/>
    <w:rsid w:val="007D0908"/>
    <w:rsid w:val="007D09B8"/>
    <w:rsid w:val="007D0A0A"/>
    <w:rsid w:val="007D0CAE"/>
    <w:rsid w:val="007D2052"/>
    <w:rsid w:val="007D2246"/>
    <w:rsid w:val="007D23CD"/>
    <w:rsid w:val="007D2555"/>
    <w:rsid w:val="007D2BE4"/>
    <w:rsid w:val="007D2F65"/>
    <w:rsid w:val="007D306E"/>
    <w:rsid w:val="007D32CA"/>
    <w:rsid w:val="007D386A"/>
    <w:rsid w:val="007D3C30"/>
    <w:rsid w:val="007D3C85"/>
    <w:rsid w:val="007D3F89"/>
    <w:rsid w:val="007D4372"/>
    <w:rsid w:val="007D5407"/>
    <w:rsid w:val="007D5972"/>
    <w:rsid w:val="007D6A77"/>
    <w:rsid w:val="007D6E61"/>
    <w:rsid w:val="007D71EE"/>
    <w:rsid w:val="007D770E"/>
    <w:rsid w:val="007D7C13"/>
    <w:rsid w:val="007D7E3D"/>
    <w:rsid w:val="007E1960"/>
    <w:rsid w:val="007E2EB0"/>
    <w:rsid w:val="007E2EB4"/>
    <w:rsid w:val="007E2F0E"/>
    <w:rsid w:val="007E3223"/>
    <w:rsid w:val="007E32D5"/>
    <w:rsid w:val="007E5558"/>
    <w:rsid w:val="007E5E90"/>
    <w:rsid w:val="007E697B"/>
    <w:rsid w:val="007E7472"/>
    <w:rsid w:val="007E75E5"/>
    <w:rsid w:val="007F0426"/>
    <w:rsid w:val="007F0C34"/>
    <w:rsid w:val="007F10EA"/>
    <w:rsid w:val="007F1114"/>
    <w:rsid w:val="007F142E"/>
    <w:rsid w:val="007F15ED"/>
    <w:rsid w:val="007F1618"/>
    <w:rsid w:val="007F23F6"/>
    <w:rsid w:val="007F2968"/>
    <w:rsid w:val="007F29E5"/>
    <w:rsid w:val="007F31BB"/>
    <w:rsid w:val="007F4270"/>
    <w:rsid w:val="007F4934"/>
    <w:rsid w:val="007F4CED"/>
    <w:rsid w:val="007F548A"/>
    <w:rsid w:val="007F562F"/>
    <w:rsid w:val="007F57A0"/>
    <w:rsid w:val="007F5AC0"/>
    <w:rsid w:val="007F5AE7"/>
    <w:rsid w:val="007F6137"/>
    <w:rsid w:val="007F7101"/>
    <w:rsid w:val="007F78A2"/>
    <w:rsid w:val="007F7B66"/>
    <w:rsid w:val="007F7C60"/>
    <w:rsid w:val="00800030"/>
    <w:rsid w:val="00800514"/>
    <w:rsid w:val="00800A02"/>
    <w:rsid w:val="00800F6E"/>
    <w:rsid w:val="00801DF8"/>
    <w:rsid w:val="00803E8C"/>
    <w:rsid w:val="00803EBD"/>
    <w:rsid w:val="00804909"/>
    <w:rsid w:val="00804D60"/>
    <w:rsid w:val="008055EE"/>
    <w:rsid w:val="00805D07"/>
    <w:rsid w:val="00805F06"/>
    <w:rsid w:val="00805FD2"/>
    <w:rsid w:val="008060E8"/>
    <w:rsid w:val="00806824"/>
    <w:rsid w:val="00806A54"/>
    <w:rsid w:val="00807427"/>
    <w:rsid w:val="00807458"/>
    <w:rsid w:val="008074D6"/>
    <w:rsid w:val="00807933"/>
    <w:rsid w:val="0080798A"/>
    <w:rsid w:val="008102F5"/>
    <w:rsid w:val="008104F3"/>
    <w:rsid w:val="0081059F"/>
    <w:rsid w:val="00810AE9"/>
    <w:rsid w:val="0081195E"/>
    <w:rsid w:val="00812E76"/>
    <w:rsid w:val="0081374C"/>
    <w:rsid w:val="0081399C"/>
    <w:rsid w:val="00813E0E"/>
    <w:rsid w:val="008141C9"/>
    <w:rsid w:val="00814E94"/>
    <w:rsid w:val="00815070"/>
    <w:rsid w:val="008150AF"/>
    <w:rsid w:val="00815831"/>
    <w:rsid w:val="00816097"/>
    <w:rsid w:val="0081619D"/>
    <w:rsid w:val="00816736"/>
    <w:rsid w:val="0081707B"/>
    <w:rsid w:val="00817197"/>
    <w:rsid w:val="0081746E"/>
    <w:rsid w:val="008177B6"/>
    <w:rsid w:val="00817867"/>
    <w:rsid w:val="008206BD"/>
    <w:rsid w:val="00820B0A"/>
    <w:rsid w:val="008216E5"/>
    <w:rsid w:val="00821BF2"/>
    <w:rsid w:val="00821DB4"/>
    <w:rsid w:val="00821E65"/>
    <w:rsid w:val="00822497"/>
    <w:rsid w:val="008226C1"/>
    <w:rsid w:val="00822C2B"/>
    <w:rsid w:val="00822E8F"/>
    <w:rsid w:val="008234A0"/>
    <w:rsid w:val="008234B7"/>
    <w:rsid w:val="00823BA1"/>
    <w:rsid w:val="00824ACB"/>
    <w:rsid w:val="00824B57"/>
    <w:rsid w:val="00824FB2"/>
    <w:rsid w:val="00825F17"/>
    <w:rsid w:val="00826CE0"/>
    <w:rsid w:val="00826F9F"/>
    <w:rsid w:val="008275FA"/>
    <w:rsid w:val="00827BB3"/>
    <w:rsid w:val="0083024A"/>
    <w:rsid w:val="0083070A"/>
    <w:rsid w:val="0083121D"/>
    <w:rsid w:val="0083155E"/>
    <w:rsid w:val="0083178E"/>
    <w:rsid w:val="00831B00"/>
    <w:rsid w:val="00831E96"/>
    <w:rsid w:val="0083310E"/>
    <w:rsid w:val="00833291"/>
    <w:rsid w:val="008335BB"/>
    <w:rsid w:val="00833705"/>
    <w:rsid w:val="008345BD"/>
    <w:rsid w:val="00834956"/>
    <w:rsid w:val="00835926"/>
    <w:rsid w:val="00835958"/>
    <w:rsid w:val="00835A4F"/>
    <w:rsid w:val="008361B2"/>
    <w:rsid w:val="00836751"/>
    <w:rsid w:val="00836EA1"/>
    <w:rsid w:val="00836F94"/>
    <w:rsid w:val="008371EB"/>
    <w:rsid w:val="008377E0"/>
    <w:rsid w:val="00837A25"/>
    <w:rsid w:val="00840291"/>
    <w:rsid w:val="00840C50"/>
    <w:rsid w:val="0084125D"/>
    <w:rsid w:val="0084135E"/>
    <w:rsid w:val="008424A3"/>
    <w:rsid w:val="008425D6"/>
    <w:rsid w:val="008427C4"/>
    <w:rsid w:val="00842CC6"/>
    <w:rsid w:val="008433FB"/>
    <w:rsid w:val="00843A70"/>
    <w:rsid w:val="00843A99"/>
    <w:rsid w:val="00843DA2"/>
    <w:rsid w:val="00843FA2"/>
    <w:rsid w:val="00844246"/>
    <w:rsid w:val="008444E2"/>
    <w:rsid w:val="00844504"/>
    <w:rsid w:val="008445C7"/>
    <w:rsid w:val="00844810"/>
    <w:rsid w:val="00844CE7"/>
    <w:rsid w:val="008459B1"/>
    <w:rsid w:val="00845FCD"/>
    <w:rsid w:val="00846436"/>
    <w:rsid w:val="008473A8"/>
    <w:rsid w:val="00847C16"/>
    <w:rsid w:val="00850016"/>
    <w:rsid w:val="0085004D"/>
    <w:rsid w:val="008509A9"/>
    <w:rsid w:val="008511CA"/>
    <w:rsid w:val="008514E1"/>
    <w:rsid w:val="00851835"/>
    <w:rsid w:val="00851F93"/>
    <w:rsid w:val="00852531"/>
    <w:rsid w:val="00852753"/>
    <w:rsid w:val="00854619"/>
    <w:rsid w:val="00854B6A"/>
    <w:rsid w:val="00854FD6"/>
    <w:rsid w:val="008553B1"/>
    <w:rsid w:val="00855C71"/>
    <w:rsid w:val="00856E58"/>
    <w:rsid w:val="00857680"/>
    <w:rsid w:val="00857DC5"/>
    <w:rsid w:val="00857F9B"/>
    <w:rsid w:val="00860012"/>
    <w:rsid w:val="00860C7A"/>
    <w:rsid w:val="0086165A"/>
    <w:rsid w:val="0086294A"/>
    <w:rsid w:val="00862BCA"/>
    <w:rsid w:val="00862FAD"/>
    <w:rsid w:val="00863599"/>
    <w:rsid w:val="00863FEB"/>
    <w:rsid w:val="00864058"/>
    <w:rsid w:val="008641A8"/>
    <w:rsid w:val="00864354"/>
    <w:rsid w:val="008645A7"/>
    <w:rsid w:val="008647D5"/>
    <w:rsid w:val="00864875"/>
    <w:rsid w:val="00864993"/>
    <w:rsid w:val="00864B7C"/>
    <w:rsid w:val="00864E1C"/>
    <w:rsid w:val="0086500D"/>
    <w:rsid w:val="0086573D"/>
    <w:rsid w:val="008657DF"/>
    <w:rsid w:val="0086591A"/>
    <w:rsid w:val="00866715"/>
    <w:rsid w:val="00866850"/>
    <w:rsid w:val="0086698B"/>
    <w:rsid w:val="00867C88"/>
    <w:rsid w:val="00867EF8"/>
    <w:rsid w:val="008704EC"/>
    <w:rsid w:val="00870B81"/>
    <w:rsid w:val="00870C64"/>
    <w:rsid w:val="0087107D"/>
    <w:rsid w:val="008710B6"/>
    <w:rsid w:val="00871184"/>
    <w:rsid w:val="008711AB"/>
    <w:rsid w:val="00871848"/>
    <w:rsid w:val="00871EAC"/>
    <w:rsid w:val="00872DF7"/>
    <w:rsid w:val="00873459"/>
    <w:rsid w:val="0087356C"/>
    <w:rsid w:val="00873D81"/>
    <w:rsid w:val="00873FA4"/>
    <w:rsid w:val="00874488"/>
    <w:rsid w:val="00874774"/>
    <w:rsid w:val="008748E3"/>
    <w:rsid w:val="00874BFB"/>
    <w:rsid w:val="00874C1D"/>
    <w:rsid w:val="00875A62"/>
    <w:rsid w:val="00876304"/>
    <w:rsid w:val="008773C2"/>
    <w:rsid w:val="0087748F"/>
    <w:rsid w:val="00877990"/>
    <w:rsid w:val="00880423"/>
    <w:rsid w:val="00880D39"/>
    <w:rsid w:val="00881885"/>
    <w:rsid w:val="00881B0F"/>
    <w:rsid w:val="0088202D"/>
    <w:rsid w:val="00882871"/>
    <w:rsid w:val="00882BFB"/>
    <w:rsid w:val="00882E17"/>
    <w:rsid w:val="008830EC"/>
    <w:rsid w:val="00883257"/>
    <w:rsid w:val="00883418"/>
    <w:rsid w:val="00883956"/>
    <w:rsid w:val="00883C74"/>
    <w:rsid w:val="00883E60"/>
    <w:rsid w:val="008845AF"/>
    <w:rsid w:val="00885A8E"/>
    <w:rsid w:val="00886655"/>
    <w:rsid w:val="00886677"/>
    <w:rsid w:val="00887423"/>
    <w:rsid w:val="0088777D"/>
    <w:rsid w:val="00887F1B"/>
    <w:rsid w:val="0089079F"/>
    <w:rsid w:val="00891874"/>
    <w:rsid w:val="00893814"/>
    <w:rsid w:val="00893A36"/>
    <w:rsid w:val="00893CF9"/>
    <w:rsid w:val="00894147"/>
    <w:rsid w:val="008941DC"/>
    <w:rsid w:val="0089431B"/>
    <w:rsid w:val="0089461A"/>
    <w:rsid w:val="00894649"/>
    <w:rsid w:val="00895233"/>
    <w:rsid w:val="00895452"/>
    <w:rsid w:val="00895A8C"/>
    <w:rsid w:val="00895E3C"/>
    <w:rsid w:val="008962CC"/>
    <w:rsid w:val="008965C6"/>
    <w:rsid w:val="0089661E"/>
    <w:rsid w:val="00896D9F"/>
    <w:rsid w:val="00897006"/>
    <w:rsid w:val="00897187"/>
    <w:rsid w:val="00897899"/>
    <w:rsid w:val="00897C0D"/>
    <w:rsid w:val="00897F7C"/>
    <w:rsid w:val="008A03F7"/>
    <w:rsid w:val="008A07C1"/>
    <w:rsid w:val="008A09A4"/>
    <w:rsid w:val="008A0E60"/>
    <w:rsid w:val="008A0E9F"/>
    <w:rsid w:val="008A1AFB"/>
    <w:rsid w:val="008A1D6D"/>
    <w:rsid w:val="008A1F4B"/>
    <w:rsid w:val="008A20B1"/>
    <w:rsid w:val="008A28C7"/>
    <w:rsid w:val="008A2C36"/>
    <w:rsid w:val="008A2DD9"/>
    <w:rsid w:val="008A3588"/>
    <w:rsid w:val="008A4181"/>
    <w:rsid w:val="008A433E"/>
    <w:rsid w:val="008A45BF"/>
    <w:rsid w:val="008A49DF"/>
    <w:rsid w:val="008A4D96"/>
    <w:rsid w:val="008A57AB"/>
    <w:rsid w:val="008A58B4"/>
    <w:rsid w:val="008A5BB2"/>
    <w:rsid w:val="008A5DDD"/>
    <w:rsid w:val="008A5FB8"/>
    <w:rsid w:val="008A60F8"/>
    <w:rsid w:val="008A635B"/>
    <w:rsid w:val="008A643D"/>
    <w:rsid w:val="008A6492"/>
    <w:rsid w:val="008A675E"/>
    <w:rsid w:val="008A7418"/>
    <w:rsid w:val="008A7421"/>
    <w:rsid w:val="008A7700"/>
    <w:rsid w:val="008A7A0F"/>
    <w:rsid w:val="008A7E6D"/>
    <w:rsid w:val="008B00EE"/>
    <w:rsid w:val="008B0630"/>
    <w:rsid w:val="008B1025"/>
    <w:rsid w:val="008B10BE"/>
    <w:rsid w:val="008B16CC"/>
    <w:rsid w:val="008B1EFA"/>
    <w:rsid w:val="008B210D"/>
    <w:rsid w:val="008B293C"/>
    <w:rsid w:val="008B2950"/>
    <w:rsid w:val="008B2A15"/>
    <w:rsid w:val="008B34B7"/>
    <w:rsid w:val="008B3AE5"/>
    <w:rsid w:val="008B4732"/>
    <w:rsid w:val="008B607F"/>
    <w:rsid w:val="008B6666"/>
    <w:rsid w:val="008B68EA"/>
    <w:rsid w:val="008B6F63"/>
    <w:rsid w:val="008B7436"/>
    <w:rsid w:val="008B7504"/>
    <w:rsid w:val="008B761B"/>
    <w:rsid w:val="008B7630"/>
    <w:rsid w:val="008B7F9E"/>
    <w:rsid w:val="008C0218"/>
    <w:rsid w:val="008C055F"/>
    <w:rsid w:val="008C0B6C"/>
    <w:rsid w:val="008C0D26"/>
    <w:rsid w:val="008C1479"/>
    <w:rsid w:val="008C1B16"/>
    <w:rsid w:val="008C22AC"/>
    <w:rsid w:val="008C23E6"/>
    <w:rsid w:val="008C265D"/>
    <w:rsid w:val="008C325E"/>
    <w:rsid w:val="008C339A"/>
    <w:rsid w:val="008C33FA"/>
    <w:rsid w:val="008C4070"/>
    <w:rsid w:val="008C4F2C"/>
    <w:rsid w:val="008C5068"/>
    <w:rsid w:val="008C5460"/>
    <w:rsid w:val="008C61B9"/>
    <w:rsid w:val="008C627C"/>
    <w:rsid w:val="008C68A7"/>
    <w:rsid w:val="008C6A74"/>
    <w:rsid w:val="008C747A"/>
    <w:rsid w:val="008C7FA4"/>
    <w:rsid w:val="008D0346"/>
    <w:rsid w:val="008D0619"/>
    <w:rsid w:val="008D11FC"/>
    <w:rsid w:val="008D13AE"/>
    <w:rsid w:val="008D18EC"/>
    <w:rsid w:val="008D1E83"/>
    <w:rsid w:val="008D204D"/>
    <w:rsid w:val="008D2A22"/>
    <w:rsid w:val="008D3AC7"/>
    <w:rsid w:val="008D4051"/>
    <w:rsid w:val="008D48CF"/>
    <w:rsid w:val="008D4BE1"/>
    <w:rsid w:val="008D4D83"/>
    <w:rsid w:val="008D4FFA"/>
    <w:rsid w:val="008D5657"/>
    <w:rsid w:val="008D5D67"/>
    <w:rsid w:val="008D613A"/>
    <w:rsid w:val="008D63CD"/>
    <w:rsid w:val="008D6519"/>
    <w:rsid w:val="008D67A6"/>
    <w:rsid w:val="008D6B2F"/>
    <w:rsid w:val="008D7293"/>
    <w:rsid w:val="008D72D3"/>
    <w:rsid w:val="008D753F"/>
    <w:rsid w:val="008E00E3"/>
    <w:rsid w:val="008E0426"/>
    <w:rsid w:val="008E0457"/>
    <w:rsid w:val="008E07BE"/>
    <w:rsid w:val="008E07EA"/>
    <w:rsid w:val="008E0957"/>
    <w:rsid w:val="008E0992"/>
    <w:rsid w:val="008E1499"/>
    <w:rsid w:val="008E1975"/>
    <w:rsid w:val="008E20C2"/>
    <w:rsid w:val="008E2103"/>
    <w:rsid w:val="008E2ECE"/>
    <w:rsid w:val="008E2F54"/>
    <w:rsid w:val="008E313D"/>
    <w:rsid w:val="008E35EE"/>
    <w:rsid w:val="008E36FC"/>
    <w:rsid w:val="008E41AF"/>
    <w:rsid w:val="008E453F"/>
    <w:rsid w:val="008E45AE"/>
    <w:rsid w:val="008E4955"/>
    <w:rsid w:val="008E52FB"/>
    <w:rsid w:val="008E5704"/>
    <w:rsid w:val="008E5CFA"/>
    <w:rsid w:val="008E5E71"/>
    <w:rsid w:val="008E74BD"/>
    <w:rsid w:val="008E79E1"/>
    <w:rsid w:val="008F0140"/>
    <w:rsid w:val="008F0306"/>
    <w:rsid w:val="008F0723"/>
    <w:rsid w:val="008F12C5"/>
    <w:rsid w:val="008F14C9"/>
    <w:rsid w:val="008F15B8"/>
    <w:rsid w:val="008F1C04"/>
    <w:rsid w:val="008F1DF2"/>
    <w:rsid w:val="008F24B4"/>
    <w:rsid w:val="008F2ECC"/>
    <w:rsid w:val="008F3207"/>
    <w:rsid w:val="008F43FF"/>
    <w:rsid w:val="008F4444"/>
    <w:rsid w:val="008F473F"/>
    <w:rsid w:val="008F4763"/>
    <w:rsid w:val="008F48EC"/>
    <w:rsid w:val="008F4967"/>
    <w:rsid w:val="008F4F27"/>
    <w:rsid w:val="008F5112"/>
    <w:rsid w:val="008F560A"/>
    <w:rsid w:val="008F5B8D"/>
    <w:rsid w:val="008F5D5A"/>
    <w:rsid w:val="008F6266"/>
    <w:rsid w:val="008F645B"/>
    <w:rsid w:val="008F646A"/>
    <w:rsid w:val="008F6994"/>
    <w:rsid w:val="008F6E6E"/>
    <w:rsid w:val="008F750D"/>
    <w:rsid w:val="008F75FB"/>
    <w:rsid w:val="008F7858"/>
    <w:rsid w:val="008F7CFA"/>
    <w:rsid w:val="008F7D7F"/>
    <w:rsid w:val="008F7D8E"/>
    <w:rsid w:val="00900507"/>
    <w:rsid w:val="009005E0"/>
    <w:rsid w:val="009007D4"/>
    <w:rsid w:val="00900B06"/>
    <w:rsid w:val="0090212C"/>
    <w:rsid w:val="009022DA"/>
    <w:rsid w:val="009025F6"/>
    <w:rsid w:val="00902A61"/>
    <w:rsid w:val="00902BA9"/>
    <w:rsid w:val="00903811"/>
    <w:rsid w:val="0090397F"/>
    <w:rsid w:val="00903E10"/>
    <w:rsid w:val="00903F00"/>
    <w:rsid w:val="009051FC"/>
    <w:rsid w:val="00905935"/>
    <w:rsid w:val="00906522"/>
    <w:rsid w:val="009067C0"/>
    <w:rsid w:val="00907292"/>
    <w:rsid w:val="0090769E"/>
    <w:rsid w:val="009078E9"/>
    <w:rsid w:val="009108DC"/>
    <w:rsid w:val="00910F77"/>
    <w:rsid w:val="009112F8"/>
    <w:rsid w:val="009115B3"/>
    <w:rsid w:val="00911CEC"/>
    <w:rsid w:val="00912439"/>
    <w:rsid w:val="009127E9"/>
    <w:rsid w:val="00912B97"/>
    <w:rsid w:val="00912DC8"/>
    <w:rsid w:val="00913606"/>
    <w:rsid w:val="009136F4"/>
    <w:rsid w:val="00913970"/>
    <w:rsid w:val="00914DAE"/>
    <w:rsid w:val="009151C3"/>
    <w:rsid w:val="00915C97"/>
    <w:rsid w:val="00916E15"/>
    <w:rsid w:val="0091760D"/>
    <w:rsid w:val="00917658"/>
    <w:rsid w:val="00917FC5"/>
    <w:rsid w:val="00917FFE"/>
    <w:rsid w:val="00920150"/>
    <w:rsid w:val="0092021A"/>
    <w:rsid w:val="00920976"/>
    <w:rsid w:val="00920AF2"/>
    <w:rsid w:val="00921660"/>
    <w:rsid w:val="00921E03"/>
    <w:rsid w:val="009223BE"/>
    <w:rsid w:val="009226C9"/>
    <w:rsid w:val="00923CB2"/>
    <w:rsid w:val="00923CD0"/>
    <w:rsid w:val="00924B5A"/>
    <w:rsid w:val="00924C55"/>
    <w:rsid w:val="0092533E"/>
    <w:rsid w:val="009258BD"/>
    <w:rsid w:val="009259D3"/>
    <w:rsid w:val="0092616F"/>
    <w:rsid w:val="009263AB"/>
    <w:rsid w:val="00926766"/>
    <w:rsid w:val="00926998"/>
    <w:rsid w:val="009269D3"/>
    <w:rsid w:val="00926A76"/>
    <w:rsid w:val="00926AA1"/>
    <w:rsid w:val="00926C49"/>
    <w:rsid w:val="009271E7"/>
    <w:rsid w:val="00927534"/>
    <w:rsid w:val="00927900"/>
    <w:rsid w:val="00927C6A"/>
    <w:rsid w:val="00927CC7"/>
    <w:rsid w:val="00930089"/>
    <w:rsid w:val="00930754"/>
    <w:rsid w:val="00930B9D"/>
    <w:rsid w:val="00930C6F"/>
    <w:rsid w:val="00931069"/>
    <w:rsid w:val="009310A0"/>
    <w:rsid w:val="00931673"/>
    <w:rsid w:val="009316BA"/>
    <w:rsid w:val="009317C8"/>
    <w:rsid w:val="00931836"/>
    <w:rsid w:val="0093213A"/>
    <w:rsid w:val="009326B0"/>
    <w:rsid w:val="009331F6"/>
    <w:rsid w:val="0093370B"/>
    <w:rsid w:val="009337B0"/>
    <w:rsid w:val="0093430F"/>
    <w:rsid w:val="00934AB0"/>
    <w:rsid w:val="00934ED5"/>
    <w:rsid w:val="00935156"/>
    <w:rsid w:val="009352B1"/>
    <w:rsid w:val="009352F5"/>
    <w:rsid w:val="00935355"/>
    <w:rsid w:val="00935790"/>
    <w:rsid w:val="00935A4C"/>
    <w:rsid w:val="009363B7"/>
    <w:rsid w:val="0093668B"/>
    <w:rsid w:val="00936CCF"/>
    <w:rsid w:val="00936EFE"/>
    <w:rsid w:val="00936F79"/>
    <w:rsid w:val="00937922"/>
    <w:rsid w:val="00940D73"/>
    <w:rsid w:val="0094132F"/>
    <w:rsid w:val="009420A8"/>
    <w:rsid w:val="0094237B"/>
    <w:rsid w:val="00942E77"/>
    <w:rsid w:val="00943340"/>
    <w:rsid w:val="0094401E"/>
    <w:rsid w:val="009444A0"/>
    <w:rsid w:val="009444D2"/>
    <w:rsid w:val="009451D2"/>
    <w:rsid w:val="00945688"/>
    <w:rsid w:val="00945C0A"/>
    <w:rsid w:val="00945F1A"/>
    <w:rsid w:val="009464B0"/>
    <w:rsid w:val="00946C5E"/>
    <w:rsid w:val="00946FE5"/>
    <w:rsid w:val="009477AA"/>
    <w:rsid w:val="00947B2D"/>
    <w:rsid w:val="009502E8"/>
    <w:rsid w:val="009505E7"/>
    <w:rsid w:val="0095115F"/>
    <w:rsid w:val="00951267"/>
    <w:rsid w:val="00951613"/>
    <w:rsid w:val="00951639"/>
    <w:rsid w:val="00951676"/>
    <w:rsid w:val="00951A7A"/>
    <w:rsid w:val="00951F99"/>
    <w:rsid w:val="00952002"/>
    <w:rsid w:val="00952164"/>
    <w:rsid w:val="009524FB"/>
    <w:rsid w:val="00952651"/>
    <w:rsid w:val="009527B9"/>
    <w:rsid w:val="0095288F"/>
    <w:rsid w:val="00953B6B"/>
    <w:rsid w:val="00954160"/>
    <w:rsid w:val="00954B82"/>
    <w:rsid w:val="00954BE0"/>
    <w:rsid w:val="00955D45"/>
    <w:rsid w:val="00955FCF"/>
    <w:rsid w:val="00955FE3"/>
    <w:rsid w:val="00956055"/>
    <w:rsid w:val="009566A4"/>
    <w:rsid w:val="009567C1"/>
    <w:rsid w:val="00956910"/>
    <w:rsid w:val="00956937"/>
    <w:rsid w:val="00956ACF"/>
    <w:rsid w:val="00956C1E"/>
    <w:rsid w:val="00956C3A"/>
    <w:rsid w:val="00956F41"/>
    <w:rsid w:val="00956FD8"/>
    <w:rsid w:val="009570CA"/>
    <w:rsid w:val="00957F6A"/>
    <w:rsid w:val="00960067"/>
    <w:rsid w:val="0096015F"/>
    <w:rsid w:val="00960223"/>
    <w:rsid w:val="00960878"/>
    <w:rsid w:val="00960CA6"/>
    <w:rsid w:val="00961350"/>
    <w:rsid w:val="00961427"/>
    <w:rsid w:val="00961570"/>
    <w:rsid w:val="00961E0A"/>
    <w:rsid w:val="00962769"/>
    <w:rsid w:val="00962914"/>
    <w:rsid w:val="00962E4D"/>
    <w:rsid w:val="00964096"/>
    <w:rsid w:val="009644F4"/>
    <w:rsid w:val="00964958"/>
    <w:rsid w:val="00964BAD"/>
    <w:rsid w:val="00964D74"/>
    <w:rsid w:val="00964F62"/>
    <w:rsid w:val="00964F6B"/>
    <w:rsid w:val="00965389"/>
    <w:rsid w:val="00965E52"/>
    <w:rsid w:val="00965F35"/>
    <w:rsid w:val="00967344"/>
    <w:rsid w:val="0096740C"/>
    <w:rsid w:val="00967B50"/>
    <w:rsid w:val="00967D22"/>
    <w:rsid w:val="0097000A"/>
    <w:rsid w:val="009711E0"/>
    <w:rsid w:val="0097203A"/>
    <w:rsid w:val="009720D4"/>
    <w:rsid w:val="0097352E"/>
    <w:rsid w:val="00973F3D"/>
    <w:rsid w:val="00973F52"/>
    <w:rsid w:val="00974809"/>
    <w:rsid w:val="0097486A"/>
    <w:rsid w:val="00974880"/>
    <w:rsid w:val="00974E2C"/>
    <w:rsid w:val="00974FD9"/>
    <w:rsid w:val="00975541"/>
    <w:rsid w:val="00975BA6"/>
    <w:rsid w:val="00976A96"/>
    <w:rsid w:val="00976ED0"/>
    <w:rsid w:val="00977740"/>
    <w:rsid w:val="009800E1"/>
    <w:rsid w:val="0098097C"/>
    <w:rsid w:val="0098099A"/>
    <w:rsid w:val="00980C6B"/>
    <w:rsid w:val="00981298"/>
    <w:rsid w:val="00981836"/>
    <w:rsid w:val="0098183D"/>
    <w:rsid w:val="00981BC8"/>
    <w:rsid w:val="009828BB"/>
    <w:rsid w:val="00983342"/>
    <w:rsid w:val="00984413"/>
    <w:rsid w:val="009844CB"/>
    <w:rsid w:val="00985112"/>
    <w:rsid w:val="00985320"/>
    <w:rsid w:val="009859CF"/>
    <w:rsid w:val="00985F62"/>
    <w:rsid w:val="009861F6"/>
    <w:rsid w:val="009862F6"/>
    <w:rsid w:val="00986385"/>
    <w:rsid w:val="0098648B"/>
    <w:rsid w:val="00986E34"/>
    <w:rsid w:val="00987140"/>
    <w:rsid w:val="009871C8"/>
    <w:rsid w:val="009876FB"/>
    <w:rsid w:val="009877EB"/>
    <w:rsid w:val="0098784F"/>
    <w:rsid w:val="00987C63"/>
    <w:rsid w:val="00987D85"/>
    <w:rsid w:val="00987D8D"/>
    <w:rsid w:val="009900F4"/>
    <w:rsid w:val="00990973"/>
    <w:rsid w:val="00990C90"/>
    <w:rsid w:val="009912ED"/>
    <w:rsid w:val="009918B4"/>
    <w:rsid w:val="0099198F"/>
    <w:rsid w:val="00991BCD"/>
    <w:rsid w:val="00991C12"/>
    <w:rsid w:val="00991C33"/>
    <w:rsid w:val="00991D46"/>
    <w:rsid w:val="00991E3F"/>
    <w:rsid w:val="00991E48"/>
    <w:rsid w:val="00992312"/>
    <w:rsid w:val="00992422"/>
    <w:rsid w:val="009929C5"/>
    <w:rsid w:val="009933E5"/>
    <w:rsid w:val="00994277"/>
    <w:rsid w:val="00994551"/>
    <w:rsid w:val="00994DC3"/>
    <w:rsid w:val="00996435"/>
    <w:rsid w:val="00997F1B"/>
    <w:rsid w:val="009A051A"/>
    <w:rsid w:val="009A094A"/>
    <w:rsid w:val="009A0B79"/>
    <w:rsid w:val="009A0BA5"/>
    <w:rsid w:val="009A0E51"/>
    <w:rsid w:val="009A131F"/>
    <w:rsid w:val="009A1ADB"/>
    <w:rsid w:val="009A1F00"/>
    <w:rsid w:val="009A1F43"/>
    <w:rsid w:val="009A29ED"/>
    <w:rsid w:val="009A2B8F"/>
    <w:rsid w:val="009A2C9E"/>
    <w:rsid w:val="009A2ED1"/>
    <w:rsid w:val="009A2FC5"/>
    <w:rsid w:val="009A31C1"/>
    <w:rsid w:val="009A3C97"/>
    <w:rsid w:val="009A450C"/>
    <w:rsid w:val="009A4987"/>
    <w:rsid w:val="009A50F5"/>
    <w:rsid w:val="009A52BF"/>
    <w:rsid w:val="009A55E3"/>
    <w:rsid w:val="009A5C54"/>
    <w:rsid w:val="009A5D81"/>
    <w:rsid w:val="009A6570"/>
    <w:rsid w:val="009A667F"/>
    <w:rsid w:val="009A76AD"/>
    <w:rsid w:val="009A789D"/>
    <w:rsid w:val="009A7DF8"/>
    <w:rsid w:val="009A7E1F"/>
    <w:rsid w:val="009A7E8D"/>
    <w:rsid w:val="009B082D"/>
    <w:rsid w:val="009B0A01"/>
    <w:rsid w:val="009B1A1B"/>
    <w:rsid w:val="009B1C6B"/>
    <w:rsid w:val="009B22D0"/>
    <w:rsid w:val="009B2403"/>
    <w:rsid w:val="009B24B8"/>
    <w:rsid w:val="009B2AD7"/>
    <w:rsid w:val="009B2BFF"/>
    <w:rsid w:val="009B3323"/>
    <w:rsid w:val="009B3659"/>
    <w:rsid w:val="009B3C69"/>
    <w:rsid w:val="009B44C7"/>
    <w:rsid w:val="009B4678"/>
    <w:rsid w:val="009B5160"/>
    <w:rsid w:val="009B56BE"/>
    <w:rsid w:val="009B58EE"/>
    <w:rsid w:val="009B59DE"/>
    <w:rsid w:val="009B5ACE"/>
    <w:rsid w:val="009B6B6E"/>
    <w:rsid w:val="009B750A"/>
    <w:rsid w:val="009B778E"/>
    <w:rsid w:val="009B7B46"/>
    <w:rsid w:val="009B7D53"/>
    <w:rsid w:val="009C014E"/>
    <w:rsid w:val="009C038B"/>
    <w:rsid w:val="009C072A"/>
    <w:rsid w:val="009C07FB"/>
    <w:rsid w:val="009C09F0"/>
    <w:rsid w:val="009C13CA"/>
    <w:rsid w:val="009C15F5"/>
    <w:rsid w:val="009C1842"/>
    <w:rsid w:val="009C188F"/>
    <w:rsid w:val="009C1FDB"/>
    <w:rsid w:val="009C20F3"/>
    <w:rsid w:val="009C27DA"/>
    <w:rsid w:val="009C2D8A"/>
    <w:rsid w:val="009C3D83"/>
    <w:rsid w:val="009C4AF2"/>
    <w:rsid w:val="009C4C9F"/>
    <w:rsid w:val="009C4CD6"/>
    <w:rsid w:val="009C5C86"/>
    <w:rsid w:val="009C5C91"/>
    <w:rsid w:val="009C5E70"/>
    <w:rsid w:val="009C60E5"/>
    <w:rsid w:val="009C6A2C"/>
    <w:rsid w:val="009C6E9C"/>
    <w:rsid w:val="009C70BD"/>
    <w:rsid w:val="009C7313"/>
    <w:rsid w:val="009C735B"/>
    <w:rsid w:val="009C73EA"/>
    <w:rsid w:val="009C7466"/>
    <w:rsid w:val="009C7925"/>
    <w:rsid w:val="009C7ADC"/>
    <w:rsid w:val="009D09E0"/>
    <w:rsid w:val="009D0F06"/>
    <w:rsid w:val="009D1256"/>
    <w:rsid w:val="009D1509"/>
    <w:rsid w:val="009D186C"/>
    <w:rsid w:val="009D1E72"/>
    <w:rsid w:val="009D2A6A"/>
    <w:rsid w:val="009D354D"/>
    <w:rsid w:val="009D3572"/>
    <w:rsid w:val="009D3AEF"/>
    <w:rsid w:val="009D3DF3"/>
    <w:rsid w:val="009D3E03"/>
    <w:rsid w:val="009D3E5D"/>
    <w:rsid w:val="009D4078"/>
    <w:rsid w:val="009D4542"/>
    <w:rsid w:val="009D4914"/>
    <w:rsid w:val="009D4B32"/>
    <w:rsid w:val="009D4FDD"/>
    <w:rsid w:val="009D527F"/>
    <w:rsid w:val="009D5D2B"/>
    <w:rsid w:val="009D69B2"/>
    <w:rsid w:val="009D6DF2"/>
    <w:rsid w:val="009D7BC4"/>
    <w:rsid w:val="009E0CD2"/>
    <w:rsid w:val="009E0DC5"/>
    <w:rsid w:val="009E1C83"/>
    <w:rsid w:val="009E2176"/>
    <w:rsid w:val="009E2495"/>
    <w:rsid w:val="009E3109"/>
    <w:rsid w:val="009E31CB"/>
    <w:rsid w:val="009E33A3"/>
    <w:rsid w:val="009E3792"/>
    <w:rsid w:val="009E3A60"/>
    <w:rsid w:val="009E3DC0"/>
    <w:rsid w:val="009E42EA"/>
    <w:rsid w:val="009E4BE2"/>
    <w:rsid w:val="009E5110"/>
    <w:rsid w:val="009E59A4"/>
    <w:rsid w:val="009E610E"/>
    <w:rsid w:val="009E6213"/>
    <w:rsid w:val="009E6379"/>
    <w:rsid w:val="009E67C8"/>
    <w:rsid w:val="009E6F9E"/>
    <w:rsid w:val="009F07DA"/>
    <w:rsid w:val="009F0B0A"/>
    <w:rsid w:val="009F11CE"/>
    <w:rsid w:val="009F188B"/>
    <w:rsid w:val="009F28EA"/>
    <w:rsid w:val="009F2B6E"/>
    <w:rsid w:val="009F2E0D"/>
    <w:rsid w:val="009F3706"/>
    <w:rsid w:val="009F45C1"/>
    <w:rsid w:val="009F57BF"/>
    <w:rsid w:val="009F5BE9"/>
    <w:rsid w:val="009F5C82"/>
    <w:rsid w:val="009F60D9"/>
    <w:rsid w:val="009F6124"/>
    <w:rsid w:val="009F6D7E"/>
    <w:rsid w:val="009F779E"/>
    <w:rsid w:val="009F79FA"/>
    <w:rsid w:val="009F7D22"/>
    <w:rsid w:val="009F7D9A"/>
    <w:rsid w:val="009F7ECE"/>
    <w:rsid w:val="00A00D05"/>
    <w:rsid w:val="00A00F8A"/>
    <w:rsid w:val="00A01504"/>
    <w:rsid w:val="00A016F0"/>
    <w:rsid w:val="00A01973"/>
    <w:rsid w:val="00A01A11"/>
    <w:rsid w:val="00A01BD1"/>
    <w:rsid w:val="00A01D3A"/>
    <w:rsid w:val="00A025C6"/>
    <w:rsid w:val="00A02C11"/>
    <w:rsid w:val="00A039C2"/>
    <w:rsid w:val="00A03A42"/>
    <w:rsid w:val="00A03E54"/>
    <w:rsid w:val="00A0434D"/>
    <w:rsid w:val="00A04570"/>
    <w:rsid w:val="00A04AEE"/>
    <w:rsid w:val="00A04C00"/>
    <w:rsid w:val="00A04D4F"/>
    <w:rsid w:val="00A054D4"/>
    <w:rsid w:val="00A05840"/>
    <w:rsid w:val="00A05E72"/>
    <w:rsid w:val="00A06139"/>
    <w:rsid w:val="00A06ECA"/>
    <w:rsid w:val="00A07ED8"/>
    <w:rsid w:val="00A107AE"/>
    <w:rsid w:val="00A108C2"/>
    <w:rsid w:val="00A108EF"/>
    <w:rsid w:val="00A10C4C"/>
    <w:rsid w:val="00A10D3B"/>
    <w:rsid w:val="00A10D82"/>
    <w:rsid w:val="00A11701"/>
    <w:rsid w:val="00A119D2"/>
    <w:rsid w:val="00A11A19"/>
    <w:rsid w:val="00A11A6C"/>
    <w:rsid w:val="00A121F2"/>
    <w:rsid w:val="00A12F61"/>
    <w:rsid w:val="00A13802"/>
    <w:rsid w:val="00A13CBF"/>
    <w:rsid w:val="00A14EDA"/>
    <w:rsid w:val="00A15111"/>
    <w:rsid w:val="00A157ED"/>
    <w:rsid w:val="00A15D3C"/>
    <w:rsid w:val="00A171BA"/>
    <w:rsid w:val="00A17285"/>
    <w:rsid w:val="00A17476"/>
    <w:rsid w:val="00A1788A"/>
    <w:rsid w:val="00A17DEA"/>
    <w:rsid w:val="00A2089A"/>
    <w:rsid w:val="00A20B69"/>
    <w:rsid w:val="00A20C02"/>
    <w:rsid w:val="00A20F42"/>
    <w:rsid w:val="00A2106F"/>
    <w:rsid w:val="00A21411"/>
    <w:rsid w:val="00A2156E"/>
    <w:rsid w:val="00A231FB"/>
    <w:rsid w:val="00A2355E"/>
    <w:rsid w:val="00A23790"/>
    <w:rsid w:val="00A23815"/>
    <w:rsid w:val="00A23934"/>
    <w:rsid w:val="00A23F17"/>
    <w:rsid w:val="00A24562"/>
    <w:rsid w:val="00A246F0"/>
    <w:rsid w:val="00A2569C"/>
    <w:rsid w:val="00A2659F"/>
    <w:rsid w:val="00A2674E"/>
    <w:rsid w:val="00A26794"/>
    <w:rsid w:val="00A26DF4"/>
    <w:rsid w:val="00A27343"/>
    <w:rsid w:val="00A27516"/>
    <w:rsid w:val="00A27AB4"/>
    <w:rsid w:val="00A27CF4"/>
    <w:rsid w:val="00A27D0D"/>
    <w:rsid w:val="00A27EE3"/>
    <w:rsid w:val="00A304E1"/>
    <w:rsid w:val="00A306B8"/>
    <w:rsid w:val="00A30746"/>
    <w:rsid w:val="00A31512"/>
    <w:rsid w:val="00A31A61"/>
    <w:rsid w:val="00A31B6E"/>
    <w:rsid w:val="00A31EA3"/>
    <w:rsid w:val="00A31F30"/>
    <w:rsid w:val="00A32115"/>
    <w:rsid w:val="00A3235E"/>
    <w:rsid w:val="00A32DF1"/>
    <w:rsid w:val="00A32F77"/>
    <w:rsid w:val="00A32F9F"/>
    <w:rsid w:val="00A338C4"/>
    <w:rsid w:val="00A346DD"/>
    <w:rsid w:val="00A34BB6"/>
    <w:rsid w:val="00A34D8F"/>
    <w:rsid w:val="00A35AC5"/>
    <w:rsid w:val="00A35EB6"/>
    <w:rsid w:val="00A362CB"/>
    <w:rsid w:val="00A36907"/>
    <w:rsid w:val="00A36DC0"/>
    <w:rsid w:val="00A370CE"/>
    <w:rsid w:val="00A37110"/>
    <w:rsid w:val="00A372A5"/>
    <w:rsid w:val="00A37ECF"/>
    <w:rsid w:val="00A37FDF"/>
    <w:rsid w:val="00A40346"/>
    <w:rsid w:val="00A41C3F"/>
    <w:rsid w:val="00A41E34"/>
    <w:rsid w:val="00A42044"/>
    <w:rsid w:val="00A423B0"/>
    <w:rsid w:val="00A427FF"/>
    <w:rsid w:val="00A429DF"/>
    <w:rsid w:val="00A42C33"/>
    <w:rsid w:val="00A43791"/>
    <w:rsid w:val="00A438DA"/>
    <w:rsid w:val="00A4436D"/>
    <w:rsid w:val="00A45171"/>
    <w:rsid w:val="00A451EA"/>
    <w:rsid w:val="00A4535E"/>
    <w:rsid w:val="00A45C71"/>
    <w:rsid w:val="00A469D8"/>
    <w:rsid w:val="00A46C74"/>
    <w:rsid w:val="00A46F93"/>
    <w:rsid w:val="00A471D9"/>
    <w:rsid w:val="00A476A3"/>
    <w:rsid w:val="00A477A4"/>
    <w:rsid w:val="00A477B6"/>
    <w:rsid w:val="00A47935"/>
    <w:rsid w:val="00A47C3C"/>
    <w:rsid w:val="00A505E4"/>
    <w:rsid w:val="00A518E5"/>
    <w:rsid w:val="00A525AD"/>
    <w:rsid w:val="00A5285A"/>
    <w:rsid w:val="00A53B95"/>
    <w:rsid w:val="00A53FB8"/>
    <w:rsid w:val="00A556C1"/>
    <w:rsid w:val="00A55E44"/>
    <w:rsid w:val="00A55F45"/>
    <w:rsid w:val="00A563C1"/>
    <w:rsid w:val="00A56474"/>
    <w:rsid w:val="00A56B46"/>
    <w:rsid w:val="00A570EA"/>
    <w:rsid w:val="00A57CC8"/>
    <w:rsid w:val="00A60138"/>
    <w:rsid w:val="00A604FA"/>
    <w:rsid w:val="00A61741"/>
    <w:rsid w:val="00A6276C"/>
    <w:rsid w:val="00A63629"/>
    <w:rsid w:val="00A6394E"/>
    <w:rsid w:val="00A63D4F"/>
    <w:rsid w:val="00A645F2"/>
    <w:rsid w:val="00A64B6D"/>
    <w:rsid w:val="00A65800"/>
    <w:rsid w:val="00A65E86"/>
    <w:rsid w:val="00A66249"/>
    <w:rsid w:val="00A664AA"/>
    <w:rsid w:val="00A66BB9"/>
    <w:rsid w:val="00A66D5B"/>
    <w:rsid w:val="00A6761C"/>
    <w:rsid w:val="00A678D6"/>
    <w:rsid w:val="00A67B81"/>
    <w:rsid w:val="00A67D6B"/>
    <w:rsid w:val="00A70279"/>
    <w:rsid w:val="00A70347"/>
    <w:rsid w:val="00A709E2"/>
    <w:rsid w:val="00A710A2"/>
    <w:rsid w:val="00A71188"/>
    <w:rsid w:val="00A71203"/>
    <w:rsid w:val="00A718D9"/>
    <w:rsid w:val="00A7383F"/>
    <w:rsid w:val="00A73E41"/>
    <w:rsid w:val="00A73E7B"/>
    <w:rsid w:val="00A73EB9"/>
    <w:rsid w:val="00A74276"/>
    <w:rsid w:val="00A74869"/>
    <w:rsid w:val="00A75140"/>
    <w:rsid w:val="00A7568F"/>
    <w:rsid w:val="00A75CD9"/>
    <w:rsid w:val="00A75FEA"/>
    <w:rsid w:val="00A760EF"/>
    <w:rsid w:val="00A7645F"/>
    <w:rsid w:val="00A76A15"/>
    <w:rsid w:val="00A76AE3"/>
    <w:rsid w:val="00A76F39"/>
    <w:rsid w:val="00A770D8"/>
    <w:rsid w:val="00A77FA6"/>
    <w:rsid w:val="00A809D0"/>
    <w:rsid w:val="00A816D5"/>
    <w:rsid w:val="00A81FD4"/>
    <w:rsid w:val="00A821D5"/>
    <w:rsid w:val="00A82412"/>
    <w:rsid w:val="00A82771"/>
    <w:rsid w:val="00A82E3E"/>
    <w:rsid w:val="00A83D1D"/>
    <w:rsid w:val="00A85018"/>
    <w:rsid w:val="00A8559F"/>
    <w:rsid w:val="00A8568F"/>
    <w:rsid w:val="00A863FE"/>
    <w:rsid w:val="00A86C4A"/>
    <w:rsid w:val="00A873EF"/>
    <w:rsid w:val="00A8781D"/>
    <w:rsid w:val="00A878A1"/>
    <w:rsid w:val="00A87F76"/>
    <w:rsid w:val="00A901CE"/>
    <w:rsid w:val="00A903DC"/>
    <w:rsid w:val="00A9066D"/>
    <w:rsid w:val="00A90A13"/>
    <w:rsid w:val="00A90FDC"/>
    <w:rsid w:val="00A9135E"/>
    <w:rsid w:val="00A91B37"/>
    <w:rsid w:val="00A925CF"/>
    <w:rsid w:val="00A9272B"/>
    <w:rsid w:val="00A92E40"/>
    <w:rsid w:val="00A92EE1"/>
    <w:rsid w:val="00A93229"/>
    <w:rsid w:val="00A935E5"/>
    <w:rsid w:val="00A94593"/>
    <w:rsid w:val="00A959A4"/>
    <w:rsid w:val="00A95B83"/>
    <w:rsid w:val="00A96362"/>
    <w:rsid w:val="00A96543"/>
    <w:rsid w:val="00A965B6"/>
    <w:rsid w:val="00A9712D"/>
    <w:rsid w:val="00A97536"/>
    <w:rsid w:val="00A97D5E"/>
    <w:rsid w:val="00AA04DA"/>
    <w:rsid w:val="00AA05B7"/>
    <w:rsid w:val="00AA0665"/>
    <w:rsid w:val="00AA083A"/>
    <w:rsid w:val="00AA0A28"/>
    <w:rsid w:val="00AA0A72"/>
    <w:rsid w:val="00AA0D82"/>
    <w:rsid w:val="00AA1402"/>
    <w:rsid w:val="00AA1AA6"/>
    <w:rsid w:val="00AA1CF7"/>
    <w:rsid w:val="00AA1E6A"/>
    <w:rsid w:val="00AA2AD3"/>
    <w:rsid w:val="00AA3D1C"/>
    <w:rsid w:val="00AA44F1"/>
    <w:rsid w:val="00AA4802"/>
    <w:rsid w:val="00AA48D1"/>
    <w:rsid w:val="00AA54E5"/>
    <w:rsid w:val="00AA5BCB"/>
    <w:rsid w:val="00AA62F3"/>
    <w:rsid w:val="00AA63A5"/>
    <w:rsid w:val="00AA6909"/>
    <w:rsid w:val="00AA6E0E"/>
    <w:rsid w:val="00AA7145"/>
    <w:rsid w:val="00AA727B"/>
    <w:rsid w:val="00AA73CC"/>
    <w:rsid w:val="00AA75EB"/>
    <w:rsid w:val="00AA7788"/>
    <w:rsid w:val="00AA7EB7"/>
    <w:rsid w:val="00AB02B5"/>
    <w:rsid w:val="00AB114E"/>
    <w:rsid w:val="00AB1469"/>
    <w:rsid w:val="00AB154E"/>
    <w:rsid w:val="00AB1AEA"/>
    <w:rsid w:val="00AB1FE4"/>
    <w:rsid w:val="00AB23DE"/>
    <w:rsid w:val="00AB2780"/>
    <w:rsid w:val="00AB3010"/>
    <w:rsid w:val="00AB3159"/>
    <w:rsid w:val="00AB33C3"/>
    <w:rsid w:val="00AB378C"/>
    <w:rsid w:val="00AB4306"/>
    <w:rsid w:val="00AB474C"/>
    <w:rsid w:val="00AB4D18"/>
    <w:rsid w:val="00AB5510"/>
    <w:rsid w:val="00AB555D"/>
    <w:rsid w:val="00AB5BD5"/>
    <w:rsid w:val="00AB6288"/>
    <w:rsid w:val="00AB6510"/>
    <w:rsid w:val="00AB72D5"/>
    <w:rsid w:val="00AB7548"/>
    <w:rsid w:val="00AB789A"/>
    <w:rsid w:val="00AC05FE"/>
    <w:rsid w:val="00AC0D4A"/>
    <w:rsid w:val="00AC0F5B"/>
    <w:rsid w:val="00AC10B7"/>
    <w:rsid w:val="00AC141B"/>
    <w:rsid w:val="00AC165A"/>
    <w:rsid w:val="00AC1B8A"/>
    <w:rsid w:val="00AC1D5C"/>
    <w:rsid w:val="00AC38E2"/>
    <w:rsid w:val="00AC40F4"/>
    <w:rsid w:val="00AC48DA"/>
    <w:rsid w:val="00AC4E47"/>
    <w:rsid w:val="00AC55A4"/>
    <w:rsid w:val="00AC56C8"/>
    <w:rsid w:val="00AC5B4B"/>
    <w:rsid w:val="00AC5BD8"/>
    <w:rsid w:val="00AC6174"/>
    <w:rsid w:val="00AC64A3"/>
    <w:rsid w:val="00AC70DA"/>
    <w:rsid w:val="00AC774A"/>
    <w:rsid w:val="00AC7D66"/>
    <w:rsid w:val="00AD0650"/>
    <w:rsid w:val="00AD0756"/>
    <w:rsid w:val="00AD089B"/>
    <w:rsid w:val="00AD09F4"/>
    <w:rsid w:val="00AD2631"/>
    <w:rsid w:val="00AD2F01"/>
    <w:rsid w:val="00AD323C"/>
    <w:rsid w:val="00AD338B"/>
    <w:rsid w:val="00AD3A57"/>
    <w:rsid w:val="00AD529B"/>
    <w:rsid w:val="00AD52F7"/>
    <w:rsid w:val="00AD57BB"/>
    <w:rsid w:val="00AD602B"/>
    <w:rsid w:val="00AD6329"/>
    <w:rsid w:val="00AD6430"/>
    <w:rsid w:val="00AD65E9"/>
    <w:rsid w:val="00AD6917"/>
    <w:rsid w:val="00AD6E9A"/>
    <w:rsid w:val="00AD7A84"/>
    <w:rsid w:val="00AD7DDB"/>
    <w:rsid w:val="00AE0492"/>
    <w:rsid w:val="00AE06F9"/>
    <w:rsid w:val="00AE081D"/>
    <w:rsid w:val="00AE0884"/>
    <w:rsid w:val="00AE0B17"/>
    <w:rsid w:val="00AE0C08"/>
    <w:rsid w:val="00AE14A0"/>
    <w:rsid w:val="00AE14D3"/>
    <w:rsid w:val="00AE1974"/>
    <w:rsid w:val="00AE1D27"/>
    <w:rsid w:val="00AE1D95"/>
    <w:rsid w:val="00AE1EC9"/>
    <w:rsid w:val="00AE2612"/>
    <w:rsid w:val="00AE27B0"/>
    <w:rsid w:val="00AE2A3D"/>
    <w:rsid w:val="00AE2E34"/>
    <w:rsid w:val="00AE3162"/>
    <w:rsid w:val="00AE35B1"/>
    <w:rsid w:val="00AE3D1B"/>
    <w:rsid w:val="00AE3EEA"/>
    <w:rsid w:val="00AE48E2"/>
    <w:rsid w:val="00AE55EC"/>
    <w:rsid w:val="00AE5807"/>
    <w:rsid w:val="00AE5C0C"/>
    <w:rsid w:val="00AE666B"/>
    <w:rsid w:val="00AE6CC8"/>
    <w:rsid w:val="00AE6E15"/>
    <w:rsid w:val="00AE73F2"/>
    <w:rsid w:val="00AE79A8"/>
    <w:rsid w:val="00AF01EB"/>
    <w:rsid w:val="00AF041D"/>
    <w:rsid w:val="00AF0D2C"/>
    <w:rsid w:val="00AF168C"/>
    <w:rsid w:val="00AF16AC"/>
    <w:rsid w:val="00AF1FDB"/>
    <w:rsid w:val="00AF255A"/>
    <w:rsid w:val="00AF2D9F"/>
    <w:rsid w:val="00AF40ED"/>
    <w:rsid w:val="00AF44DE"/>
    <w:rsid w:val="00AF46F3"/>
    <w:rsid w:val="00AF4884"/>
    <w:rsid w:val="00AF60DD"/>
    <w:rsid w:val="00AF6B89"/>
    <w:rsid w:val="00AF73C2"/>
    <w:rsid w:val="00AF79BA"/>
    <w:rsid w:val="00AF7A29"/>
    <w:rsid w:val="00B00428"/>
    <w:rsid w:val="00B00444"/>
    <w:rsid w:val="00B00447"/>
    <w:rsid w:val="00B0082D"/>
    <w:rsid w:val="00B00AE2"/>
    <w:rsid w:val="00B0142C"/>
    <w:rsid w:val="00B0149B"/>
    <w:rsid w:val="00B01CAF"/>
    <w:rsid w:val="00B02E1B"/>
    <w:rsid w:val="00B02F31"/>
    <w:rsid w:val="00B0395F"/>
    <w:rsid w:val="00B03C37"/>
    <w:rsid w:val="00B041EF"/>
    <w:rsid w:val="00B056B8"/>
    <w:rsid w:val="00B0586A"/>
    <w:rsid w:val="00B05958"/>
    <w:rsid w:val="00B05C6B"/>
    <w:rsid w:val="00B05CB1"/>
    <w:rsid w:val="00B05D49"/>
    <w:rsid w:val="00B05EC0"/>
    <w:rsid w:val="00B064E6"/>
    <w:rsid w:val="00B06659"/>
    <w:rsid w:val="00B067BA"/>
    <w:rsid w:val="00B06AFC"/>
    <w:rsid w:val="00B06B06"/>
    <w:rsid w:val="00B070B6"/>
    <w:rsid w:val="00B07509"/>
    <w:rsid w:val="00B078A4"/>
    <w:rsid w:val="00B07C0D"/>
    <w:rsid w:val="00B07E1C"/>
    <w:rsid w:val="00B07E6E"/>
    <w:rsid w:val="00B07E94"/>
    <w:rsid w:val="00B10D48"/>
    <w:rsid w:val="00B10E90"/>
    <w:rsid w:val="00B1110F"/>
    <w:rsid w:val="00B11188"/>
    <w:rsid w:val="00B11485"/>
    <w:rsid w:val="00B11C8A"/>
    <w:rsid w:val="00B11E12"/>
    <w:rsid w:val="00B122E5"/>
    <w:rsid w:val="00B1232D"/>
    <w:rsid w:val="00B127A9"/>
    <w:rsid w:val="00B12EC1"/>
    <w:rsid w:val="00B1393E"/>
    <w:rsid w:val="00B13A7D"/>
    <w:rsid w:val="00B13FF1"/>
    <w:rsid w:val="00B144F0"/>
    <w:rsid w:val="00B1453A"/>
    <w:rsid w:val="00B14769"/>
    <w:rsid w:val="00B14AFD"/>
    <w:rsid w:val="00B155E3"/>
    <w:rsid w:val="00B156FC"/>
    <w:rsid w:val="00B1614F"/>
    <w:rsid w:val="00B16437"/>
    <w:rsid w:val="00B16B14"/>
    <w:rsid w:val="00B178B7"/>
    <w:rsid w:val="00B17B94"/>
    <w:rsid w:val="00B17B98"/>
    <w:rsid w:val="00B20C5F"/>
    <w:rsid w:val="00B2135F"/>
    <w:rsid w:val="00B22492"/>
    <w:rsid w:val="00B228A9"/>
    <w:rsid w:val="00B23067"/>
    <w:rsid w:val="00B23752"/>
    <w:rsid w:val="00B23F7C"/>
    <w:rsid w:val="00B241B2"/>
    <w:rsid w:val="00B243A4"/>
    <w:rsid w:val="00B259EE"/>
    <w:rsid w:val="00B25B42"/>
    <w:rsid w:val="00B25D8C"/>
    <w:rsid w:val="00B2652D"/>
    <w:rsid w:val="00B273FC"/>
    <w:rsid w:val="00B27484"/>
    <w:rsid w:val="00B27527"/>
    <w:rsid w:val="00B27B3A"/>
    <w:rsid w:val="00B27E97"/>
    <w:rsid w:val="00B300C1"/>
    <w:rsid w:val="00B30EBF"/>
    <w:rsid w:val="00B31658"/>
    <w:rsid w:val="00B31AA4"/>
    <w:rsid w:val="00B32257"/>
    <w:rsid w:val="00B32E38"/>
    <w:rsid w:val="00B33436"/>
    <w:rsid w:val="00B334F1"/>
    <w:rsid w:val="00B3361B"/>
    <w:rsid w:val="00B33706"/>
    <w:rsid w:val="00B342CD"/>
    <w:rsid w:val="00B343E6"/>
    <w:rsid w:val="00B358C1"/>
    <w:rsid w:val="00B36BA1"/>
    <w:rsid w:val="00B37AE0"/>
    <w:rsid w:val="00B37C0C"/>
    <w:rsid w:val="00B40010"/>
    <w:rsid w:val="00B40352"/>
    <w:rsid w:val="00B40904"/>
    <w:rsid w:val="00B40A92"/>
    <w:rsid w:val="00B40FE1"/>
    <w:rsid w:val="00B41682"/>
    <w:rsid w:val="00B41C55"/>
    <w:rsid w:val="00B424B5"/>
    <w:rsid w:val="00B425FA"/>
    <w:rsid w:val="00B431D0"/>
    <w:rsid w:val="00B436F7"/>
    <w:rsid w:val="00B4397D"/>
    <w:rsid w:val="00B43B54"/>
    <w:rsid w:val="00B4406A"/>
    <w:rsid w:val="00B449CC"/>
    <w:rsid w:val="00B44C0A"/>
    <w:rsid w:val="00B4539B"/>
    <w:rsid w:val="00B45736"/>
    <w:rsid w:val="00B459DB"/>
    <w:rsid w:val="00B45ABF"/>
    <w:rsid w:val="00B4692C"/>
    <w:rsid w:val="00B46C24"/>
    <w:rsid w:val="00B47408"/>
    <w:rsid w:val="00B500F0"/>
    <w:rsid w:val="00B503EB"/>
    <w:rsid w:val="00B5055E"/>
    <w:rsid w:val="00B5089B"/>
    <w:rsid w:val="00B50CA8"/>
    <w:rsid w:val="00B50D12"/>
    <w:rsid w:val="00B50F10"/>
    <w:rsid w:val="00B51055"/>
    <w:rsid w:val="00B5132C"/>
    <w:rsid w:val="00B514FE"/>
    <w:rsid w:val="00B517C1"/>
    <w:rsid w:val="00B5190F"/>
    <w:rsid w:val="00B51DAB"/>
    <w:rsid w:val="00B526AB"/>
    <w:rsid w:val="00B52790"/>
    <w:rsid w:val="00B53A15"/>
    <w:rsid w:val="00B5443F"/>
    <w:rsid w:val="00B548C0"/>
    <w:rsid w:val="00B54965"/>
    <w:rsid w:val="00B54AAB"/>
    <w:rsid w:val="00B54E65"/>
    <w:rsid w:val="00B551CC"/>
    <w:rsid w:val="00B55606"/>
    <w:rsid w:val="00B55708"/>
    <w:rsid w:val="00B55A8F"/>
    <w:rsid w:val="00B55B4F"/>
    <w:rsid w:val="00B5619F"/>
    <w:rsid w:val="00B56379"/>
    <w:rsid w:val="00B57376"/>
    <w:rsid w:val="00B5741E"/>
    <w:rsid w:val="00B57541"/>
    <w:rsid w:val="00B57C97"/>
    <w:rsid w:val="00B57E06"/>
    <w:rsid w:val="00B6003F"/>
    <w:rsid w:val="00B60E21"/>
    <w:rsid w:val="00B6103C"/>
    <w:rsid w:val="00B61DD1"/>
    <w:rsid w:val="00B631A2"/>
    <w:rsid w:val="00B63478"/>
    <w:rsid w:val="00B63ED8"/>
    <w:rsid w:val="00B64336"/>
    <w:rsid w:val="00B6489C"/>
    <w:rsid w:val="00B6493D"/>
    <w:rsid w:val="00B64D95"/>
    <w:rsid w:val="00B6507D"/>
    <w:rsid w:val="00B653A0"/>
    <w:rsid w:val="00B655B9"/>
    <w:rsid w:val="00B65703"/>
    <w:rsid w:val="00B65A88"/>
    <w:rsid w:val="00B65A99"/>
    <w:rsid w:val="00B65CA9"/>
    <w:rsid w:val="00B65D64"/>
    <w:rsid w:val="00B65FCF"/>
    <w:rsid w:val="00B6639C"/>
    <w:rsid w:val="00B663A4"/>
    <w:rsid w:val="00B66921"/>
    <w:rsid w:val="00B6765C"/>
    <w:rsid w:val="00B67C33"/>
    <w:rsid w:val="00B701B4"/>
    <w:rsid w:val="00B7039E"/>
    <w:rsid w:val="00B70667"/>
    <w:rsid w:val="00B706CD"/>
    <w:rsid w:val="00B7096D"/>
    <w:rsid w:val="00B70A53"/>
    <w:rsid w:val="00B70F9B"/>
    <w:rsid w:val="00B711BE"/>
    <w:rsid w:val="00B7156D"/>
    <w:rsid w:val="00B71AAC"/>
    <w:rsid w:val="00B71B25"/>
    <w:rsid w:val="00B71D11"/>
    <w:rsid w:val="00B726E3"/>
    <w:rsid w:val="00B72C57"/>
    <w:rsid w:val="00B72D7C"/>
    <w:rsid w:val="00B72E32"/>
    <w:rsid w:val="00B72FCE"/>
    <w:rsid w:val="00B736EE"/>
    <w:rsid w:val="00B73C34"/>
    <w:rsid w:val="00B74301"/>
    <w:rsid w:val="00B74C73"/>
    <w:rsid w:val="00B750E0"/>
    <w:rsid w:val="00B7580D"/>
    <w:rsid w:val="00B75D4F"/>
    <w:rsid w:val="00B763BE"/>
    <w:rsid w:val="00B7643F"/>
    <w:rsid w:val="00B7651B"/>
    <w:rsid w:val="00B76545"/>
    <w:rsid w:val="00B765A5"/>
    <w:rsid w:val="00B76B3D"/>
    <w:rsid w:val="00B772AE"/>
    <w:rsid w:val="00B774D1"/>
    <w:rsid w:val="00B779A3"/>
    <w:rsid w:val="00B77B4B"/>
    <w:rsid w:val="00B77E93"/>
    <w:rsid w:val="00B803ED"/>
    <w:rsid w:val="00B80A38"/>
    <w:rsid w:val="00B80C91"/>
    <w:rsid w:val="00B815E6"/>
    <w:rsid w:val="00B81CF9"/>
    <w:rsid w:val="00B82A2A"/>
    <w:rsid w:val="00B82D28"/>
    <w:rsid w:val="00B82FEA"/>
    <w:rsid w:val="00B83563"/>
    <w:rsid w:val="00B83773"/>
    <w:rsid w:val="00B83C39"/>
    <w:rsid w:val="00B842C0"/>
    <w:rsid w:val="00B844A9"/>
    <w:rsid w:val="00B84D95"/>
    <w:rsid w:val="00B84E7E"/>
    <w:rsid w:val="00B85547"/>
    <w:rsid w:val="00B85643"/>
    <w:rsid w:val="00B85678"/>
    <w:rsid w:val="00B856BD"/>
    <w:rsid w:val="00B85B0F"/>
    <w:rsid w:val="00B85E1C"/>
    <w:rsid w:val="00B8618A"/>
    <w:rsid w:val="00B86926"/>
    <w:rsid w:val="00B870A6"/>
    <w:rsid w:val="00B87100"/>
    <w:rsid w:val="00B872AE"/>
    <w:rsid w:val="00B878DA"/>
    <w:rsid w:val="00B87F42"/>
    <w:rsid w:val="00B901AF"/>
    <w:rsid w:val="00B91191"/>
    <w:rsid w:val="00B92536"/>
    <w:rsid w:val="00B927F8"/>
    <w:rsid w:val="00B92B5E"/>
    <w:rsid w:val="00B92C4D"/>
    <w:rsid w:val="00B93353"/>
    <w:rsid w:val="00B93F22"/>
    <w:rsid w:val="00B93FB2"/>
    <w:rsid w:val="00B9451C"/>
    <w:rsid w:val="00B947E9"/>
    <w:rsid w:val="00B94F62"/>
    <w:rsid w:val="00B9585F"/>
    <w:rsid w:val="00B95B31"/>
    <w:rsid w:val="00B95C93"/>
    <w:rsid w:val="00B96546"/>
    <w:rsid w:val="00B96B6D"/>
    <w:rsid w:val="00B97009"/>
    <w:rsid w:val="00B97183"/>
    <w:rsid w:val="00B9767C"/>
    <w:rsid w:val="00BA052A"/>
    <w:rsid w:val="00BA08F9"/>
    <w:rsid w:val="00BA0BD2"/>
    <w:rsid w:val="00BA0BF9"/>
    <w:rsid w:val="00BA171C"/>
    <w:rsid w:val="00BA1896"/>
    <w:rsid w:val="00BA195F"/>
    <w:rsid w:val="00BA24A3"/>
    <w:rsid w:val="00BA2954"/>
    <w:rsid w:val="00BA2B0D"/>
    <w:rsid w:val="00BA2D0E"/>
    <w:rsid w:val="00BA2D6A"/>
    <w:rsid w:val="00BA2F5E"/>
    <w:rsid w:val="00BA2F60"/>
    <w:rsid w:val="00BA39A9"/>
    <w:rsid w:val="00BA414C"/>
    <w:rsid w:val="00BA4240"/>
    <w:rsid w:val="00BA4346"/>
    <w:rsid w:val="00BA47D4"/>
    <w:rsid w:val="00BA4BF2"/>
    <w:rsid w:val="00BA4DFE"/>
    <w:rsid w:val="00BA50AD"/>
    <w:rsid w:val="00BA5DC7"/>
    <w:rsid w:val="00BA68A0"/>
    <w:rsid w:val="00BA6BEF"/>
    <w:rsid w:val="00BA6E82"/>
    <w:rsid w:val="00BA7037"/>
    <w:rsid w:val="00BA71DD"/>
    <w:rsid w:val="00BB0E60"/>
    <w:rsid w:val="00BB0E88"/>
    <w:rsid w:val="00BB10D1"/>
    <w:rsid w:val="00BB1695"/>
    <w:rsid w:val="00BB2D3D"/>
    <w:rsid w:val="00BB42F2"/>
    <w:rsid w:val="00BB46B2"/>
    <w:rsid w:val="00BB5C06"/>
    <w:rsid w:val="00BB6AB9"/>
    <w:rsid w:val="00BB6AFC"/>
    <w:rsid w:val="00BB7650"/>
    <w:rsid w:val="00BB7A68"/>
    <w:rsid w:val="00BB7DAA"/>
    <w:rsid w:val="00BB7F75"/>
    <w:rsid w:val="00BC00D4"/>
    <w:rsid w:val="00BC06AA"/>
    <w:rsid w:val="00BC06F4"/>
    <w:rsid w:val="00BC0B63"/>
    <w:rsid w:val="00BC0E4A"/>
    <w:rsid w:val="00BC0EF4"/>
    <w:rsid w:val="00BC0F00"/>
    <w:rsid w:val="00BC14DB"/>
    <w:rsid w:val="00BC15BF"/>
    <w:rsid w:val="00BC192A"/>
    <w:rsid w:val="00BC1B32"/>
    <w:rsid w:val="00BC261E"/>
    <w:rsid w:val="00BC28DB"/>
    <w:rsid w:val="00BC2A08"/>
    <w:rsid w:val="00BC2EB1"/>
    <w:rsid w:val="00BC3389"/>
    <w:rsid w:val="00BC3CFB"/>
    <w:rsid w:val="00BC4D63"/>
    <w:rsid w:val="00BC525D"/>
    <w:rsid w:val="00BC540F"/>
    <w:rsid w:val="00BC5423"/>
    <w:rsid w:val="00BC585E"/>
    <w:rsid w:val="00BC67BC"/>
    <w:rsid w:val="00BC6C16"/>
    <w:rsid w:val="00BC6D8D"/>
    <w:rsid w:val="00BC6ED8"/>
    <w:rsid w:val="00BC6FE8"/>
    <w:rsid w:val="00BC6FFF"/>
    <w:rsid w:val="00BC729C"/>
    <w:rsid w:val="00BC7613"/>
    <w:rsid w:val="00BD02C4"/>
    <w:rsid w:val="00BD0346"/>
    <w:rsid w:val="00BD0473"/>
    <w:rsid w:val="00BD0995"/>
    <w:rsid w:val="00BD0B6B"/>
    <w:rsid w:val="00BD0C5D"/>
    <w:rsid w:val="00BD11CD"/>
    <w:rsid w:val="00BD15BA"/>
    <w:rsid w:val="00BD1FB7"/>
    <w:rsid w:val="00BD23E5"/>
    <w:rsid w:val="00BD2728"/>
    <w:rsid w:val="00BD282B"/>
    <w:rsid w:val="00BD2B4E"/>
    <w:rsid w:val="00BD2F2C"/>
    <w:rsid w:val="00BD3136"/>
    <w:rsid w:val="00BD325D"/>
    <w:rsid w:val="00BD367C"/>
    <w:rsid w:val="00BD3B37"/>
    <w:rsid w:val="00BD4BE5"/>
    <w:rsid w:val="00BD4CF7"/>
    <w:rsid w:val="00BD54B1"/>
    <w:rsid w:val="00BD5B04"/>
    <w:rsid w:val="00BD5C09"/>
    <w:rsid w:val="00BD60C8"/>
    <w:rsid w:val="00BD65C8"/>
    <w:rsid w:val="00BD66E8"/>
    <w:rsid w:val="00BD6A1A"/>
    <w:rsid w:val="00BD7231"/>
    <w:rsid w:val="00BD7D4D"/>
    <w:rsid w:val="00BE0624"/>
    <w:rsid w:val="00BE09A9"/>
    <w:rsid w:val="00BE0CF9"/>
    <w:rsid w:val="00BE0DE3"/>
    <w:rsid w:val="00BE1288"/>
    <w:rsid w:val="00BE14BA"/>
    <w:rsid w:val="00BE14EB"/>
    <w:rsid w:val="00BE1BF5"/>
    <w:rsid w:val="00BE2CD3"/>
    <w:rsid w:val="00BE3E81"/>
    <w:rsid w:val="00BE43CE"/>
    <w:rsid w:val="00BE4410"/>
    <w:rsid w:val="00BE4BD4"/>
    <w:rsid w:val="00BE5E1C"/>
    <w:rsid w:val="00BE6106"/>
    <w:rsid w:val="00BE62FE"/>
    <w:rsid w:val="00BE6432"/>
    <w:rsid w:val="00BE6804"/>
    <w:rsid w:val="00BE6B13"/>
    <w:rsid w:val="00BE6CE3"/>
    <w:rsid w:val="00BE6CF7"/>
    <w:rsid w:val="00BE7877"/>
    <w:rsid w:val="00BF0192"/>
    <w:rsid w:val="00BF0CC5"/>
    <w:rsid w:val="00BF0EFA"/>
    <w:rsid w:val="00BF154D"/>
    <w:rsid w:val="00BF162C"/>
    <w:rsid w:val="00BF1915"/>
    <w:rsid w:val="00BF30F3"/>
    <w:rsid w:val="00BF33FF"/>
    <w:rsid w:val="00BF369F"/>
    <w:rsid w:val="00BF39F8"/>
    <w:rsid w:val="00BF476B"/>
    <w:rsid w:val="00BF5019"/>
    <w:rsid w:val="00BF53CA"/>
    <w:rsid w:val="00BF54DF"/>
    <w:rsid w:val="00BF54E8"/>
    <w:rsid w:val="00BF5737"/>
    <w:rsid w:val="00BF61C2"/>
    <w:rsid w:val="00BF64CA"/>
    <w:rsid w:val="00BF734B"/>
    <w:rsid w:val="00BF7A05"/>
    <w:rsid w:val="00BF7B64"/>
    <w:rsid w:val="00BF7EF0"/>
    <w:rsid w:val="00C00B52"/>
    <w:rsid w:val="00C01394"/>
    <w:rsid w:val="00C013E8"/>
    <w:rsid w:val="00C01572"/>
    <w:rsid w:val="00C023DA"/>
    <w:rsid w:val="00C02B09"/>
    <w:rsid w:val="00C02BB8"/>
    <w:rsid w:val="00C02C8F"/>
    <w:rsid w:val="00C02E66"/>
    <w:rsid w:val="00C030DC"/>
    <w:rsid w:val="00C03796"/>
    <w:rsid w:val="00C03C31"/>
    <w:rsid w:val="00C048EE"/>
    <w:rsid w:val="00C050A5"/>
    <w:rsid w:val="00C06033"/>
    <w:rsid w:val="00C060AF"/>
    <w:rsid w:val="00C06441"/>
    <w:rsid w:val="00C06545"/>
    <w:rsid w:val="00C06AF3"/>
    <w:rsid w:val="00C07400"/>
    <w:rsid w:val="00C07CCD"/>
    <w:rsid w:val="00C07E57"/>
    <w:rsid w:val="00C10252"/>
    <w:rsid w:val="00C103E7"/>
    <w:rsid w:val="00C10649"/>
    <w:rsid w:val="00C1111A"/>
    <w:rsid w:val="00C11B2D"/>
    <w:rsid w:val="00C12072"/>
    <w:rsid w:val="00C12BA4"/>
    <w:rsid w:val="00C1314E"/>
    <w:rsid w:val="00C131B1"/>
    <w:rsid w:val="00C135E7"/>
    <w:rsid w:val="00C13ABA"/>
    <w:rsid w:val="00C14026"/>
    <w:rsid w:val="00C143A3"/>
    <w:rsid w:val="00C147E8"/>
    <w:rsid w:val="00C1503C"/>
    <w:rsid w:val="00C15387"/>
    <w:rsid w:val="00C15915"/>
    <w:rsid w:val="00C165CD"/>
    <w:rsid w:val="00C21996"/>
    <w:rsid w:val="00C21D4D"/>
    <w:rsid w:val="00C21E6A"/>
    <w:rsid w:val="00C220F4"/>
    <w:rsid w:val="00C22115"/>
    <w:rsid w:val="00C22382"/>
    <w:rsid w:val="00C22A7D"/>
    <w:rsid w:val="00C23AEB"/>
    <w:rsid w:val="00C246B6"/>
    <w:rsid w:val="00C249E6"/>
    <w:rsid w:val="00C24DB1"/>
    <w:rsid w:val="00C256C1"/>
    <w:rsid w:val="00C25920"/>
    <w:rsid w:val="00C25CC2"/>
    <w:rsid w:val="00C25F84"/>
    <w:rsid w:val="00C25F91"/>
    <w:rsid w:val="00C268C7"/>
    <w:rsid w:val="00C26A73"/>
    <w:rsid w:val="00C275BA"/>
    <w:rsid w:val="00C277C4"/>
    <w:rsid w:val="00C27898"/>
    <w:rsid w:val="00C278DD"/>
    <w:rsid w:val="00C2792D"/>
    <w:rsid w:val="00C27C43"/>
    <w:rsid w:val="00C27D29"/>
    <w:rsid w:val="00C30462"/>
    <w:rsid w:val="00C31F4A"/>
    <w:rsid w:val="00C31F69"/>
    <w:rsid w:val="00C31FB2"/>
    <w:rsid w:val="00C32204"/>
    <w:rsid w:val="00C32483"/>
    <w:rsid w:val="00C32B43"/>
    <w:rsid w:val="00C32C77"/>
    <w:rsid w:val="00C32D7C"/>
    <w:rsid w:val="00C32EAD"/>
    <w:rsid w:val="00C337F7"/>
    <w:rsid w:val="00C33D4F"/>
    <w:rsid w:val="00C33E24"/>
    <w:rsid w:val="00C345AF"/>
    <w:rsid w:val="00C34BC2"/>
    <w:rsid w:val="00C34D03"/>
    <w:rsid w:val="00C351F3"/>
    <w:rsid w:val="00C35430"/>
    <w:rsid w:val="00C3558C"/>
    <w:rsid w:val="00C35779"/>
    <w:rsid w:val="00C361A8"/>
    <w:rsid w:val="00C364DD"/>
    <w:rsid w:val="00C36D19"/>
    <w:rsid w:val="00C36DCF"/>
    <w:rsid w:val="00C36F90"/>
    <w:rsid w:val="00C37088"/>
    <w:rsid w:val="00C37098"/>
    <w:rsid w:val="00C40DAE"/>
    <w:rsid w:val="00C41BCA"/>
    <w:rsid w:val="00C41FDA"/>
    <w:rsid w:val="00C4228F"/>
    <w:rsid w:val="00C43348"/>
    <w:rsid w:val="00C4367C"/>
    <w:rsid w:val="00C44BD5"/>
    <w:rsid w:val="00C44CF6"/>
    <w:rsid w:val="00C452C0"/>
    <w:rsid w:val="00C45901"/>
    <w:rsid w:val="00C45B40"/>
    <w:rsid w:val="00C46BEC"/>
    <w:rsid w:val="00C46C4B"/>
    <w:rsid w:val="00C47087"/>
    <w:rsid w:val="00C475CB"/>
    <w:rsid w:val="00C47652"/>
    <w:rsid w:val="00C47857"/>
    <w:rsid w:val="00C47A27"/>
    <w:rsid w:val="00C47B75"/>
    <w:rsid w:val="00C50E62"/>
    <w:rsid w:val="00C5137A"/>
    <w:rsid w:val="00C518AF"/>
    <w:rsid w:val="00C5197A"/>
    <w:rsid w:val="00C52089"/>
    <w:rsid w:val="00C521DB"/>
    <w:rsid w:val="00C5292D"/>
    <w:rsid w:val="00C529F4"/>
    <w:rsid w:val="00C52AFB"/>
    <w:rsid w:val="00C53499"/>
    <w:rsid w:val="00C53603"/>
    <w:rsid w:val="00C53660"/>
    <w:rsid w:val="00C53A6C"/>
    <w:rsid w:val="00C542D5"/>
    <w:rsid w:val="00C54F91"/>
    <w:rsid w:val="00C55ADC"/>
    <w:rsid w:val="00C55CBE"/>
    <w:rsid w:val="00C55FBB"/>
    <w:rsid w:val="00C56032"/>
    <w:rsid w:val="00C57211"/>
    <w:rsid w:val="00C578FE"/>
    <w:rsid w:val="00C57B9F"/>
    <w:rsid w:val="00C57F0C"/>
    <w:rsid w:val="00C601C5"/>
    <w:rsid w:val="00C60919"/>
    <w:rsid w:val="00C611F4"/>
    <w:rsid w:val="00C6226D"/>
    <w:rsid w:val="00C6262D"/>
    <w:rsid w:val="00C62855"/>
    <w:rsid w:val="00C62F91"/>
    <w:rsid w:val="00C633F2"/>
    <w:rsid w:val="00C6398D"/>
    <w:rsid w:val="00C63CFE"/>
    <w:rsid w:val="00C63E02"/>
    <w:rsid w:val="00C63EEF"/>
    <w:rsid w:val="00C642FC"/>
    <w:rsid w:val="00C643E9"/>
    <w:rsid w:val="00C649F9"/>
    <w:rsid w:val="00C6514C"/>
    <w:rsid w:val="00C6542C"/>
    <w:rsid w:val="00C65ACD"/>
    <w:rsid w:val="00C65AD7"/>
    <w:rsid w:val="00C66029"/>
    <w:rsid w:val="00C66361"/>
    <w:rsid w:val="00C66405"/>
    <w:rsid w:val="00C6683F"/>
    <w:rsid w:val="00C66C12"/>
    <w:rsid w:val="00C6714F"/>
    <w:rsid w:val="00C67EEC"/>
    <w:rsid w:val="00C7076F"/>
    <w:rsid w:val="00C70932"/>
    <w:rsid w:val="00C709F5"/>
    <w:rsid w:val="00C71286"/>
    <w:rsid w:val="00C7199C"/>
    <w:rsid w:val="00C723E7"/>
    <w:rsid w:val="00C72AED"/>
    <w:rsid w:val="00C73AC1"/>
    <w:rsid w:val="00C74D30"/>
    <w:rsid w:val="00C74D85"/>
    <w:rsid w:val="00C75421"/>
    <w:rsid w:val="00C755AA"/>
    <w:rsid w:val="00C75729"/>
    <w:rsid w:val="00C757A3"/>
    <w:rsid w:val="00C75B13"/>
    <w:rsid w:val="00C75B3F"/>
    <w:rsid w:val="00C75D1F"/>
    <w:rsid w:val="00C76668"/>
    <w:rsid w:val="00C76C78"/>
    <w:rsid w:val="00C76F4A"/>
    <w:rsid w:val="00C77087"/>
    <w:rsid w:val="00C7756E"/>
    <w:rsid w:val="00C77758"/>
    <w:rsid w:val="00C8065D"/>
    <w:rsid w:val="00C8069A"/>
    <w:rsid w:val="00C809E4"/>
    <w:rsid w:val="00C80B12"/>
    <w:rsid w:val="00C81813"/>
    <w:rsid w:val="00C81A7D"/>
    <w:rsid w:val="00C824ED"/>
    <w:rsid w:val="00C8274B"/>
    <w:rsid w:val="00C8288B"/>
    <w:rsid w:val="00C83422"/>
    <w:rsid w:val="00C834C4"/>
    <w:rsid w:val="00C837A4"/>
    <w:rsid w:val="00C83BF7"/>
    <w:rsid w:val="00C8400D"/>
    <w:rsid w:val="00C84F2B"/>
    <w:rsid w:val="00C857BF"/>
    <w:rsid w:val="00C858B7"/>
    <w:rsid w:val="00C85BB9"/>
    <w:rsid w:val="00C85F1D"/>
    <w:rsid w:val="00C86751"/>
    <w:rsid w:val="00C8733C"/>
    <w:rsid w:val="00C873DE"/>
    <w:rsid w:val="00C87969"/>
    <w:rsid w:val="00C9003B"/>
    <w:rsid w:val="00C90062"/>
    <w:rsid w:val="00C901A9"/>
    <w:rsid w:val="00C90961"/>
    <w:rsid w:val="00C90C75"/>
    <w:rsid w:val="00C91093"/>
    <w:rsid w:val="00C91179"/>
    <w:rsid w:val="00C912A2"/>
    <w:rsid w:val="00C91593"/>
    <w:rsid w:val="00C91E13"/>
    <w:rsid w:val="00C91FF4"/>
    <w:rsid w:val="00C924E7"/>
    <w:rsid w:val="00C92554"/>
    <w:rsid w:val="00C93808"/>
    <w:rsid w:val="00C939AC"/>
    <w:rsid w:val="00C93B1D"/>
    <w:rsid w:val="00C93C78"/>
    <w:rsid w:val="00C945F2"/>
    <w:rsid w:val="00C94BB9"/>
    <w:rsid w:val="00C958B9"/>
    <w:rsid w:val="00C9608A"/>
    <w:rsid w:val="00C971B3"/>
    <w:rsid w:val="00C977A1"/>
    <w:rsid w:val="00C97DD2"/>
    <w:rsid w:val="00C97DD5"/>
    <w:rsid w:val="00CA00AD"/>
    <w:rsid w:val="00CA0AB2"/>
    <w:rsid w:val="00CA0D07"/>
    <w:rsid w:val="00CA161A"/>
    <w:rsid w:val="00CA3785"/>
    <w:rsid w:val="00CA3DC3"/>
    <w:rsid w:val="00CA4085"/>
    <w:rsid w:val="00CA50CF"/>
    <w:rsid w:val="00CA529E"/>
    <w:rsid w:val="00CA573D"/>
    <w:rsid w:val="00CA6003"/>
    <w:rsid w:val="00CA647D"/>
    <w:rsid w:val="00CA65E3"/>
    <w:rsid w:val="00CA68A1"/>
    <w:rsid w:val="00CA7229"/>
    <w:rsid w:val="00CA7506"/>
    <w:rsid w:val="00CA7586"/>
    <w:rsid w:val="00CB1129"/>
    <w:rsid w:val="00CB1749"/>
    <w:rsid w:val="00CB1A3E"/>
    <w:rsid w:val="00CB1B67"/>
    <w:rsid w:val="00CB2795"/>
    <w:rsid w:val="00CB2A75"/>
    <w:rsid w:val="00CB2F02"/>
    <w:rsid w:val="00CB38F7"/>
    <w:rsid w:val="00CB39B1"/>
    <w:rsid w:val="00CB44D9"/>
    <w:rsid w:val="00CB472D"/>
    <w:rsid w:val="00CB49C8"/>
    <w:rsid w:val="00CB4E17"/>
    <w:rsid w:val="00CB5316"/>
    <w:rsid w:val="00CB538C"/>
    <w:rsid w:val="00CB540C"/>
    <w:rsid w:val="00CB59CE"/>
    <w:rsid w:val="00CB5DAD"/>
    <w:rsid w:val="00CB5E1D"/>
    <w:rsid w:val="00CB64BB"/>
    <w:rsid w:val="00CB6576"/>
    <w:rsid w:val="00CB65B8"/>
    <w:rsid w:val="00CB6A24"/>
    <w:rsid w:val="00CB6CA2"/>
    <w:rsid w:val="00CC0275"/>
    <w:rsid w:val="00CC0289"/>
    <w:rsid w:val="00CC05C8"/>
    <w:rsid w:val="00CC0AFD"/>
    <w:rsid w:val="00CC0FC2"/>
    <w:rsid w:val="00CC1D32"/>
    <w:rsid w:val="00CC2ACE"/>
    <w:rsid w:val="00CC2D5C"/>
    <w:rsid w:val="00CC2E37"/>
    <w:rsid w:val="00CC2F15"/>
    <w:rsid w:val="00CC37B1"/>
    <w:rsid w:val="00CC41FE"/>
    <w:rsid w:val="00CC44AB"/>
    <w:rsid w:val="00CC4522"/>
    <w:rsid w:val="00CC49F0"/>
    <w:rsid w:val="00CC4A24"/>
    <w:rsid w:val="00CC56E9"/>
    <w:rsid w:val="00CC5B0B"/>
    <w:rsid w:val="00CC6432"/>
    <w:rsid w:val="00CC66B3"/>
    <w:rsid w:val="00CC7BAC"/>
    <w:rsid w:val="00CD03B4"/>
    <w:rsid w:val="00CD04AC"/>
    <w:rsid w:val="00CD085E"/>
    <w:rsid w:val="00CD0923"/>
    <w:rsid w:val="00CD095D"/>
    <w:rsid w:val="00CD10C0"/>
    <w:rsid w:val="00CD14DE"/>
    <w:rsid w:val="00CD2DCC"/>
    <w:rsid w:val="00CD35C0"/>
    <w:rsid w:val="00CD3FBF"/>
    <w:rsid w:val="00CD465A"/>
    <w:rsid w:val="00CD489F"/>
    <w:rsid w:val="00CD4FA6"/>
    <w:rsid w:val="00CD525E"/>
    <w:rsid w:val="00CD5462"/>
    <w:rsid w:val="00CD60F6"/>
    <w:rsid w:val="00CD639B"/>
    <w:rsid w:val="00CD6823"/>
    <w:rsid w:val="00CD6D2B"/>
    <w:rsid w:val="00CD70EE"/>
    <w:rsid w:val="00CD71E9"/>
    <w:rsid w:val="00CD71F3"/>
    <w:rsid w:val="00CD7234"/>
    <w:rsid w:val="00CD7529"/>
    <w:rsid w:val="00CD77EB"/>
    <w:rsid w:val="00CE005A"/>
    <w:rsid w:val="00CE08A2"/>
    <w:rsid w:val="00CE1750"/>
    <w:rsid w:val="00CE19EA"/>
    <w:rsid w:val="00CE1C42"/>
    <w:rsid w:val="00CE1CF0"/>
    <w:rsid w:val="00CE2601"/>
    <w:rsid w:val="00CE2DED"/>
    <w:rsid w:val="00CE31FC"/>
    <w:rsid w:val="00CE3E18"/>
    <w:rsid w:val="00CE3FA5"/>
    <w:rsid w:val="00CE4B6C"/>
    <w:rsid w:val="00CE5081"/>
    <w:rsid w:val="00CE569C"/>
    <w:rsid w:val="00CE5813"/>
    <w:rsid w:val="00CE604D"/>
    <w:rsid w:val="00CE6478"/>
    <w:rsid w:val="00CE754C"/>
    <w:rsid w:val="00CE76A1"/>
    <w:rsid w:val="00CE7C5C"/>
    <w:rsid w:val="00CE7C6C"/>
    <w:rsid w:val="00CF0303"/>
    <w:rsid w:val="00CF047A"/>
    <w:rsid w:val="00CF07D4"/>
    <w:rsid w:val="00CF201B"/>
    <w:rsid w:val="00CF290B"/>
    <w:rsid w:val="00CF2B87"/>
    <w:rsid w:val="00CF3050"/>
    <w:rsid w:val="00CF3482"/>
    <w:rsid w:val="00CF34C7"/>
    <w:rsid w:val="00CF3EA1"/>
    <w:rsid w:val="00CF3F85"/>
    <w:rsid w:val="00CF4D5C"/>
    <w:rsid w:val="00CF4E8F"/>
    <w:rsid w:val="00CF5BA3"/>
    <w:rsid w:val="00CF5CC0"/>
    <w:rsid w:val="00CF5FC8"/>
    <w:rsid w:val="00CF611A"/>
    <w:rsid w:val="00CF6230"/>
    <w:rsid w:val="00CF64D2"/>
    <w:rsid w:val="00CF66D0"/>
    <w:rsid w:val="00CF74BD"/>
    <w:rsid w:val="00CF7AD7"/>
    <w:rsid w:val="00D0004F"/>
    <w:rsid w:val="00D0088D"/>
    <w:rsid w:val="00D017BD"/>
    <w:rsid w:val="00D021D9"/>
    <w:rsid w:val="00D02483"/>
    <w:rsid w:val="00D025CF"/>
    <w:rsid w:val="00D028EA"/>
    <w:rsid w:val="00D02960"/>
    <w:rsid w:val="00D03063"/>
    <w:rsid w:val="00D0323C"/>
    <w:rsid w:val="00D03598"/>
    <w:rsid w:val="00D03BF9"/>
    <w:rsid w:val="00D042EC"/>
    <w:rsid w:val="00D044D6"/>
    <w:rsid w:val="00D0459F"/>
    <w:rsid w:val="00D04A15"/>
    <w:rsid w:val="00D04FE3"/>
    <w:rsid w:val="00D05860"/>
    <w:rsid w:val="00D05BB3"/>
    <w:rsid w:val="00D0640F"/>
    <w:rsid w:val="00D065E4"/>
    <w:rsid w:val="00D06744"/>
    <w:rsid w:val="00D0687B"/>
    <w:rsid w:val="00D06DBF"/>
    <w:rsid w:val="00D07A0D"/>
    <w:rsid w:val="00D07AF8"/>
    <w:rsid w:val="00D10382"/>
    <w:rsid w:val="00D104F3"/>
    <w:rsid w:val="00D10CED"/>
    <w:rsid w:val="00D10E92"/>
    <w:rsid w:val="00D11716"/>
    <w:rsid w:val="00D123D7"/>
    <w:rsid w:val="00D1242B"/>
    <w:rsid w:val="00D12CCD"/>
    <w:rsid w:val="00D12E1C"/>
    <w:rsid w:val="00D1319A"/>
    <w:rsid w:val="00D132CD"/>
    <w:rsid w:val="00D13D2E"/>
    <w:rsid w:val="00D146D7"/>
    <w:rsid w:val="00D14B39"/>
    <w:rsid w:val="00D14CF2"/>
    <w:rsid w:val="00D15DEF"/>
    <w:rsid w:val="00D1629C"/>
    <w:rsid w:val="00D1649C"/>
    <w:rsid w:val="00D167E4"/>
    <w:rsid w:val="00D16A02"/>
    <w:rsid w:val="00D170F0"/>
    <w:rsid w:val="00D17D28"/>
    <w:rsid w:val="00D17DDC"/>
    <w:rsid w:val="00D20016"/>
    <w:rsid w:val="00D2005F"/>
    <w:rsid w:val="00D200EF"/>
    <w:rsid w:val="00D20230"/>
    <w:rsid w:val="00D204F4"/>
    <w:rsid w:val="00D214A0"/>
    <w:rsid w:val="00D2151D"/>
    <w:rsid w:val="00D2163F"/>
    <w:rsid w:val="00D2198E"/>
    <w:rsid w:val="00D21F93"/>
    <w:rsid w:val="00D2300B"/>
    <w:rsid w:val="00D232E4"/>
    <w:rsid w:val="00D2330E"/>
    <w:rsid w:val="00D2352F"/>
    <w:rsid w:val="00D235AC"/>
    <w:rsid w:val="00D24B76"/>
    <w:rsid w:val="00D24E11"/>
    <w:rsid w:val="00D254EB"/>
    <w:rsid w:val="00D26061"/>
    <w:rsid w:val="00D2635C"/>
    <w:rsid w:val="00D26578"/>
    <w:rsid w:val="00D268B7"/>
    <w:rsid w:val="00D26FE6"/>
    <w:rsid w:val="00D26FF8"/>
    <w:rsid w:val="00D27124"/>
    <w:rsid w:val="00D27707"/>
    <w:rsid w:val="00D277B1"/>
    <w:rsid w:val="00D27ABB"/>
    <w:rsid w:val="00D30251"/>
    <w:rsid w:val="00D30BE4"/>
    <w:rsid w:val="00D30D31"/>
    <w:rsid w:val="00D30FE1"/>
    <w:rsid w:val="00D3110F"/>
    <w:rsid w:val="00D31132"/>
    <w:rsid w:val="00D31987"/>
    <w:rsid w:val="00D33077"/>
    <w:rsid w:val="00D335A2"/>
    <w:rsid w:val="00D3363D"/>
    <w:rsid w:val="00D337E7"/>
    <w:rsid w:val="00D33D42"/>
    <w:rsid w:val="00D33EF4"/>
    <w:rsid w:val="00D349A3"/>
    <w:rsid w:val="00D35AE5"/>
    <w:rsid w:val="00D35B7D"/>
    <w:rsid w:val="00D36D18"/>
    <w:rsid w:val="00D371B5"/>
    <w:rsid w:val="00D40218"/>
    <w:rsid w:val="00D4044E"/>
    <w:rsid w:val="00D40567"/>
    <w:rsid w:val="00D414BA"/>
    <w:rsid w:val="00D414CD"/>
    <w:rsid w:val="00D41A73"/>
    <w:rsid w:val="00D4211E"/>
    <w:rsid w:val="00D42244"/>
    <w:rsid w:val="00D42548"/>
    <w:rsid w:val="00D42BE1"/>
    <w:rsid w:val="00D431BE"/>
    <w:rsid w:val="00D431D7"/>
    <w:rsid w:val="00D43611"/>
    <w:rsid w:val="00D44588"/>
    <w:rsid w:val="00D4495C"/>
    <w:rsid w:val="00D453C9"/>
    <w:rsid w:val="00D45F07"/>
    <w:rsid w:val="00D46A14"/>
    <w:rsid w:val="00D46CDC"/>
    <w:rsid w:val="00D47350"/>
    <w:rsid w:val="00D47489"/>
    <w:rsid w:val="00D47DEA"/>
    <w:rsid w:val="00D503A6"/>
    <w:rsid w:val="00D508F3"/>
    <w:rsid w:val="00D50B0D"/>
    <w:rsid w:val="00D50BAB"/>
    <w:rsid w:val="00D52524"/>
    <w:rsid w:val="00D52938"/>
    <w:rsid w:val="00D52D7A"/>
    <w:rsid w:val="00D52E8B"/>
    <w:rsid w:val="00D53B19"/>
    <w:rsid w:val="00D5417E"/>
    <w:rsid w:val="00D54A18"/>
    <w:rsid w:val="00D54DEC"/>
    <w:rsid w:val="00D54E18"/>
    <w:rsid w:val="00D551EC"/>
    <w:rsid w:val="00D560CE"/>
    <w:rsid w:val="00D56AFF"/>
    <w:rsid w:val="00D579CC"/>
    <w:rsid w:val="00D57A8A"/>
    <w:rsid w:val="00D57EC5"/>
    <w:rsid w:val="00D6014B"/>
    <w:rsid w:val="00D60954"/>
    <w:rsid w:val="00D61D9C"/>
    <w:rsid w:val="00D63083"/>
    <w:rsid w:val="00D63B02"/>
    <w:rsid w:val="00D644F9"/>
    <w:rsid w:val="00D65056"/>
    <w:rsid w:val="00D65083"/>
    <w:rsid w:val="00D663AA"/>
    <w:rsid w:val="00D66973"/>
    <w:rsid w:val="00D66A1B"/>
    <w:rsid w:val="00D6797A"/>
    <w:rsid w:val="00D67B21"/>
    <w:rsid w:val="00D67FC0"/>
    <w:rsid w:val="00D700FD"/>
    <w:rsid w:val="00D703DD"/>
    <w:rsid w:val="00D70D67"/>
    <w:rsid w:val="00D70DFD"/>
    <w:rsid w:val="00D715EA"/>
    <w:rsid w:val="00D71A10"/>
    <w:rsid w:val="00D71CDA"/>
    <w:rsid w:val="00D71ED2"/>
    <w:rsid w:val="00D725BD"/>
    <w:rsid w:val="00D726AD"/>
    <w:rsid w:val="00D72E67"/>
    <w:rsid w:val="00D732E5"/>
    <w:rsid w:val="00D738AB"/>
    <w:rsid w:val="00D73902"/>
    <w:rsid w:val="00D740CE"/>
    <w:rsid w:val="00D7447E"/>
    <w:rsid w:val="00D746BB"/>
    <w:rsid w:val="00D74CD0"/>
    <w:rsid w:val="00D7646F"/>
    <w:rsid w:val="00D7663D"/>
    <w:rsid w:val="00D76A32"/>
    <w:rsid w:val="00D76C9C"/>
    <w:rsid w:val="00D77645"/>
    <w:rsid w:val="00D802F9"/>
    <w:rsid w:val="00D804A2"/>
    <w:rsid w:val="00D80BEB"/>
    <w:rsid w:val="00D8112D"/>
    <w:rsid w:val="00D815D7"/>
    <w:rsid w:val="00D81E89"/>
    <w:rsid w:val="00D82164"/>
    <w:rsid w:val="00D83162"/>
    <w:rsid w:val="00D834ED"/>
    <w:rsid w:val="00D83839"/>
    <w:rsid w:val="00D83BBD"/>
    <w:rsid w:val="00D84F38"/>
    <w:rsid w:val="00D85646"/>
    <w:rsid w:val="00D85EB8"/>
    <w:rsid w:val="00D85F7F"/>
    <w:rsid w:val="00D86484"/>
    <w:rsid w:val="00D864BE"/>
    <w:rsid w:val="00D86DA8"/>
    <w:rsid w:val="00D86DFD"/>
    <w:rsid w:val="00D86F06"/>
    <w:rsid w:val="00D87076"/>
    <w:rsid w:val="00D87280"/>
    <w:rsid w:val="00D90045"/>
    <w:rsid w:val="00D901FE"/>
    <w:rsid w:val="00D909C9"/>
    <w:rsid w:val="00D90E9C"/>
    <w:rsid w:val="00D91133"/>
    <w:rsid w:val="00D91389"/>
    <w:rsid w:val="00D9191D"/>
    <w:rsid w:val="00D92232"/>
    <w:rsid w:val="00D924F9"/>
    <w:rsid w:val="00D92809"/>
    <w:rsid w:val="00D92F2D"/>
    <w:rsid w:val="00D92F9B"/>
    <w:rsid w:val="00D933C0"/>
    <w:rsid w:val="00D9405C"/>
    <w:rsid w:val="00D94373"/>
    <w:rsid w:val="00D945E6"/>
    <w:rsid w:val="00D94969"/>
    <w:rsid w:val="00D94972"/>
    <w:rsid w:val="00D95974"/>
    <w:rsid w:val="00D96DCC"/>
    <w:rsid w:val="00D9739D"/>
    <w:rsid w:val="00D977F1"/>
    <w:rsid w:val="00D9780F"/>
    <w:rsid w:val="00D97E9F"/>
    <w:rsid w:val="00DA0628"/>
    <w:rsid w:val="00DA0B38"/>
    <w:rsid w:val="00DA0BD1"/>
    <w:rsid w:val="00DA0FAE"/>
    <w:rsid w:val="00DA1501"/>
    <w:rsid w:val="00DA1806"/>
    <w:rsid w:val="00DA1986"/>
    <w:rsid w:val="00DA23DD"/>
    <w:rsid w:val="00DA2A2D"/>
    <w:rsid w:val="00DA2BDA"/>
    <w:rsid w:val="00DA305B"/>
    <w:rsid w:val="00DA3458"/>
    <w:rsid w:val="00DA3521"/>
    <w:rsid w:val="00DA3AB3"/>
    <w:rsid w:val="00DA4060"/>
    <w:rsid w:val="00DA4923"/>
    <w:rsid w:val="00DA4A37"/>
    <w:rsid w:val="00DA4B37"/>
    <w:rsid w:val="00DA5704"/>
    <w:rsid w:val="00DA6A37"/>
    <w:rsid w:val="00DA7A95"/>
    <w:rsid w:val="00DA7D18"/>
    <w:rsid w:val="00DA7EA2"/>
    <w:rsid w:val="00DB02F7"/>
    <w:rsid w:val="00DB0B2C"/>
    <w:rsid w:val="00DB19FA"/>
    <w:rsid w:val="00DB1EF4"/>
    <w:rsid w:val="00DB2440"/>
    <w:rsid w:val="00DB3C96"/>
    <w:rsid w:val="00DB4159"/>
    <w:rsid w:val="00DB4A09"/>
    <w:rsid w:val="00DB5D8F"/>
    <w:rsid w:val="00DB62D1"/>
    <w:rsid w:val="00DB6446"/>
    <w:rsid w:val="00DB6804"/>
    <w:rsid w:val="00DB6945"/>
    <w:rsid w:val="00DB6DB6"/>
    <w:rsid w:val="00DB7197"/>
    <w:rsid w:val="00DB72D8"/>
    <w:rsid w:val="00DB779C"/>
    <w:rsid w:val="00DB7C49"/>
    <w:rsid w:val="00DB7F4A"/>
    <w:rsid w:val="00DC037B"/>
    <w:rsid w:val="00DC0CF7"/>
    <w:rsid w:val="00DC14D1"/>
    <w:rsid w:val="00DC1564"/>
    <w:rsid w:val="00DC16FF"/>
    <w:rsid w:val="00DC185C"/>
    <w:rsid w:val="00DC192F"/>
    <w:rsid w:val="00DC19AF"/>
    <w:rsid w:val="00DC1B06"/>
    <w:rsid w:val="00DC1E46"/>
    <w:rsid w:val="00DC257F"/>
    <w:rsid w:val="00DC27C8"/>
    <w:rsid w:val="00DC2DEC"/>
    <w:rsid w:val="00DC4311"/>
    <w:rsid w:val="00DC4B2A"/>
    <w:rsid w:val="00DC4CCF"/>
    <w:rsid w:val="00DC4F25"/>
    <w:rsid w:val="00DC5236"/>
    <w:rsid w:val="00DC5AA1"/>
    <w:rsid w:val="00DC640E"/>
    <w:rsid w:val="00DC6571"/>
    <w:rsid w:val="00DC6A3B"/>
    <w:rsid w:val="00DC702B"/>
    <w:rsid w:val="00DC7723"/>
    <w:rsid w:val="00DD0D3F"/>
    <w:rsid w:val="00DD1468"/>
    <w:rsid w:val="00DD1808"/>
    <w:rsid w:val="00DD1B5C"/>
    <w:rsid w:val="00DD1BB8"/>
    <w:rsid w:val="00DD1DAD"/>
    <w:rsid w:val="00DD23AC"/>
    <w:rsid w:val="00DD2684"/>
    <w:rsid w:val="00DD2752"/>
    <w:rsid w:val="00DD2B51"/>
    <w:rsid w:val="00DD307B"/>
    <w:rsid w:val="00DD4651"/>
    <w:rsid w:val="00DD5021"/>
    <w:rsid w:val="00DD52F8"/>
    <w:rsid w:val="00DD5759"/>
    <w:rsid w:val="00DD5ADF"/>
    <w:rsid w:val="00DD5C0D"/>
    <w:rsid w:val="00DD7661"/>
    <w:rsid w:val="00DE0560"/>
    <w:rsid w:val="00DE068B"/>
    <w:rsid w:val="00DE18C8"/>
    <w:rsid w:val="00DE25ED"/>
    <w:rsid w:val="00DE2A48"/>
    <w:rsid w:val="00DE2D00"/>
    <w:rsid w:val="00DE35AF"/>
    <w:rsid w:val="00DE370D"/>
    <w:rsid w:val="00DE42ED"/>
    <w:rsid w:val="00DE4DB0"/>
    <w:rsid w:val="00DE5186"/>
    <w:rsid w:val="00DE55F0"/>
    <w:rsid w:val="00DE5D1D"/>
    <w:rsid w:val="00DE5EEC"/>
    <w:rsid w:val="00DE63E2"/>
    <w:rsid w:val="00DE6425"/>
    <w:rsid w:val="00DE6C90"/>
    <w:rsid w:val="00DE718C"/>
    <w:rsid w:val="00DE73AB"/>
    <w:rsid w:val="00DE77F4"/>
    <w:rsid w:val="00DF082E"/>
    <w:rsid w:val="00DF09E1"/>
    <w:rsid w:val="00DF0A33"/>
    <w:rsid w:val="00DF0AF7"/>
    <w:rsid w:val="00DF0B00"/>
    <w:rsid w:val="00DF1050"/>
    <w:rsid w:val="00DF1349"/>
    <w:rsid w:val="00DF1351"/>
    <w:rsid w:val="00DF139E"/>
    <w:rsid w:val="00DF1615"/>
    <w:rsid w:val="00DF1C77"/>
    <w:rsid w:val="00DF2065"/>
    <w:rsid w:val="00DF2968"/>
    <w:rsid w:val="00DF2EEB"/>
    <w:rsid w:val="00DF3B4A"/>
    <w:rsid w:val="00DF3DA4"/>
    <w:rsid w:val="00DF3EC1"/>
    <w:rsid w:val="00DF4015"/>
    <w:rsid w:val="00DF414D"/>
    <w:rsid w:val="00DF4C52"/>
    <w:rsid w:val="00DF4D28"/>
    <w:rsid w:val="00DF5A78"/>
    <w:rsid w:val="00DF66B5"/>
    <w:rsid w:val="00DF682D"/>
    <w:rsid w:val="00DF6969"/>
    <w:rsid w:val="00DF6B71"/>
    <w:rsid w:val="00DF6CFC"/>
    <w:rsid w:val="00DF6D4A"/>
    <w:rsid w:val="00DF71F8"/>
    <w:rsid w:val="00DF7423"/>
    <w:rsid w:val="00DF753C"/>
    <w:rsid w:val="00E004A3"/>
    <w:rsid w:val="00E00688"/>
    <w:rsid w:val="00E00E62"/>
    <w:rsid w:val="00E00FED"/>
    <w:rsid w:val="00E01010"/>
    <w:rsid w:val="00E014D7"/>
    <w:rsid w:val="00E01518"/>
    <w:rsid w:val="00E0244D"/>
    <w:rsid w:val="00E02558"/>
    <w:rsid w:val="00E02EF9"/>
    <w:rsid w:val="00E03D8E"/>
    <w:rsid w:val="00E043BF"/>
    <w:rsid w:val="00E04C96"/>
    <w:rsid w:val="00E05089"/>
    <w:rsid w:val="00E05CAF"/>
    <w:rsid w:val="00E05EB6"/>
    <w:rsid w:val="00E064CC"/>
    <w:rsid w:val="00E0673C"/>
    <w:rsid w:val="00E0687C"/>
    <w:rsid w:val="00E06A77"/>
    <w:rsid w:val="00E06C35"/>
    <w:rsid w:val="00E0785E"/>
    <w:rsid w:val="00E07ABA"/>
    <w:rsid w:val="00E103CA"/>
    <w:rsid w:val="00E10810"/>
    <w:rsid w:val="00E10878"/>
    <w:rsid w:val="00E109A8"/>
    <w:rsid w:val="00E1101E"/>
    <w:rsid w:val="00E117B3"/>
    <w:rsid w:val="00E11805"/>
    <w:rsid w:val="00E118A6"/>
    <w:rsid w:val="00E12261"/>
    <w:rsid w:val="00E1269F"/>
    <w:rsid w:val="00E126D3"/>
    <w:rsid w:val="00E12728"/>
    <w:rsid w:val="00E12E7A"/>
    <w:rsid w:val="00E13627"/>
    <w:rsid w:val="00E137B5"/>
    <w:rsid w:val="00E13ED0"/>
    <w:rsid w:val="00E14582"/>
    <w:rsid w:val="00E14E15"/>
    <w:rsid w:val="00E15377"/>
    <w:rsid w:val="00E15522"/>
    <w:rsid w:val="00E155D2"/>
    <w:rsid w:val="00E15686"/>
    <w:rsid w:val="00E15FEB"/>
    <w:rsid w:val="00E17134"/>
    <w:rsid w:val="00E17214"/>
    <w:rsid w:val="00E1724C"/>
    <w:rsid w:val="00E1761D"/>
    <w:rsid w:val="00E17681"/>
    <w:rsid w:val="00E176A9"/>
    <w:rsid w:val="00E17A09"/>
    <w:rsid w:val="00E2065D"/>
    <w:rsid w:val="00E20815"/>
    <w:rsid w:val="00E209D8"/>
    <w:rsid w:val="00E20FA4"/>
    <w:rsid w:val="00E211DC"/>
    <w:rsid w:val="00E213A2"/>
    <w:rsid w:val="00E214D2"/>
    <w:rsid w:val="00E21596"/>
    <w:rsid w:val="00E22A21"/>
    <w:rsid w:val="00E22DF1"/>
    <w:rsid w:val="00E232FE"/>
    <w:rsid w:val="00E233C7"/>
    <w:rsid w:val="00E23551"/>
    <w:rsid w:val="00E23563"/>
    <w:rsid w:val="00E2423B"/>
    <w:rsid w:val="00E242E7"/>
    <w:rsid w:val="00E24C27"/>
    <w:rsid w:val="00E25D83"/>
    <w:rsid w:val="00E25F86"/>
    <w:rsid w:val="00E266B7"/>
    <w:rsid w:val="00E272DD"/>
    <w:rsid w:val="00E2755E"/>
    <w:rsid w:val="00E3012F"/>
    <w:rsid w:val="00E303B6"/>
    <w:rsid w:val="00E307B3"/>
    <w:rsid w:val="00E30F0F"/>
    <w:rsid w:val="00E317C5"/>
    <w:rsid w:val="00E31932"/>
    <w:rsid w:val="00E31B4D"/>
    <w:rsid w:val="00E31E66"/>
    <w:rsid w:val="00E321B6"/>
    <w:rsid w:val="00E323D5"/>
    <w:rsid w:val="00E323E4"/>
    <w:rsid w:val="00E3252D"/>
    <w:rsid w:val="00E32829"/>
    <w:rsid w:val="00E3293C"/>
    <w:rsid w:val="00E32982"/>
    <w:rsid w:val="00E33520"/>
    <w:rsid w:val="00E345E8"/>
    <w:rsid w:val="00E36015"/>
    <w:rsid w:val="00E363A8"/>
    <w:rsid w:val="00E36418"/>
    <w:rsid w:val="00E368C3"/>
    <w:rsid w:val="00E36F62"/>
    <w:rsid w:val="00E37AB9"/>
    <w:rsid w:val="00E4031C"/>
    <w:rsid w:val="00E4086C"/>
    <w:rsid w:val="00E40922"/>
    <w:rsid w:val="00E40C3E"/>
    <w:rsid w:val="00E4105E"/>
    <w:rsid w:val="00E41176"/>
    <w:rsid w:val="00E4246F"/>
    <w:rsid w:val="00E42A66"/>
    <w:rsid w:val="00E42B5F"/>
    <w:rsid w:val="00E435F9"/>
    <w:rsid w:val="00E44127"/>
    <w:rsid w:val="00E44466"/>
    <w:rsid w:val="00E44890"/>
    <w:rsid w:val="00E44E1E"/>
    <w:rsid w:val="00E45CB3"/>
    <w:rsid w:val="00E45F7C"/>
    <w:rsid w:val="00E45FB8"/>
    <w:rsid w:val="00E46F25"/>
    <w:rsid w:val="00E47B58"/>
    <w:rsid w:val="00E47C7A"/>
    <w:rsid w:val="00E5068F"/>
    <w:rsid w:val="00E523C9"/>
    <w:rsid w:val="00E525B1"/>
    <w:rsid w:val="00E528A2"/>
    <w:rsid w:val="00E52D63"/>
    <w:rsid w:val="00E52F07"/>
    <w:rsid w:val="00E52F66"/>
    <w:rsid w:val="00E53056"/>
    <w:rsid w:val="00E53157"/>
    <w:rsid w:val="00E55278"/>
    <w:rsid w:val="00E55749"/>
    <w:rsid w:val="00E558EF"/>
    <w:rsid w:val="00E55B65"/>
    <w:rsid w:val="00E55E76"/>
    <w:rsid w:val="00E5612C"/>
    <w:rsid w:val="00E57411"/>
    <w:rsid w:val="00E57E10"/>
    <w:rsid w:val="00E60905"/>
    <w:rsid w:val="00E60C56"/>
    <w:rsid w:val="00E60CF3"/>
    <w:rsid w:val="00E60D49"/>
    <w:rsid w:val="00E61E27"/>
    <w:rsid w:val="00E622CC"/>
    <w:rsid w:val="00E62590"/>
    <w:rsid w:val="00E62B52"/>
    <w:rsid w:val="00E6304F"/>
    <w:rsid w:val="00E634FB"/>
    <w:rsid w:val="00E63642"/>
    <w:rsid w:val="00E63A60"/>
    <w:rsid w:val="00E6478B"/>
    <w:rsid w:val="00E64C83"/>
    <w:rsid w:val="00E6519E"/>
    <w:rsid w:val="00E65346"/>
    <w:rsid w:val="00E654FB"/>
    <w:rsid w:val="00E655EB"/>
    <w:rsid w:val="00E65748"/>
    <w:rsid w:val="00E65763"/>
    <w:rsid w:val="00E65EF8"/>
    <w:rsid w:val="00E66AC7"/>
    <w:rsid w:val="00E66D4A"/>
    <w:rsid w:val="00E66D78"/>
    <w:rsid w:val="00E67325"/>
    <w:rsid w:val="00E6756C"/>
    <w:rsid w:val="00E67734"/>
    <w:rsid w:val="00E679A0"/>
    <w:rsid w:val="00E703DA"/>
    <w:rsid w:val="00E70602"/>
    <w:rsid w:val="00E70BAD"/>
    <w:rsid w:val="00E70BC4"/>
    <w:rsid w:val="00E71678"/>
    <w:rsid w:val="00E7198F"/>
    <w:rsid w:val="00E72B92"/>
    <w:rsid w:val="00E73343"/>
    <w:rsid w:val="00E74052"/>
    <w:rsid w:val="00E750D0"/>
    <w:rsid w:val="00E75313"/>
    <w:rsid w:val="00E756E3"/>
    <w:rsid w:val="00E75950"/>
    <w:rsid w:val="00E75C76"/>
    <w:rsid w:val="00E75FDC"/>
    <w:rsid w:val="00E7605D"/>
    <w:rsid w:val="00E76547"/>
    <w:rsid w:val="00E76865"/>
    <w:rsid w:val="00E76AA4"/>
    <w:rsid w:val="00E80FD5"/>
    <w:rsid w:val="00E81E44"/>
    <w:rsid w:val="00E81E58"/>
    <w:rsid w:val="00E82D15"/>
    <w:rsid w:val="00E838D0"/>
    <w:rsid w:val="00E83BAE"/>
    <w:rsid w:val="00E851A7"/>
    <w:rsid w:val="00E85541"/>
    <w:rsid w:val="00E85E9E"/>
    <w:rsid w:val="00E8605C"/>
    <w:rsid w:val="00E8617F"/>
    <w:rsid w:val="00E871C3"/>
    <w:rsid w:val="00E87226"/>
    <w:rsid w:val="00E872FE"/>
    <w:rsid w:val="00E87B0B"/>
    <w:rsid w:val="00E87C78"/>
    <w:rsid w:val="00E903FE"/>
    <w:rsid w:val="00E90BC5"/>
    <w:rsid w:val="00E91406"/>
    <w:rsid w:val="00E915DD"/>
    <w:rsid w:val="00E91AF5"/>
    <w:rsid w:val="00E91B02"/>
    <w:rsid w:val="00E91ECC"/>
    <w:rsid w:val="00E921FC"/>
    <w:rsid w:val="00E92432"/>
    <w:rsid w:val="00E9258C"/>
    <w:rsid w:val="00E925DD"/>
    <w:rsid w:val="00E93079"/>
    <w:rsid w:val="00E94885"/>
    <w:rsid w:val="00E94E0F"/>
    <w:rsid w:val="00E95008"/>
    <w:rsid w:val="00E95051"/>
    <w:rsid w:val="00E9595B"/>
    <w:rsid w:val="00E95B3C"/>
    <w:rsid w:val="00E95CAB"/>
    <w:rsid w:val="00E95DD7"/>
    <w:rsid w:val="00E95EBC"/>
    <w:rsid w:val="00E96163"/>
    <w:rsid w:val="00E962BD"/>
    <w:rsid w:val="00E96397"/>
    <w:rsid w:val="00E96EE8"/>
    <w:rsid w:val="00E97116"/>
    <w:rsid w:val="00E977A4"/>
    <w:rsid w:val="00EA0C2B"/>
    <w:rsid w:val="00EA0F59"/>
    <w:rsid w:val="00EA1006"/>
    <w:rsid w:val="00EA10CA"/>
    <w:rsid w:val="00EA17B2"/>
    <w:rsid w:val="00EA26E4"/>
    <w:rsid w:val="00EA2726"/>
    <w:rsid w:val="00EA2790"/>
    <w:rsid w:val="00EA2969"/>
    <w:rsid w:val="00EA2A91"/>
    <w:rsid w:val="00EA2FCA"/>
    <w:rsid w:val="00EA35AB"/>
    <w:rsid w:val="00EA3AF3"/>
    <w:rsid w:val="00EA3D11"/>
    <w:rsid w:val="00EA3E11"/>
    <w:rsid w:val="00EA45F7"/>
    <w:rsid w:val="00EA4C6B"/>
    <w:rsid w:val="00EA4C7F"/>
    <w:rsid w:val="00EA4EB5"/>
    <w:rsid w:val="00EA50E4"/>
    <w:rsid w:val="00EA6C62"/>
    <w:rsid w:val="00EA70E1"/>
    <w:rsid w:val="00EA7922"/>
    <w:rsid w:val="00EA7E22"/>
    <w:rsid w:val="00EA7EB7"/>
    <w:rsid w:val="00EB00A9"/>
    <w:rsid w:val="00EB01F9"/>
    <w:rsid w:val="00EB040B"/>
    <w:rsid w:val="00EB0513"/>
    <w:rsid w:val="00EB067E"/>
    <w:rsid w:val="00EB0736"/>
    <w:rsid w:val="00EB113D"/>
    <w:rsid w:val="00EB1D07"/>
    <w:rsid w:val="00EB1DD9"/>
    <w:rsid w:val="00EB3728"/>
    <w:rsid w:val="00EB4269"/>
    <w:rsid w:val="00EB4853"/>
    <w:rsid w:val="00EB5363"/>
    <w:rsid w:val="00EB539F"/>
    <w:rsid w:val="00EB54AD"/>
    <w:rsid w:val="00EB6844"/>
    <w:rsid w:val="00EB6A33"/>
    <w:rsid w:val="00EB72CF"/>
    <w:rsid w:val="00EC0874"/>
    <w:rsid w:val="00EC14E5"/>
    <w:rsid w:val="00EC1520"/>
    <w:rsid w:val="00EC1B7A"/>
    <w:rsid w:val="00EC1BD8"/>
    <w:rsid w:val="00EC2688"/>
    <w:rsid w:val="00EC2DAE"/>
    <w:rsid w:val="00EC365E"/>
    <w:rsid w:val="00EC44A9"/>
    <w:rsid w:val="00EC4713"/>
    <w:rsid w:val="00EC532F"/>
    <w:rsid w:val="00EC5628"/>
    <w:rsid w:val="00EC63CB"/>
    <w:rsid w:val="00EC6592"/>
    <w:rsid w:val="00EC70D4"/>
    <w:rsid w:val="00EC779A"/>
    <w:rsid w:val="00ED01F7"/>
    <w:rsid w:val="00ED0940"/>
    <w:rsid w:val="00ED0F49"/>
    <w:rsid w:val="00ED1F85"/>
    <w:rsid w:val="00ED2142"/>
    <w:rsid w:val="00ED22C6"/>
    <w:rsid w:val="00ED27AE"/>
    <w:rsid w:val="00ED30F7"/>
    <w:rsid w:val="00ED3A87"/>
    <w:rsid w:val="00ED422C"/>
    <w:rsid w:val="00ED4789"/>
    <w:rsid w:val="00ED4895"/>
    <w:rsid w:val="00ED4FF5"/>
    <w:rsid w:val="00ED5382"/>
    <w:rsid w:val="00ED624F"/>
    <w:rsid w:val="00ED7396"/>
    <w:rsid w:val="00ED79B8"/>
    <w:rsid w:val="00ED7A2D"/>
    <w:rsid w:val="00EE0349"/>
    <w:rsid w:val="00EE0494"/>
    <w:rsid w:val="00EE1197"/>
    <w:rsid w:val="00EE131A"/>
    <w:rsid w:val="00EE1371"/>
    <w:rsid w:val="00EE1538"/>
    <w:rsid w:val="00EE178B"/>
    <w:rsid w:val="00EE1EB6"/>
    <w:rsid w:val="00EE20D6"/>
    <w:rsid w:val="00EE212F"/>
    <w:rsid w:val="00EE2300"/>
    <w:rsid w:val="00EE2733"/>
    <w:rsid w:val="00EE29BD"/>
    <w:rsid w:val="00EE2C96"/>
    <w:rsid w:val="00EE2CB1"/>
    <w:rsid w:val="00EE3199"/>
    <w:rsid w:val="00EE3444"/>
    <w:rsid w:val="00EE39D4"/>
    <w:rsid w:val="00EE3ACA"/>
    <w:rsid w:val="00EE4331"/>
    <w:rsid w:val="00EE447D"/>
    <w:rsid w:val="00EE484A"/>
    <w:rsid w:val="00EE4F49"/>
    <w:rsid w:val="00EE525B"/>
    <w:rsid w:val="00EE550F"/>
    <w:rsid w:val="00EE5712"/>
    <w:rsid w:val="00EE59CF"/>
    <w:rsid w:val="00EE5B99"/>
    <w:rsid w:val="00EE6105"/>
    <w:rsid w:val="00EE65D5"/>
    <w:rsid w:val="00EE6AC5"/>
    <w:rsid w:val="00EE6BC3"/>
    <w:rsid w:val="00EE79C0"/>
    <w:rsid w:val="00EE7BDD"/>
    <w:rsid w:val="00EE7F1D"/>
    <w:rsid w:val="00EF0E6E"/>
    <w:rsid w:val="00EF1540"/>
    <w:rsid w:val="00EF168D"/>
    <w:rsid w:val="00EF1893"/>
    <w:rsid w:val="00EF27D8"/>
    <w:rsid w:val="00EF2A16"/>
    <w:rsid w:val="00EF2F7C"/>
    <w:rsid w:val="00EF310D"/>
    <w:rsid w:val="00EF3C4C"/>
    <w:rsid w:val="00EF3D31"/>
    <w:rsid w:val="00EF4215"/>
    <w:rsid w:val="00EF4FC7"/>
    <w:rsid w:val="00EF5A51"/>
    <w:rsid w:val="00EF5ECB"/>
    <w:rsid w:val="00EF6360"/>
    <w:rsid w:val="00EF68C2"/>
    <w:rsid w:val="00EF6D9F"/>
    <w:rsid w:val="00EF6DC2"/>
    <w:rsid w:val="00EF6FF8"/>
    <w:rsid w:val="00EF7131"/>
    <w:rsid w:val="00EF71CB"/>
    <w:rsid w:val="00EF74F9"/>
    <w:rsid w:val="00F009AD"/>
    <w:rsid w:val="00F00B0C"/>
    <w:rsid w:val="00F01C91"/>
    <w:rsid w:val="00F02BDF"/>
    <w:rsid w:val="00F03BBC"/>
    <w:rsid w:val="00F04310"/>
    <w:rsid w:val="00F04578"/>
    <w:rsid w:val="00F046E0"/>
    <w:rsid w:val="00F04C57"/>
    <w:rsid w:val="00F04C90"/>
    <w:rsid w:val="00F0585A"/>
    <w:rsid w:val="00F0673F"/>
    <w:rsid w:val="00F06AC9"/>
    <w:rsid w:val="00F06F50"/>
    <w:rsid w:val="00F07DD1"/>
    <w:rsid w:val="00F10DA8"/>
    <w:rsid w:val="00F111B2"/>
    <w:rsid w:val="00F11485"/>
    <w:rsid w:val="00F11E0B"/>
    <w:rsid w:val="00F1270D"/>
    <w:rsid w:val="00F129C3"/>
    <w:rsid w:val="00F12CE0"/>
    <w:rsid w:val="00F13291"/>
    <w:rsid w:val="00F134FE"/>
    <w:rsid w:val="00F13C72"/>
    <w:rsid w:val="00F13C7D"/>
    <w:rsid w:val="00F13F2A"/>
    <w:rsid w:val="00F1449D"/>
    <w:rsid w:val="00F150F4"/>
    <w:rsid w:val="00F15731"/>
    <w:rsid w:val="00F15FA4"/>
    <w:rsid w:val="00F1631C"/>
    <w:rsid w:val="00F16766"/>
    <w:rsid w:val="00F16B90"/>
    <w:rsid w:val="00F17546"/>
    <w:rsid w:val="00F1781C"/>
    <w:rsid w:val="00F178E9"/>
    <w:rsid w:val="00F20181"/>
    <w:rsid w:val="00F20D01"/>
    <w:rsid w:val="00F20DB5"/>
    <w:rsid w:val="00F2145B"/>
    <w:rsid w:val="00F21805"/>
    <w:rsid w:val="00F229C3"/>
    <w:rsid w:val="00F22A0D"/>
    <w:rsid w:val="00F22ACE"/>
    <w:rsid w:val="00F234B8"/>
    <w:rsid w:val="00F23D65"/>
    <w:rsid w:val="00F2429F"/>
    <w:rsid w:val="00F24712"/>
    <w:rsid w:val="00F24B5C"/>
    <w:rsid w:val="00F2504C"/>
    <w:rsid w:val="00F25D18"/>
    <w:rsid w:val="00F260D4"/>
    <w:rsid w:val="00F2610F"/>
    <w:rsid w:val="00F26E40"/>
    <w:rsid w:val="00F27391"/>
    <w:rsid w:val="00F27430"/>
    <w:rsid w:val="00F27452"/>
    <w:rsid w:val="00F27A2B"/>
    <w:rsid w:val="00F27F5C"/>
    <w:rsid w:val="00F27FF1"/>
    <w:rsid w:val="00F30273"/>
    <w:rsid w:val="00F3126B"/>
    <w:rsid w:val="00F3143E"/>
    <w:rsid w:val="00F31A20"/>
    <w:rsid w:val="00F31F2C"/>
    <w:rsid w:val="00F327DB"/>
    <w:rsid w:val="00F32925"/>
    <w:rsid w:val="00F3319C"/>
    <w:rsid w:val="00F33789"/>
    <w:rsid w:val="00F33943"/>
    <w:rsid w:val="00F33B29"/>
    <w:rsid w:val="00F33F96"/>
    <w:rsid w:val="00F34366"/>
    <w:rsid w:val="00F3468E"/>
    <w:rsid w:val="00F346BA"/>
    <w:rsid w:val="00F350BB"/>
    <w:rsid w:val="00F354DF"/>
    <w:rsid w:val="00F35B27"/>
    <w:rsid w:val="00F364BE"/>
    <w:rsid w:val="00F366AF"/>
    <w:rsid w:val="00F369C8"/>
    <w:rsid w:val="00F36B84"/>
    <w:rsid w:val="00F36FCB"/>
    <w:rsid w:val="00F37506"/>
    <w:rsid w:val="00F37F5D"/>
    <w:rsid w:val="00F37F8C"/>
    <w:rsid w:val="00F40081"/>
    <w:rsid w:val="00F40423"/>
    <w:rsid w:val="00F40528"/>
    <w:rsid w:val="00F4058D"/>
    <w:rsid w:val="00F417A8"/>
    <w:rsid w:val="00F41995"/>
    <w:rsid w:val="00F41CE1"/>
    <w:rsid w:val="00F41F07"/>
    <w:rsid w:val="00F425E5"/>
    <w:rsid w:val="00F42E95"/>
    <w:rsid w:val="00F42F79"/>
    <w:rsid w:val="00F43194"/>
    <w:rsid w:val="00F432C4"/>
    <w:rsid w:val="00F43740"/>
    <w:rsid w:val="00F43E7F"/>
    <w:rsid w:val="00F44521"/>
    <w:rsid w:val="00F45143"/>
    <w:rsid w:val="00F4532A"/>
    <w:rsid w:val="00F4580D"/>
    <w:rsid w:val="00F45DA7"/>
    <w:rsid w:val="00F46A45"/>
    <w:rsid w:val="00F46AC2"/>
    <w:rsid w:val="00F50628"/>
    <w:rsid w:val="00F50C9F"/>
    <w:rsid w:val="00F5135E"/>
    <w:rsid w:val="00F5209A"/>
    <w:rsid w:val="00F52262"/>
    <w:rsid w:val="00F5267A"/>
    <w:rsid w:val="00F529A2"/>
    <w:rsid w:val="00F52B87"/>
    <w:rsid w:val="00F52E9F"/>
    <w:rsid w:val="00F53474"/>
    <w:rsid w:val="00F53779"/>
    <w:rsid w:val="00F539EB"/>
    <w:rsid w:val="00F53A4B"/>
    <w:rsid w:val="00F53D14"/>
    <w:rsid w:val="00F55950"/>
    <w:rsid w:val="00F55FAE"/>
    <w:rsid w:val="00F571A2"/>
    <w:rsid w:val="00F5780B"/>
    <w:rsid w:val="00F57B55"/>
    <w:rsid w:val="00F57F1F"/>
    <w:rsid w:val="00F60029"/>
    <w:rsid w:val="00F602D0"/>
    <w:rsid w:val="00F605E3"/>
    <w:rsid w:val="00F6094D"/>
    <w:rsid w:val="00F610A2"/>
    <w:rsid w:val="00F612E7"/>
    <w:rsid w:val="00F62000"/>
    <w:rsid w:val="00F621DE"/>
    <w:rsid w:val="00F6348D"/>
    <w:rsid w:val="00F634B3"/>
    <w:rsid w:val="00F6361C"/>
    <w:rsid w:val="00F63E80"/>
    <w:rsid w:val="00F6498D"/>
    <w:rsid w:val="00F65095"/>
    <w:rsid w:val="00F65979"/>
    <w:rsid w:val="00F65C25"/>
    <w:rsid w:val="00F65DC8"/>
    <w:rsid w:val="00F668D0"/>
    <w:rsid w:val="00F66BBE"/>
    <w:rsid w:val="00F6703F"/>
    <w:rsid w:val="00F67774"/>
    <w:rsid w:val="00F67837"/>
    <w:rsid w:val="00F678CC"/>
    <w:rsid w:val="00F67A58"/>
    <w:rsid w:val="00F70013"/>
    <w:rsid w:val="00F7058B"/>
    <w:rsid w:val="00F71617"/>
    <w:rsid w:val="00F7172C"/>
    <w:rsid w:val="00F72170"/>
    <w:rsid w:val="00F7224D"/>
    <w:rsid w:val="00F72C41"/>
    <w:rsid w:val="00F73AEC"/>
    <w:rsid w:val="00F73EFC"/>
    <w:rsid w:val="00F74376"/>
    <w:rsid w:val="00F746B1"/>
    <w:rsid w:val="00F7510C"/>
    <w:rsid w:val="00F7628D"/>
    <w:rsid w:val="00F767B9"/>
    <w:rsid w:val="00F7774D"/>
    <w:rsid w:val="00F80385"/>
    <w:rsid w:val="00F803C3"/>
    <w:rsid w:val="00F808A1"/>
    <w:rsid w:val="00F8233B"/>
    <w:rsid w:val="00F82434"/>
    <w:rsid w:val="00F82AE5"/>
    <w:rsid w:val="00F82D71"/>
    <w:rsid w:val="00F8300D"/>
    <w:rsid w:val="00F832C7"/>
    <w:rsid w:val="00F8489C"/>
    <w:rsid w:val="00F84E06"/>
    <w:rsid w:val="00F858D2"/>
    <w:rsid w:val="00F858EC"/>
    <w:rsid w:val="00F86054"/>
    <w:rsid w:val="00F8615B"/>
    <w:rsid w:val="00F865D7"/>
    <w:rsid w:val="00F867FE"/>
    <w:rsid w:val="00F86B5C"/>
    <w:rsid w:val="00F86BA8"/>
    <w:rsid w:val="00F87D23"/>
    <w:rsid w:val="00F90133"/>
    <w:rsid w:val="00F902A6"/>
    <w:rsid w:val="00F9055C"/>
    <w:rsid w:val="00F91979"/>
    <w:rsid w:val="00F919F2"/>
    <w:rsid w:val="00F9247A"/>
    <w:rsid w:val="00F927CE"/>
    <w:rsid w:val="00F92A00"/>
    <w:rsid w:val="00F93528"/>
    <w:rsid w:val="00F9379C"/>
    <w:rsid w:val="00F93A1B"/>
    <w:rsid w:val="00F93AB7"/>
    <w:rsid w:val="00F93E3B"/>
    <w:rsid w:val="00F94A03"/>
    <w:rsid w:val="00F94BDF"/>
    <w:rsid w:val="00F950D0"/>
    <w:rsid w:val="00F9525F"/>
    <w:rsid w:val="00F95803"/>
    <w:rsid w:val="00F959D8"/>
    <w:rsid w:val="00F95F9A"/>
    <w:rsid w:val="00F9608F"/>
    <w:rsid w:val="00F963B7"/>
    <w:rsid w:val="00F9645C"/>
    <w:rsid w:val="00F96644"/>
    <w:rsid w:val="00F96A6D"/>
    <w:rsid w:val="00F9793E"/>
    <w:rsid w:val="00F97EF1"/>
    <w:rsid w:val="00FA011C"/>
    <w:rsid w:val="00FA09B3"/>
    <w:rsid w:val="00FA0A8A"/>
    <w:rsid w:val="00FA1989"/>
    <w:rsid w:val="00FA21C4"/>
    <w:rsid w:val="00FA256C"/>
    <w:rsid w:val="00FA287E"/>
    <w:rsid w:val="00FA28AA"/>
    <w:rsid w:val="00FA3101"/>
    <w:rsid w:val="00FA31E0"/>
    <w:rsid w:val="00FA41C6"/>
    <w:rsid w:val="00FA42E4"/>
    <w:rsid w:val="00FA4624"/>
    <w:rsid w:val="00FA49E3"/>
    <w:rsid w:val="00FA56AC"/>
    <w:rsid w:val="00FA625C"/>
    <w:rsid w:val="00FA631E"/>
    <w:rsid w:val="00FA6921"/>
    <w:rsid w:val="00FA6B6A"/>
    <w:rsid w:val="00FA6D6F"/>
    <w:rsid w:val="00FA7F13"/>
    <w:rsid w:val="00FA7F1F"/>
    <w:rsid w:val="00FB01DB"/>
    <w:rsid w:val="00FB11B3"/>
    <w:rsid w:val="00FB17C9"/>
    <w:rsid w:val="00FB33B6"/>
    <w:rsid w:val="00FB3472"/>
    <w:rsid w:val="00FB3AE9"/>
    <w:rsid w:val="00FB488E"/>
    <w:rsid w:val="00FB496D"/>
    <w:rsid w:val="00FB4BDF"/>
    <w:rsid w:val="00FB4F62"/>
    <w:rsid w:val="00FB5396"/>
    <w:rsid w:val="00FB541D"/>
    <w:rsid w:val="00FB56B0"/>
    <w:rsid w:val="00FB57DA"/>
    <w:rsid w:val="00FB5900"/>
    <w:rsid w:val="00FB5C11"/>
    <w:rsid w:val="00FB5D50"/>
    <w:rsid w:val="00FB6717"/>
    <w:rsid w:val="00FB7B99"/>
    <w:rsid w:val="00FC02D3"/>
    <w:rsid w:val="00FC0942"/>
    <w:rsid w:val="00FC098C"/>
    <w:rsid w:val="00FC0BA5"/>
    <w:rsid w:val="00FC0E72"/>
    <w:rsid w:val="00FC1093"/>
    <w:rsid w:val="00FC1292"/>
    <w:rsid w:val="00FC12FF"/>
    <w:rsid w:val="00FC1A66"/>
    <w:rsid w:val="00FC1BC7"/>
    <w:rsid w:val="00FC1D14"/>
    <w:rsid w:val="00FC2601"/>
    <w:rsid w:val="00FC2AC7"/>
    <w:rsid w:val="00FC2AF7"/>
    <w:rsid w:val="00FC431C"/>
    <w:rsid w:val="00FC443F"/>
    <w:rsid w:val="00FC4A03"/>
    <w:rsid w:val="00FC4A78"/>
    <w:rsid w:val="00FC5200"/>
    <w:rsid w:val="00FC53E3"/>
    <w:rsid w:val="00FC5627"/>
    <w:rsid w:val="00FC61B1"/>
    <w:rsid w:val="00FC6596"/>
    <w:rsid w:val="00FC65D1"/>
    <w:rsid w:val="00FC71ED"/>
    <w:rsid w:val="00FC728D"/>
    <w:rsid w:val="00FC756C"/>
    <w:rsid w:val="00FC7987"/>
    <w:rsid w:val="00FC7A1A"/>
    <w:rsid w:val="00FC7C1F"/>
    <w:rsid w:val="00FC7CEB"/>
    <w:rsid w:val="00FC7E52"/>
    <w:rsid w:val="00FC7FAD"/>
    <w:rsid w:val="00FD0257"/>
    <w:rsid w:val="00FD02C2"/>
    <w:rsid w:val="00FD093A"/>
    <w:rsid w:val="00FD09DA"/>
    <w:rsid w:val="00FD0B8D"/>
    <w:rsid w:val="00FD0C8D"/>
    <w:rsid w:val="00FD0E15"/>
    <w:rsid w:val="00FD1143"/>
    <w:rsid w:val="00FD15EA"/>
    <w:rsid w:val="00FD1FED"/>
    <w:rsid w:val="00FD244D"/>
    <w:rsid w:val="00FD2497"/>
    <w:rsid w:val="00FD3663"/>
    <w:rsid w:val="00FD3766"/>
    <w:rsid w:val="00FD3D3C"/>
    <w:rsid w:val="00FD3E19"/>
    <w:rsid w:val="00FD3FDA"/>
    <w:rsid w:val="00FD43EA"/>
    <w:rsid w:val="00FD47F3"/>
    <w:rsid w:val="00FD4BC2"/>
    <w:rsid w:val="00FD4E70"/>
    <w:rsid w:val="00FD5020"/>
    <w:rsid w:val="00FD52A2"/>
    <w:rsid w:val="00FD54DB"/>
    <w:rsid w:val="00FD5876"/>
    <w:rsid w:val="00FD59AF"/>
    <w:rsid w:val="00FD5A8E"/>
    <w:rsid w:val="00FD5AA2"/>
    <w:rsid w:val="00FD5D3F"/>
    <w:rsid w:val="00FD6148"/>
    <w:rsid w:val="00FD65F6"/>
    <w:rsid w:val="00FD69F8"/>
    <w:rsid w:val="00FD7604"/>
    <w:rsid w:val="00FE0091"/>
    <w:rsid w:val="00FE03E8"/>
    <w:rsid w:val="00FE049C"/>
    <w:rsid w:val="00FE0720"/>
    <w:rsid w:val="00FE157E"/>
    <w:rsid w:val="00FE1919"/>
    <w:rsid w:val="00FE1A82"/>
    <w:rsid w:val="00FE28AA"/>
    <w:rsid w:val="00FE292F"/>
    <w:rsid w:val="00FE2BB3"/>
    <w:rsid w:val="00FE2CE5"/>
    <w:rsid w:val="00FE309A"/>
    <w:rsid w:val="00FE3612"/>
    <w:rsid w:val="00FE373E"/>
    <w:rsid w:val="00FE47EE"/>
    <w:rsid w:val="00FE48D1"/>
    <w:rsid w:val="00FE5A80"/>
    <w:rsid w:val="00FE5B46"/>
    <w:rsid w:val="00FE5CD1"/>
    <w:rsid w:val="00FE70A9"/>
    <w:rsid w:val="00FE752D"/>
    <w:rsid w:val="00FE761D"/>
    <w:rsid w:val="00FE7E01"/>
    <w:rsid w:val="00FF102D"/>
    <w:rsid w:val="00FF21DE"/>
    <w:rsid w:val="00FF221A"/>
    <w:rsid w:val="00FF225E"/>
    <w:rsid w:val="00FF28E2"/>
    <w:rsid w:val="00FF2C2B"/>
    <w:rsid w:val="00FF3FCC"/>
    <w:rsid w:val="00FF488E"/>
    <w:rsid w:val="00FF4CBE"/>
    <w:rsid w:val="00FF4F23"/>
    <w:rsid w:val="00FF52D2"/>
    <w:rsid w:val="00FF52EB"/>
    <w:rsid w:val="00FF53FD"/>
    <w:rsid w:val="00FF5519"/>
    <w:rsid w:val="00FF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E997E"/>
  <w15:chartTrackingRefBased/>
  <w15:docId w15:val="{DF9363E2-7E9F-4CC4-B9B0-4B41D8AC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C78"/>
    <w:rPr>
      <w:sz w:val="24"/>
      <w:szCs w:val="24"/>
    </w:rPr>
  </w:style>
  <w:style w:type="paragraph" w:styleId="Heading2">
    <w:name w:val="heading 2"/>
    <w:basedOn w:val="Normal"/>
    <w:next w:val="Normal"/>
    <w:link w:val="Heading2Char"/>
    <w:semiHidden/>
    <w:unhideWhenUsed/>
    <w:qFormat/>
    <w:rsid w:val="00E87C78"/>
    <w:pPr>
      <w:keepNext/>
      <w:spacing w:before="240" w:after="60"/>
      <w:outlineLvl w:val="1"/>
    </w:pPr>
    <w:rPr>
      <w:rFonts w:ascii="Calibri Light" w:hAnsi="Calibri Light"/>
      <w:b/>
      <w:bCs/>
      <w:i/>
      <w:iCs/>
      <w:sz w:val="28"/>
      <w:szCs w:val="28"/>
    </w:rPr>
  </w:style>
  <w:style w:type="paragraph" w:styleId="Heading3">
    <w:name w:val="heading 3"/>
    <w:basedOn w:val="Normal"/>
    <w:qFormat/>
    <w:rsid w:val="0077072C"/>
    <w:pPr>
      <w:spacing w:before="120" w:after="120"/>
      <w:ind w:left="120" w:right="120"/>
      <w:outlineLvl w:val="2"/>
    </w:pPr>
    <w:rPr>
      <w:color w:val="003B54"/>
      <w:sz w:val="43"/>
      <w:szCs w:val="43"/>
    </w:rPr>
  </w:style>
  <w:style w:type="paragraph" w:styleId="Heading4">
    <w:name w:val="heading 4"/>
    <w:basedOn w:val="Normal"/>
    <w:qFormat/>
    <w:rsid w:val="0077072C"/>
    <w:pPr>
      <w:spacing w:before="120" w:after="120"/>
      <w:ind w:left="120" w:right="120"/>
      <w:outlineLvl w:val="3"/>
    </w:pPr>
    <w:rPr>
      <w:color w:val="003B54"/>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072C"/>
    <w:pPr>
      <w:spacing w:before="240" w:after="240" w:line="360" w:lineRule="atLeast"/>
      <w:ind w:left="240" w:right="240"/>
    </w:pPr>
    <w:rPr>
      <w:sz w:val="13"/>
      <w:szCs w:val="13"/>
    </w:rPr>
  </w:style>
  <w:style w:type="character" w:styleId="Hyperlink">
    <w:name w:val="Hyperlink"/>
    <w:rsid w:val="0077072C"/>
    <w:rPr>
      <w:color w:val="000000"/>
      <w:u w:val="single"/>
    </w:rPr>
  </w:style>
  <w:style w:type="paragraph" w:customStyle="1" w:styleId="Default">
    <w:name w:val="Default"/>
    <w:rsid w:val="007F0426"/>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3E3B3C"/>
    <w:pPr>
      <w:tabs>
        <w:tab w:val="center" w:pos="4153"/>
        <w:tab w:val="right" w:pos="8306"/>
      </w:tabs>
    </w:pPr>
  </w:style>
  <w:style w:type="character" w:styleId="PageNumber">
    <w:name w:val="page number"/>
    <w:basedOn w:val="DefaultParagraphFont"/>
    <w:rsid w:val="003E3B3C"/>
  </w:style>
  <w:style w:type="paragraph" w:styleId="Header">
    <w:name w:val="header"/>
    <w:basedOn w:val="Normal"/>
    <w:rsid w:val="003E3B3C"/>
    <w:pPr>
      <w:tabs>
        <w:tab w:val="center" w:pos="4153"/>
        <w:tab w:val="right" w:pos="8306"/>
      </w:tabs>
    </w:pPr>
  </w:style>
  <w:style w:type="table" w:styleId="TableGrid">
    <w:name w:val="Table Grid"/>
    <w:basedOn w:val="TableNormal"/>
    <w:rsid w:val="008B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1D46"/>
    <w:rPr>
      <w:rFonts w:ascii="Tahoma" w:hAnsi="Tahoma" w:cs="Tahoma"/>
      <w:sz w:val="16"/>
      <w:szCs w:val="16"/>
    </w:rPr>
  </w:style>
  <w:style w:type="character" w:customStyle="1" w:styleId="BalloonTextChar">
    <w:name w:val="Balloon Text Char"/>
    <w:link w:val="BalloonText"/>
    <w:rsid w:val="00991D46"/>
    <w:rPr>
      <w:rFonts w:ascii="Tahoma" w:hAnsi="Tahoma" w:cs="Tahoma"/>
      <w:sz w:val="16"/>
      <w:szCs w:val="16"/>
    </w:rPr>
  </w:style>
  <w:style w:type="character" w:customStyle="1" w:styleId="FooterChar">
    <w:name w:val="Footer Char"/>
    <w:link w:val="Footer"/>
    <w:uiPriority w:val="99"/>
    <w:rsid w:val="00E95051"/>
    <w:rPr>
      <w:sz w:val="24"/>
      <w:szCs w:val="24"/>
    </w:rPr>
  </w:style>
  <w:style w:type="character" w:customStyle="1" w:styleId="Heading2Char">
    <w:name w:val="Heading 2 Char"/>
    <w:link w:val="Heading2"/>
    <w:semiHidden/>
    <w:rsid w:val="00E87C78"/>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D20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1011">
      <w:bodyDiv w:val="1"/>
      <w:marLeft w:val="0"/>
      <w:marRight w:val="0"/>
      <w:marTop w:val="0"/>
      <w:marBottom w:val="0"/>
      <w:divBdr>
        <w:top w:val="none" w:sz="0" w:space="0" w:color="auto"/>
        <w:left w:val="none" w:sz="0" w:space="0" w:color="auto"/>
        <w:bottom w:val="none" w:sz="0" w:space="0" w:color="auto"/>
        <w:right w:val="none" w:sz="0" w:space="0" w:color="auto"/>
      </w:divBdr>
      <w:divsChild>
        <w:div w:id="613557297">
          <w:marLeft w:val="0"/>
          <w:marRight w:val="0"/>
          <w:marTop w:val="0"/>
          <w:marBottom w:val="0"/>
          <w:divBdr>
            <w:top w:val="none" w:sz="0" w:space="0" w:color="auto"/>
            <w:left w:val="none" w:sz="0" w:space="0" w:color="auto"/>
            <w:bottom w:val="none" w:sz="0" w:space="0" w:color="auto"/>
            <w:right w:val="none" w:sz="0" w:space="0" w:color="auto"/>
          </w:divBdr>
          <w:divsChild>
            <w:div w:id="212161052">
              <w:marLeft w:val="0"/>
              <w:marRight w:val="0"/>
              <w:marTop w:val="0"/>
              <w:marBottom w:val="0"/>
              <w:divBdr>
                <w:top w:val="none" w:sz="0" w:space="0" w:color="auto"/>
                <w:left w:val="none" w:sz="0" w:space="0" w:color="auto"/>
                <w:bottom w:val="none" w:sz="0" w:space="0" w:color="auto"/>
                <w:right w:val="none" w:sz="0" w:space="0" w:color="auto"/>
              </w:divBdr>
              <w:divsChild>
                <w:div w:id="26178305">
                  <w:marLeft w:val="0"/>
                  <w:marRight w:val="0"/>
                  <w:marTop w:val="0"/>
                  <w:marBottom w:val="0"/>
                  <w:divBdr>
                    <w:top w:val="none" w:sz="0" w:space="0" w:color="auto"/>
                    <w:left w:val="none" w:sz="0" w:space="0" w:color="auto"/>
                    <w:bottom w:val="none" w:sz="0" w:space="0" w:color="auto"/>
                    <w:right w:val="none" w:sz="0" w:space="0" w:color="auto"/>
                  </w:divBdr>
                </w:div>
                <w:div w:id="40399292">
                  <w:marLeft w:val="0"/>
                  <w:marRight w:val="0"/>
                  <w:marTop w:val="0"/>
                  <w:marBottom w:val="0"/>
                  <w:divBdr>
                    <w:top w:val="none" w:sz="0" w:space="0" w:color="auto"/>
                    <w:left w:val="none" w:sz="0" w:space="0" w:color="auto"/>
                    <w:bottom w:val="none" w:sz="0" w:space="0" w:color="auto"/>
                    <w:right w:val="none" w:sz="0" w:space="0" w:color="auto"/>
                  </w:divBdr>
                </w:div>
                <w:div w:id="103425907">
                  <w:marLeft w:val="0"/>
                  <w:marRight w:val="0"/>
                  <w:marTop w:val="0"/>
                  <w:marBottom w:val="0"/>
                  <w:divBdr>
                    <w:top w:val="none" w:sz="0" w:space="0" w:color="auto"/>
                    <w:left w:val="none" w:sz="0" w:space="0" w:color="auto"/>
                    <w:bottom w:val="none" w:sz="0" w:space="0" w:color="auto"/>
                    <w:right w:val="none" w:sz="0" w:space="0" w:color="auto"/>
                  </w:divBdr>
                </w:div>
                <w:div w:id="168912286">
                  <w:marLeft w:val="0"/>
                  <w:marRight w:val="0"/>
                  <w:marTop w:val="0"/>
                  <w:marBottom w:val="0"/>
                  <w:divBdr>
                    <w:top w:val="none" w:sz="0" w:space="0" w:color="auto"/>
                    <w:left w:val="none" w:sz="0" w:space="0" w:color="auto"/>
                    <w:bottom w:val="none" w:sz="0" w:space="0" w:color="auto"/>
                    <w:right w:val="none" w:sz="0" w:space="0" w:color="auto"/>
                  </w:divBdr>
                </w:div>
                <w:div w:id="229048589">
                  <w:marLeft w:val="0"/>
                  <w:marRight w:val="0"/>
                  <w:marTop w:val="0"/>
                  <w:marBottom w:val="0"/>
                  <w:divBdr>
                    <w:top w:val="none" w:sz="0" w:space="0" w:color="auto"/>
                    <w:left w:val="none" w:sz="0" w:space="0" w:color="auto"/>
                    <w:bottom w:val="none" w:sz="0" w:space="0" w:color="auto"/>
                    <w:right w:val="none" w:sz="0" w:space="0" w:color="auto"/>
                  </w:divBdr>
                </w:div>
                <w:div w:id="256255578">
                  <w:marLeft w:val="0"/>
                  <w:marRight w:val="0"/>
                  <w:marTop w:val="0"/>
                  <w:marBottom w:val="0"/>
                  <w:divBdr>
                    <w:top w:val="none" w:sz="0" w:space="0" w:color="auto"/>
                    <w:left w:val="none" w:sz="0" w:space="0" w:color="auto"/>
                    <w:bottom w:val="none" w:sz="0" w:space="0" w:color="auto"/>
                    <w:right w:val="none" w:sz="0" w:space="0" w:color="auto"/>
                  </w:divBdr>
                </w:div>
                <w:div w:id="323893620">
                  <w:marLeft w:val="0"/>
                  <w:marRight w:val="0"/>
                  <w:marTop w:val="0"/>
                  <w:marBottom w:val="0"/>
                  <w:divBdr>
                    <w:top w:val="none" w:sz="0" w:space="0" w:color="auto"/>
                    <w:left w:val="none" w:sz="0" w:space="0" w:color="auto"/>
                    <w:bottom w:val="none" w:sz="0" w:space="0" w:color="auto"/>
                    <w:right w:val="none" w:sz="0" w:space="0" w:color="auto"/>
                  </w:divBdr>
                </w:div>
                <w:div w:id="329256954">
                  <w:marLeft w:val="0"/>
                  <w:marRight w:val="0"/>
                  <w:marTop w:val="0"/>
                  <w:marBottom w:val="0"/>
                  <w:divBdr>
                    <w:top w:val="none" w:sz="0" w:space="0" w:color="auto"/>
                    <w:left w:val="none" w:sz="0" w:space="0" w:color="auto"/>
                    <w:bottom w:val="none" w:sz="0" w:space="0" w:color="auto"/>
                    <w:right w:val="none" w:sz="0" w:space="0" w:color="auto"/>
                  </w:divBdr>
                </w:div>
                <w:div w:id="531840579">
                  <w:marLeft w:val="0"/>
                  <w:marRight w:val="0"/>
                  <w:marTop w:val="0"/>
                  <w:marBottom w:val="0"/>
                  <w:divBdr>
                    <w:top w:val="none" w:sz="0" w:space="0" w:color="auto"/>
                    <w:left w:val="none" w:sz="0" w:space="0" w:color="auto"/>
                    <w:bottom w:val="none" w:sz="0" w:space="0" w:color="auto"/>
                    <w:right w:val="none" w:sz="0" w:space="0" w:color="auto"/>
                  </w:divBdr>
                </w:div>
                <w:div w:id="534662316">
                  <w:marLeft w:val="0"/>
                  <w:marRight w:val="0"/>
                  <w:marTop w:val="0"/>
                  <w:marBottom w:val="0"/>
                  <w:divBdr>
                    <w:top w:val="none" w:sz="0" w:space="0" w:color="auto"/>
                    <w:left w:val="none" w:sz="0" w:space="0" w:color="auto"/>
                    <w:bottom w:val="none" w:sz="0" w:space="0" w:color="auto"/>
                    <w:right w:val="none" w:sz="0" w:space="0" w:color="auto"/>
                  </w:divBdr>
                </w:div>
                <w:div w:id="549808227">
                  <w:marLeft w:val="0"/>
                  <w:marRight w:val="0"/>
                  <w:marTop w:val="0"/>
                  <w:marBottom w:val="0"/>
                  <w:divBdr>
                    <w:top w:val="none" w:sz="0" w:space="0" w:color="auto"/>
                    <w:left w:val="none" w:sz="0" w:space="0" w:color="auto"/>
                    <w:bottom w:val="none" w:sz="0" w:space="0" w:color="auto"/>
                    <w:right w:val="none" w:sz="0" w:space="0" w:color="auto"/>
                  </w:divBdr>
                </w:div>
                <w:div w:id="566304218">
                  <w:marLeft w:val="0"/>
                  <w:marRight w:val="0"/>
                  <w:marTop w:val="0"/>
                  <w:marBottom w:val="0"/>
                  <w:divBdr>
                    <w:top w:val="none" w:sz="0" w:space="0" w:color="auto"/>
                    <w:left w:val="none" w:sz="0" w:space="0" w:color="auto"/>
                    <w:bottom w:val="none" w:sz="0" w:space="0" w:color="auto"/>
                    <w:right w:val="none" w:sz="0" w:space="0" w:color="auto"/>
                  </w:divBdr>
                </w:div>
                <w:div w:id="567498775">
                  <w:marLeft w:val="0"/>
                  <w:marRight w:val="0"/>
                  <w:marTop w:val="0"/>
                  <w:marBottom w:val="0"/>
                  <w:divBdr>
                    <w:top w:val="none" w:sz="0" w:space="0" w:color="auto"/>
                    <w:left w:val="none" w:sz="0" w:space="0" w:color="auto"/>
                    <w:bottom w:val="none" w:sz="0" w:space="0" w:color="auto"/>
                    <w:right w:val="none" w:sz="0" w:space="0" w:color="auto"/>
                  </w:divBdr>
                </w:div>
                <w:div w:id="655493895">
                  <w:marLeft w:val="0"/>
                  <w:marRight w:val="0"/>
                  <w:marTop w:val="0"/>
                  <w:marBottom w:val="0"/>
                  <w:divBdr>
                    <w:top w:val="none" w:sz="0" w:space="0" w:color="auto"/>
                    <w:left w:val="none" w:sz="0" w:space="0" w:color="auto"/>
                    <w:bottom w:val="none" w:sz="0" w:space="0" w:color="auto"/>
                    <w:right w:val="none" w:sz="0" w:space="0" w:color="auto"/>
                  </w:divBdr>
                </w:div>
                <w:div w:id="751968306">
                  <w:marLeft w:val="0"/>
                  <w:marRight w:val="0"/>
                  <w:marTop w:val="0"/>
                  <w:marBottom w:val="0"/>
                  <w:divBdr>
                    <w:top w:val="none" w:sz="0" w:space="0" w:color="auto"/>
                    <w:left w:val="none" w:sz="0" w:space="0" w:color="auto"/>
                    <w:bottom w:val="none" w:sz="0" w:space="0" w:color="auto"/>
                    <w:right w:val="none" w:sz="0" w:space="0" w:color="auto"/>
                  </w:divBdr>
                </w:div>
                <w:div w:id="849569141">
                  <w:marLeft w:val="0"/>
                  <w:marRight w:val="0"/>
                  <w:marTop w:val="0"/>
                  <w:marBottom w:val="0"/>
                  <w:divBdr>
                    <w:top w:val="none" w:sz="0" w:space="0" w:color="auto"/>
                    <w:left w:val="none" w:sz="0" w:space="0" w:color="auto"/>
                    <w:bottom w:val="none" w:sz="0" w:space="0" w:color="auto"/>
                    <w:right w:val="none" w:sz="0" w:space="0" w:color="auto"/>
                  </w:divBdr>
                </w:div>
                <w:div w:id="1245413087">
                  <w:marLeft w:val="0"/>
                  <w:marRight w:val="0"/>
                  <w:marTop w:val="0"/>
                  <w:marBottom w:val="0"/>
                  <w:divBdr>
                    <w:top w:val="none" w:sz="0" w:space="0" w:color="auto"/>
                    <w:left w:val="none" w:sz="0" w:space="0" w:color="auto"/>
                    <w:bottom w:val="none" w:sz="0" w:space="0" w:color="auto"/>
                    <w:right w:val="none" w:sz="0" w:space="0" w:color="auto"/>
                  </w:divBdr>
                </w:div>
                <w:div w:id="1272516037">
                  <w:marLeft w:val="0"/>
                  <w:marRight w:val="0"/>
                  <w:marTop w:val="0"/>
                  <w:marBottom w:val="0"/>
                  <w:divBdr>
                    <w:top w:val="none" w:sz="0" w:space="0" w:color="auto"/>
                    <w:left w:val="none" w:sz="0" w:space="0" w:color="auto"/>
                    <w:bottom w:val="none" w:sz="0" w:space="0" w:color="auto"/>
                    <w:right w:val="none" w:sz="0" w:space="0" w:color="auto"/>
                  </w:divBdr>
                </w:div>
                <w:div w:id="1367753801">
                  <w:marLeft w:val="0"/>
                  <w:marRight w:val="0"/>
                  <w:marTop w:val="0"/>
                  <w:marBottom w:val="0"/>
                  <w:divBdr>
                    <w:top w:val="none" w:sz="0" w:space="0" w:color="auto"/>
                    <w:left w:val="none" w:sz="0" w:space="0" w:color="auto"/>
                    <w:bottom w:val="none" w:sz="0" w:space="0" w:color="auto"/>
                    <w:right w:val="none" w:sz="0" w:space="0" w:color="auto"/>
                  </w:divBdr>
                </w:div>
                <w:div w:id="1395809847">
                  <w:marLeft w:val="0"/>
                  <w:marRight w:val="0"/>
                  <w:marTop w:val="0"/>
                  <w:marBottom w:val="0"/>
                  <w:divBdr>
                    <w:top w:val="none" w:sz="0" w:space="0" w:color="auto"/>
                    <w:left w:val="none" w:sz="0" w:space="0" w:color="auto"/>
                    <w:bottom w:val="none" w:sz="0" w:space="0" w:color="auto"/>
                    <w:right w:val="none" w:sz="0" w:space="0" w:color="auto"/>
                  </w:divBdr>
                </w:div>
                <w:div w:id="1464347953">
                  <w:marLeft w:val="0"/>
                  <w:marRight w:val="0"/>
                  <w:marTop w:val="0"/>
                  <w:marBottom w:val="0"/>
                  <w:divBdr>
                    <w:top w:val="none" w:sz="0" w:space="0" w:color="auto"/>
                    <w:left w:val="none" w:sz="0" w:space="0" w:color="auto"/>
                    <w:bottom w:val="none" w:sz="0" w:space="0" w:color="auto"/>
                    <w:right w:val="none" w:sz="0" w:space="0" w:color="auto"/>
                  </w:divBdr>
                </w:div>
                <w:div w:id="1469203677">
                  <w:marLeft w:val="0"/>
                  <w:marRight w:val="0"/>
                  <w:marTop w:val="0"/>
                  <w:marBottom w:val="0"/>
                  <w:divBdr>
                    <w:top w:val="none" w:sz="0" w:space="0" w:color="auto"/>
                    <w:left w:val="none" w:sz="0" w:space="0" w:color="auto"/>
                    <w:bottom w:val="none" w:sz="0" w:space="0" w:color="auto"/>
                    <w:right w:val="none" w:sz="0" w:space="0" w:color="auto"/>
                  </w:divBdr>
                </w:div>
                <w:div w:id="1502819982">
                  <w:marLeft w:val="0"/>
                  <w:marRight w:val="0"/>
                  <w:marTop w:val="0"/>
                  <w:marBottom w:val="0"/>
                  <w:divBdr>
                    <w:top w:val="none" w:sz="0" w:space="0" w:color="auto"/>
                    <w:left w:val="none" w:sz="0" w:space="0" w:color="auto"/>
                    <w:bottom w:val="none" w:sz="0" w:space="0" w:color="auto"/>
                    <w:right w:val="none" w:sz="0" w:space="0" w:color="auto"/>
                  </w:divBdr>
                </w:div>
                <w:div w:id="1554389101">
                  <w:marLeft w:val="0"/>
                  <w:marRight w:val="0"/>
                  <w:marTop w:val="0"/>
                  <w:marBottom w:val="0"/>
                  <w:divBdr>
                    <w:top w:val="none" w:sz="0" w:space="0" w:color="auto"/>
                    <w:left w:val="none" w:sz="0" w:space="0" w:color="auto"/>
                    <w:bottom w:val="none" w:sz="0" w:space="0" w:color="auto"/>
                    <w:right w:val="none" w:sz="0" w:space="0" w:color="auto"/>
                  </w:divBdr>
                </w:div>
                <w:div w:id="1575048237">
                  <w:marLeft w:val="0"/>
                  <w:marRight w:val="0"/>
                  <w:marTop w:val="0"/>
                  <w:marBottom w:val="0"/>
                  <w:divBdr>
                    <w:top w:val="none" w:sz="0" w:space="0" w:color="auto"/>
                    <w:left w:val="none" w:sz="0" w:space="0" w:color="auto"/>
                    <w:bottom w:val="none" w:sz="0" w:space="0" w:color="auto"/>
                    <w:right w:val="none" w:sz="0" w:space="0" w:color="auto"/>
                  </w:divBdr>
                </w:div>
                <w:div w:id="1661159520">
                  <w:marLeft w:val="0"/>
                  <w:marRight w:val="0"/>
                  <w:marTop w:val="0"/>
                  <w:marBottom w:val="0"/>
                  <w:divBdr>
                    <w:top w:val="none" w:sz="0" w:space="0" w:color="auto"/>
                    <w:left w:val="none" w:sz="0" w:space="0" w:color="auto"/>
                    <w:bottom w:val="none" w:sz="0" w:space="0" w:color="auto"/>
                    <w:right w:val="none" w:sz="0" w:space="0" w:color="auto"/>
                  </w:divBdr>
                </w:div>
                <w:div w:id="1804233104">
                  <w:marLeft w:val="0"/>
                  <w:marRight w:val="0"/>
                  <w:marTop w:val="0"/>
                  <w:marBottom w:val="0"/>
                  <w:divBdr>
                    <w:top w:val="none" w:sz="0" w:space="0" w:color="auto"/>
                    <w:left w:val="none" w:sz="0" w:space="0" w:color="auto"/>
                    <w:bottom w:val="none" w:sz="0" w:space="0" w:color="auto"/>
                    <w:right w:val="none" w:sz="0" w:space="0" w:color="auto"/>
                  </w:divBdr>
                </w:div>
                <w:div w:id="1823623045">
                  <w:marLeft w:val="0"/>
                  <w:marRight w:val="0"/>
                  <w:marTop w:val="0"/>
                  <w:marBottom w:val="0"/>
                  <w:divBdr>
                    <w:top w:val="none" w:sz="0" w:space="0" w:color="auto"/>
                    <w:left w:val="none" w:sz="0" w:space="0" w:color="auto"/>
                    <w:bottom w:val="none" w:sz="0" w:space="0" w:color="auto"/>
                    <w:right w:val="none" w:sz="0" w:space="0" w:color="auto"/>
                  </w:divBdr>
                </w:div>
                <w:div w:id="1918829942">
                  <w:marLeft w:val="0"/>
                  <w:marRight w:val="0"/>
                  <w:marTop w:val="0"/>
                  <w:marBottom w:val="0"/>
                  <w:divBdr>
                    <w:top w:val="none" w:sz="0" w:space="0" w:color="auto"/>
                    <w:left w:val="none" w:sz="0" w:space="0" w:color="auto"/>
                    <w:bottom w:val="none" w:sz="0" w:space="0" w:color="auto"/>
                    <w:right w:val="none" w:sz="0" w:space="0" w:color="auto"/>
                  </w:divBdr>
                </w:div>
                <w:div w:id="1958179137">
                  <w:marLeft w:val="0"/>
                  <w:marRight w:val="0"/>
                  <w:marTop w:val="0"/>
                  <w:marBottom w:val="0"/>
                  <w:divBdr>
                    <w:top w:val="none" w:sz="0" w:space="0" w:color="auto"/>
                    <w:left w:val="none" w:sz="0" w:space="0" w:color="auto"/>
                    <w:bottom w:val="none" w:sz="0" w:space="0" w:color="auto"/>
                    <w:right w:val="none" w:sz="0" w:space="0" w:color="auto"/>
                  </w:divBdr>
                </w:div>
                <w:div w:id="2031489449">
                  <w:marLeft w:val="0"/>
                  <w:marRight w:val="0"/>
                  <w:marTop w:val="0"/>
                  <w:marBottom w:val="0"/>
                  <w:divBdr>
                    <w:top w:val="none" w:sz="0" w:space="0" w:color="auto"/>
                    <w:left w:val="none" w:sz="0" w:space="0" w:color="auto"/>
                    <w:bottom w:val="none" w:sz="0" w:space="0" w:color="auto"/>
                    <w:right w:val="none" w:sz="0" w:space="0" w:color="auto"/>
                  </w:divBdr>
                </w:div>
                <w:div w:id="2062750417">
                  <w:marLeft w:val="0"/>
                  <w:marRight w:val="0"/>
                  <w:marTop w:val="0"/>
                  <w:marBottom w:val="0"/>
                  <w:divBdr>
                    <w:top w:val="none" w:sz="0" w:space="0" w:color="auto"/>
                    <w:left w:val="none" w:sz="0" w:space="0" w:color="auto"/>
                    <w:bottom w:val="none" w:sz="0" w:space="0" w:color="auto"/>
                    <w:right w:val="none" w:sz="0" w:space="0" w:color="auto"/>
                  </w:divBdr>
                </w:div>
                <w:div w:id="20936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80349">
      <w:bodyDiv w:val="1"/>
      <w:marLeft w:val="0"/>
      <w:marRight w:val="0"/>
      <w:marTop w:val="0"/>
      <w:marBottom w:val="0"/>
      <w:divBdr>
        <w:top w:val="none" w:sz="0" w:space="0" w:color="auto"/>
        <w:left w:val="none" w:sz="0" w:space="0" w:color="auto"/>
        <w:bottom w:val="none" w:sz="0" w:space="0" w:color="auto"/>
        <w:right w:val="none" w:sz="0" w:space="0" w:color="auto"/>
      </w:divBdr>
      <w:divsChild>
        <w:div w:id="155070512">
          <w:marLeft w:val="0"/>
          <w:marRight w:val="0"/>
          <w:marTop w:val="0"/>
          <w:marBottom w:val="0"/>
          <w:divBdr>
            <w:top w:val="none" w:sz="0" w:space="0" w:color="auto"/>
            <w:left w:val="none" w:sz="0" w:space="0" w:color="auto"/>
            <w:bottom w:val="none" w:sz="0" w:space="0" w:color="auto"/>
            <w:right w:val="none" w:sz="0" w:space="0" w:color="auto"/>
          </w:divBdr>
          <w:divsChild>
            <w:div w:id="1484618384">
              <w:marLeft w:val="0"/>
              <w:marRight w:val="0"/>
              <w:marTop w:val="0"/>
              <w:marBottom w:val="0"/>
              <w:divBdr>
                <w:top w:val="none" w:sz="0" w:space="0" w:color="auto"/>
                <w:left w:val="none" w:sz="0" w:space="0" w:color="auto"/>
                <w:bottom w:val="none" w:sz="0" w:space="0" w:color="auto"/>
                <w:right w:val="none" w:sz="0" w:space="0" w:color="auto"/>
              </w:divBdr>
              <w:divsChild>
                <w:div w:id="911548434">
                  <w:marLeft w:val="0"/>
                  <w:marRight w:val="0"/>
                  <w:marTop w:val="0"/>
                  <w:marBottom w:val="0"/>
                  <w:divBdr>
                    <w:top w:val="none" w:sz="0" w:space="0" w:color="auto"/>
                    <w:left w:val="none" w:sz="0" w:space="0" w:color="auto"/>
                    <w:bottom w:val="none" w:sz="0" w:space="0" w:color="auto"/>
                    <w:right w:val="none" w:sz="0" w:space="0" w:color="auto"/>
                  </w:divBdr>
                </w:div>
                <w:div w:id="940575970">
                  <w:marLeft w:val="0"/>
                  <w:marRight w:val="0"/>
                  <w:marTop w:val="0"/>
                  <w:marBottom w:val="0"/>
                  <w:divBdr>
                    <w:top w:val="none" w:sz="0" w:space="0" w:color="auto"/>
                    <w:left w:val="none" w:sz="0" w:space="0" w:color="auto"/>
                    <w:bottom w:val="none" w:sz="0" w:space="0" w:color="auto"/>
                    <w:right w:val="none" w:sz="0" w:space="0" w:color="auto"/>
                  </w:divBdr>
                </w:div>
                <w:div w:id="965544560">
                  <w:marLeft w:val="0"/>
                  <w:marRight w:val="0"/>
                  <w:marTop w:val="0"/>
                  <w:marBottom w:val="0"/>
                  <w:divBdr>
                    <w:top w:val="none" w:sz="0" w:space="0" w:color="auto"/>
                    <w:left w:val="none" w:sz="0" w:space="0" w:color="auto"/>
                    <w:bottom w:val="none" w:sz="0" w:space="0" w:color="auto"/>
                    <w:right w:val="none" w:sz="0" w:space="0" w:color="auto"/>
                  </w:divBdr>
                </w:div>
                <w:div w:id="1083264071">
                  <w:marLeft w:val="0"/>
                  <w:marRight w:val="0"/>
                  <w:marTop w:val="0"/>
                  <w:marBottom w:val="0"/>
                  <w:divBdr>
                    <w:top w:val="none" w:sz="0" w:space="0" w:color="auto"/>
                    <w:left w:val="none" w:sz="0" w:space="0" w:color="auto"/>
                    <w:bottom w:val="none" w:sz="0" w:space="0" w:color="auto"/>
                    <w:right w:val="none" w:sz="0" w:space="0" w:color="auto"/>
                  </w:divBdr>
                </w:div>
                <w:div w:id="1292901448">
                  <w:marLeft w:val="0"/>
                  <w:marRight w:val="0"/>
                  <w:marTop w:val="0"/>
                  <w:marBottom w:val="0"/>
                  <w:divBdr>
                    <w:top w:val="none" w:sz="0" w:space="0" w:color="auto"/>
                    <w:left w:val="none" w:sz="0" w:space="0" w:color="auto"/>
                    <w:bottom w:val="none" w:sz="0" w:space="0" w:color="auto"/>
                    <w:right w:val="none" w:sz="0" w:space="0" w:color="auto"/>
                  </w:divBdr>
                </w:div>
                <w:div w:id="1573084588">
                  <w:marLeft w:val="0"/>
                  <w:marRight w:val="0"/>
                  <w:marTop w:val="0"/>
                  <w:marBottom w:val="0"/>
                  <w:divBdr>
                    <w:top w:val="none" w:sz="0" w:space="0" w:color="auto"/>
                    <w:left w:val="none" w:sz="0" w:space="0" w:color="auto"/>
                    <w:bottom w:val="none" w:sz="0" w:space="0" w:color="auto"/>
                    <w:right w:val="none" w:sz="0" w:space="0" w:color="auto"/>
                  </w:divBdr>
                </w:div>
                <w:div w:id="1864591419">
                  <w:marLeft w:val="0"/>
                  <w:marRight w:val="0"/>
                  <w:marTop w:val="0"/>
                  <w:marBottom w:val="0"/>
                  <w:divBdr>
                    <w:top w:val="none" w:sz="0" w:space="0" w:color="auto"/>
                    <w:left w:val="none" w:sz="0" w:space="0" w:color="auto"/>
                    <w:bottom w:val="none" w:sz="0" w:space="0" w:color="auto"/>
                    <w:right w:val="none" w:sz="0" w:space="0" w:color="auto"/>
                  </w:divBdr>
                </w:div>
                <w:div w:id="1925021013">
                  <w:marLeft w:val="0"/>
                  <w:marRight w:val="0"/>
                  <w:marTop w:val="0"/>
                  <w:marBottom w:val="0"/>
                  <w:divBdr>
                    <w:top w:val="none" w:sz="0" w:space="0" w:color="auto"/>
                    <w:left w:val="none" w:sz="0" w:space="0" w:color="auto"/>
                    <w:bottom w:val="none" w:sz="0" w:space="0" w:color="auto"/>
                    <w:right w:val="none" w:sz="0" w:space="0" w:color="auto"/>
                  </w:divBdr>
                </w:div>
                <w:div w:id="19378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8340">
      <w:bodyDiv w:val="1"/>
      <w:marLeft w:val="0"/>
      <w:marRight w:val="0"/>
      <w:marTop w:val="0"/>
      <w:marBottom w:val="0"/>
      <w:divBdr>
        <w:top w:val="none" w:sz="0" w:space="0" w:color="auto"/>
        <w:left w:val="none" w:sz="0" w:space="0" w:color="auto"/>
        <w:bottom w:val="none" w:sz="0" w:space="0" w:color="auto"/>
        <w:right w:val="none" w:sz="0" w:space="0" w:color="auto"/>
      </w:divBdr>
    </w:div>
    <w:div w:id="740907954">
      <w:bodyDiv w:val="1"/>
      <w:marLeft w:val="0"/>
      <w:marRight w:val="0"/>
      <w:marTop w:val="0"/>
      <w:marBottom w:val="0"/>
      <w:divBdr>
        <w:top w:val="none" w:sz="0" w:space="0" w:color="auto"/>
        <w:left w:val="none" w:sz="0" w:space="0" w:color="auto"/>
        <w:bottom w:val="none" w:sz="0" w:space="0" w:color="auto"/>
        <w:right w:val="none" w:sz="0" w:space="0" w:color="auto"/>
      </w:divBdr>
      <w:divsChild>
        <w:div w:id="882326083">
          <w:marLeft w:val="0"/>
          <w:marRight w:val="0"/>
          <w:marTop w:val="0"/>
          <w:marBottom w:val="0"/>
          <w:divBdr>
            <w:top w:val="none" w:sz="0" w:space="0" w:color="auto"/>
            <w:left w:val="none" w:sz="0" w:space="0" w:color="auto"/>
            <w:bottom w:val="none" w:sz="0" w:space="0" w:color="auto"/>
            <w:right w:val="none" w:sz="0" w:space="0" w:color="auto"/>
          </w:divBdr>
          <w:divsChild>
            <w:div w:id="1416853550">
              <w:marLeft w:val="0"/>
              <w:marRight w:val="0"/>
              <w:marTop w:val="0"/>
              <w:marBottom w:val="0"/>
              <w:divBdr>
                <w:top w:val="none" w:sz="0" w:space="0" w:color="auto"/>
                <w:left w:val="none" w:sz="0" w:space="0" w:color="auto"/>
                <w:bottom w:val="none" w:sz="0" w:space="0" w:color="auto"/>
                <w:right w:val="none" w:sz="0" w:space="0" w:color="auto"/>
              </w:divBdr>
              <w:divsChild>
                <w:div w:id="166753622">
                  <w:marLeft w:val="0"/>
                  <w:marRight w:val="0"/>
                  <w:marTop w:val="0"/>
                  <w:marBottom w:val="0"/>
                  <w:divBdr>
                    <w:top w:val="none" w:sz="0" w:space="0" w:color="auto"/>
                    <w:left w:val="none" w:sz="0" w:space="0" w:color="auto"/>
                    <w:bottom w:val="none" w:sz="0" w:space="0" w:color="auto"/>
                    <w:right w:val="none" w:sz="0" w:space="0" w:color="auto"/>
                  </w:divBdr>
                </w:div>
                <w:div w:id="550649319">
                  <w:marLeft w:val="0"/>
                  <w:marRight w:val="0"/>
                  <w:marTop w:val="0"/>
                  <w:marBottom w:val="0"/>
                  <w:divBdr>
                    <w:top w:val="none" w:sz="0" w:space="0" w:color="auto"/>
                    <w:left w:val="none" w:sz="0" w:space="0" w:color="auto"/>
                    <w:bottom w:val="none" w:sz="0" w:space="0" w:color="auto"/>
                    <w:right w:val="none" w:sz="0" w:space="0" w:color="auto"/>
                  </w:divBdr>
                </w:div>
                <w:div w:id="1763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8849">
      <w:bodyDiv w:val="1"/>
      <w:marLeft w:val="0"/>
      <w:marRight w:val="0"/>
      <w:marTop w:val="0"/>
      <w:marBottom w:val="0"/>
      <w:divBdr>
        <w:top w:val="none" w:sz="0" w:space="0" w:color="auto"/>
        <w:left w:val="none" w:sz="0" w:space="0" w:color="auto"/>
        <w:bottom w:val="none" w:sz="0" w:space="0" w:color="auto"/>
        <w:right w:val="none" w:sz="0" w:space="0" w:color="auto"/>
      </w:divBdr>
    </w:div>
    <w:div w:id="1204059378">
      <w:bodyDiv w:val="1"/>
      <w:marLeft w:val="0"/>
      <w:marRight w:val="0"/>
      <w:marTop w:val="0"/>
      <w:marBottom w:val="0"/>
      <w:divBdr>
        <w:top w:val="none" w:sz="0" w:space="0" w:color="auto"/>
        <w:left w:val="none" w:sz="0" w:space="0" w:color="auto"/>
        <w:bottom w:val="none" w:sz="0" w:space="0" w:color="auto"/>
        <w:right w:val="none" w:sz="0" w:space="0" w:color="auto"/>
      </w:divBdr>
    </w:div>
    <w:div w:id="2061437590">
      <w:bodyDiv w:val="1"/>
      <w:marLeft w:val="0"/>
      <w:marRight w:val="0"/>
      <w:marTop w:val="0"/>
      <w:marBottom w:val="0"/>
      <w:divBdr>
        <w:top w:val="none" w:sz="0" w:space="0" w:color="auto"/>
        <w:left w:val="none" w:sz="0" w:space="0" w:color="auto"/>
        <w:bottom w:val="none" w:sz="0" w:space="0" w:color="auto"/>
        <w:right w:val="none" w:sz="0" w:space="0" w:color="auto"/>
      </w:divBdr>
      <w:divsChild>
        <w:div w:id="1364792428">
          <w:marLeft w:val="0"/>
          <w:marRight w:val="0"/>
          <w:marTop w:val="0"/>
          <w:marBottom w:val="0"/>
          <w:divBdr>
            <w:top w:val="none" w:sz="0" w:space="0" w:color="auto"/>
            <w:left w:val="none" w:sz="0" w:space="0" w:color="auto"/>
            <w:bottom w:val="none" w:sz="0" w:space="0" w:color="auto"/>
            <w:right w:val="none" w:sz="0" w:space="0" w:color="auto"/>
          </w:divBdr>
          <w:divsChild>
            <w:div w:id="620771534">
              <w:marLeft w:val="0"/>
              <w:marRight w:val="0"/>
              <w:marTop w:val="0"/>
              <w:marBottom w:val="0"/>
              <w:divBdr>
                <w:top w:val="none" w:sz="0" w:space="0" w:color="auto"/>
                <w:left w:val="none" w:sz="0" w:space="0" w:color="auto"/>
                <w:bottom w:val="none" w:sz="0" w:space="0" w:color="auto"/>
                <w:right w:val="none" w:sz="0" w:space="0" w:color="auto"/>
              </w:divBdr>
              <w:divsChild>
                <w:div w:id="107358033">
                  <w:marLeft w:val="0"/>
                  <w:marRight w:val="0"/>
                  <w:marTop w:val="0"/>
                  <w:marBottom w:val="0"/>
                  <w:divBdr>
                    <w:top w:val="none" w:sz="0" w:space="0" w:color="auto"/>
                    <w:left w:val="none" w:sz="0" w:space="0" w:color="auto"/>
                    <w:bottom w:val="none" w:sz="0" w:space="0" w:color="auto"/>
                    <w:right w:val="none" w:sz="0" w:space="0" w:color="auto"/>
                  </w:divBdr>
                </w:div>
                <w:div w:id="355741891">
                  <w:marLeft w:val="0"/>
                  <w:marRight w:val="0"/>
                  <w:marTop w:val="0"/>
                  <w:marBottom w:val="0"/>
                  <w:divBdr>
                    <w:top w:val="none" w:sz="0" w:space="0" w:color="auto"/>
                    <w:left w:val="none" w:sz="0" w:space="0" w:color="auto"/>
                    <w:bottom w:val="none" w:sz="0" w:space="0" w:color="auto"/>
                    <w:right w:val="none" w:sz="0" w:space="0" w:color="auto"/>
                  </w:divBdr>
                </w:div>
                <w:div w:id="595138823">
                  <w:marLeft w:val="0"/>
                  <w:marRight w:val="0"/>
                  <w:marTop w:val="0"/>
                  <w:marBottom w:val="0"/>
                  <w:divBdr>
                    <w:top w:val="none" w:sz="0" w:space="0" w:color="auto"/>
                    <w:left w:val="none" w:sz="0" w:space="0" w:color="auto"/>
                    <w:bottom w:val="none" w:sz="0" w:space="0" w:color="auto"/>
                    <w:right w:val="none" w:sz="0" w:space="0" w:color="auto"/>
                  </w:divBdr>
                </w:div>
                <w:div w:id="595947082">
                  <w:marLeft w:val="0"/>
                  <w:marRight w:val="0"/>
                  <w:marTop w:val="0"/>
                  <w:marBottom w:val="0"/>
                  <w:divBdr>
                    <w:top w:val="none" w:sz="0" w:space="0" w:color="auto"/>
                    <w:left w:val="none" w:sz="0" w:space="0" w:color="auto"/>
                    <w:bottom w:val="none" w:sz="0" w:space="0" w:color="auto"/>
                    <w:right w:val="none" w:sz="0" w:space="0" w:color="auto"/>
                  </w:divBdr>
                </w:div>
                <w:div w:id="887912625">
                  <w:marLeft w:val="0"/>
                  <w:marRight w:val="0"/>
                  <w:marTop w:val="0"/>
                  <w:marBottom w:val="0"/>
                  <w:divBdr>
                    <w:top w:val="none" w:sz="0" w:space="0" w:color="auto"/>
                    <w:left w:val="none" w:sz="0" w:space="0" w:color="auto"/>
                    <w:bottom w:val="none" w:sz="0" w:space="0" w:color="auto"/>
                    <w:right w:val="none" w:sz="0" w:space="0" w:color="auto"/>
                  </w:divBdr>
                </w:div>
                <w:div w:id="894043604">
                  <w:marLeft w:val="0"/>
                  <w:marRight w:val="0"/>
                  <w:marTop w:val="0"/>
                  <w:marBottom w:val="0"/>
                  <w:divBdr>
                    <w:top w:val="none" w:sz="0" w:space="0" w:color="auto"/>
                    <w:left w:val="none" w:sz="0" w:space="0" w:color="auto"/>
                    <w:bottom w:val="none" w:sz="0" w:space="0" w:color="auto"/>
                    <w:right w:val="none" w:sz="0" w:space="0" w:color="auto"/>
                  </w:divBdr>
                </w:div>
                <w:div w:id="943464999">
                  <w:marLeft w:val="0"/>
                  <w:marRight w:val="0"/>
                  <w:marTop w:val="0"/>
                  <w:marBottom w:val="0"/>
                  <w:divBdr>
                    <w:top w:val="none" w:sz="0" w:space="0" w:color="auto"/>
                    <w:left w:val="none" w:sz="0" w:space="0" w:color="auto"/>
                    <w:bottom w:val="none" w:sz="0" w:space="0" w:color="auto"/>
                    <w:right w:val="none" w:sz="0" w:space="0" w:color="auto"/>
                  </w:divBdr>
                </w:div>
                <w:div w:id="1150486868">
                  <w:marLeft w:val="0"/>
                  <w:marRight w:val="0"/>
                  <w:marTop w:val="0"/>
                  <w:marBottom w:val="0"/>
                  <w:divBdr>
                    <w:top w:val="none" w:sz="0" w:space="0" w:color="auto"/>
                    <w:left w:val="none" w:sz="0" w:space="0" w:color="auto"/>
                    <w:bottom w:val="none" w:sz="0" w:space="0" w:color="auto"/>
                    <w:right w:val="none" w:sz="0" w:space="0" w:color="auto"/>
                  </w:divBdr>
                </w:div>
                <w:div w:id="1315140442">
                  <w:marLeft w:val="0"/>
                  <w:marRight w:val="0"/>
                  <w:marTop w:val="0"/>
                  <w:marBottom w:val="0"/>
                  <w:divBdr>
                    <w:top w:val="none" w:sz="0" w:space="0" w:color="auto"/>
                    <w:left w:val="none" w:sz="0" w:space="0" w:color="auto"/>
                    <w:bottom w:val="none" w:sz="0" w:space="0" w:color="auto"/>
                    <w:right w:val="none" w:sz="0" w:space="0" w:color="auto"/>
                  </w:divBdr>
                </w:div>
                <w:div w:id="1391419415">
                  <w:marLeft w:val="0"/>
                  <w:marRight w:val="0"/>
                  <w:marTop w:val="0"/>
                  <w:marBottom w:val="0"/>
                  <w:divBdr>
                    <w:top w:val="none" w:sz="0" w:space="0" w:color="auto"/>
                    <w:left w:val="none" w:sz="0" w:space="0" w:color="auto"/>
                    <w:bottom w:val="none" w:sz="0" w:space="0" w:color="auto"/>
                    <w:right w:val="none" w:sz="0" w:space="0" w:color="auto"/>
                  </w:divBdr>
                </w:div>
                <w:div w:id="1403483743">
                  <w:marLeft w:val="0"/>
                  <w:marRight w:val="0"/>
                  <w:marTop w:val="0"/>
                  <w:marBottom w:val="0"/>
                  <w:divBdr>
                    <w:top w:val="none" w:sz="0" w:space="0" w:color="auto"/>
                    <w:left w:val="none" w:sz="0" w:space="0" w:color="auto"/>
                    <w:bottom w:val="none" w:sz="0" w:space="0" w:color="auto"/>
                    <w:right w:val="none" w:sz="0" w:space="0" w:color="auto"/>
                  </w:divBdr>
                </w:div>
                <w:div w:id="1416515036">
                  <w:marLeft w:val="0"/>
                  <w:marRight w:val="0"/>
                  <w:marTop w:val="0"/>
                  <w:marBottom w:val="0"/>
                  <w:divBdr>
                    <w:top w:val="none" w:sz="0" w:space="0" w:color="auto"/>
                    <w:left w:val="none" w:sz="0" w:space="0" w:color="auto"/>
                    <w:bottom w:val="none" w:sz="0" w:space="0" w:color="auto"/>
                    <w:right w:val="none" w:sz="0" w:space="0" w:color="auto"/>
                  </w:divBdr>
                </w:div>
                <w:div w:id="1431924869">
                  <w:marLeft w:val="0"/>
                  <w:marRight w:val="0"/>
                  <w:marTop w:val="0"/>
                  <w:marBottom w:val="0"/>
                  <w:divBdr>
                    <w:top w:val="none" w:sz="0" w:space="0" w:color="auto"/>
                    <w:left w:val="none" w:sz="0" w:space="0" w:color="auto"/>
                    <w:bottom w:val="none" w:sz="0" w:space="0" w:color="auto"/>
                    <w:right w:val="none" w:sz="0" w:space="0" w:color="auto"/>
                  </w:divBdr>
                </w:div>
                <w:div w:id="1442064436">
                  <w:marLeft w:val="0"/>
                  <w:marRight w:val="0"/>
                  <w:marTop w:val="0"/>
                  <w:marBottom w:val="0"/>
                  <w:divBdr>
                    <w:top w:val="none" w:sz="0" w:space="0" w:color="auto"/>
                    <w:left w:val="none" w:sz="0" w:space="0" w:color="auto"/>
                    <w:bottom w:val="none" w:sz="0" w:space="0" w:color="auto"/>
                    <w:right w:val="none" w:sz="0" w:space="0" w:color="auto"/>
                  </w:divBdr>
                </w:div>
                <w:div w:id="1474448229">
                  <w:marLeft w:val="0"/>
                  <w:marRight w:val="0"/>
                  <w:marTop w:val="0"/>
                  <w:marBottom w:val="0"/>
                  <w:divBdr>
                    <w:top w:val="none" w:sz="0" w:space="0" w:color="auto"/>
                    <w:left w:val="none" w:sz="0" w:space="0" w:color="auto"/>
                    <w:bottom w:val="none" w:sz="0" w:space="0" w:color="auto"/>
                    <w:right w:val="none" w:sz="0" w:space="0" w:color="auto"/>
                  </w:divBdr>
                </w:div>
                <w:div w:id="1913154189">
                  <w:marLeft w:val="0"/>
                  <w:marRight w:val="0"/>
                  <w:marTop w:val="0"/>
                  <w:marBottom w:val="0"/>
                  <w:divBdr>
                    <w:top w:val="none" w:sz="0" w:space="0" w:color="auto"/>
                    <w:left w:val="none" w:sz="0" w:space="0" w:color="auto"/>
                    <w:bottom w:val="none" w:sz="0" w:space="0" w:color="auto"/>
                    <w:right w:val="none" w:sz="0" w:space="0" w:color="auto"/>
                  </w:divBdr>
                </w:div>
                <w:div w:id="1946646244">
                  <w:marLeft w:val="0"/>
                  <w:marRight w:val="0"/>
                  <w:marTop w:val="0"/>
                  <w:marBottom w:val="0"/>
                  <w:divBdr>
                    <w:top w:val="none" w:sz="0" w:space="0" w:color="auto"/>
                    <w:left w:val="none" w:sz="0" w:space="0" w:color="auto"/>
                    <w:bottom w:val="none" w:sz="0" w:space="0" w:color="auto"/>
                    <w:right w:val="none" w:sz="0" w:space="0" w:color="auto"/>
                  </w:divBdr>
                </w:div>
                <w:div w:id="2077898911">
                  <w:marLeft w:val="0"/>
                  <w:marRight w:val="0"/>
                  <w:marTop w:val="0"/>
                  <w:marBottom w:val="0"/>
                  <w:divBdr>
                    <w:top w:val="none" w:sz="0" w:space="0" w:color="auto"/>
                    <w:left w:val="none" w:sz="0" w:space="0" w:color="auto"/>
                    <w:bottom w:val="none" w:sz="0" w:space="0" w:color="auto"/>
                    <w:right w:val="none" w:sz="0" w:space="0" w:color="auto"/>
                  </w:divBdr>
                </w:div>
                <w:div w:id="21173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ppytotranslat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6661-B893-49C3-86A8-71758875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11796</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Information for All Policy</vt:lpstr>
    </vt:vector>
  </TitlesOfParts>
  <Company>HP</Company>
  <LinksUpToDate>false</LinksUpToDate>
  <CharactersWithSpaces>14079</CharactersWithSpaces>
  <SharedDoc>false</SharedDoc>
  <HLinks>
    <vt:vector size="6" baseType="variant">
      <vt:variant>
        <vt:i4>5177433</vt:i4>
      </vt:variant>
      <vt:variant>
        <vt:i4>0</vt:i4>
      </vt:variant>
      <vt:variant>
        <vt:i4>0</vt:i4>
      </vt:variant>
      <vt:variant>
        <vt:i4>5</vt:i4>
      </vt:variant>
      <vt:variant>
        <vt:lpwstr>http://www.happytotranslate.com/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All Policy</dc:title>
  <dc:subject/>
  <dc:creator>Andy Ward</dc:creator>
  <cp:keywords/>
  <cp:lastModifiedBy>Helen Ferguson</cp:lastModifiedBy>
  <cp:revision>2</cp:revision>
  <cp:lastPrinted>2016-10-05T10:17:00Z</cp:lastPrinted>
  <dcterms:created xsi:type="dcterms:W3CDTF">2021-03-08T16:36:00Z</dcterms:created>
  <dcterms:modified xsi:type="dcterms:W3CDTF">2021-03-08T16:36:00Z</dcterms:modified>
</cp:coreProperties>
</file>