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545FC" w14:textId="2F30B62C" w:rsidR="00B30C62" w:rsidRDefault="00F673F8" w:rsidP="37BE68E8">
      <w:r w:rsidRPr="00730A31">
        <w:rPr>
          <w:rFonts w:ascii="ADLaM Display" w:eastAsia="Times New Roman" w:hAnsi="ADLaM Display" w:cs="ADLaM Display"/>
          <w:b/>
          <w:bCs/>
          <w:noProof/>
          <w:color w:val="FFFFFF" w:themeColor="background1"/>
          <w:sz w:val="96"/>
          <w:szCs w:val="96"/>
          <w:bdr w:val="none" w:sz="0" w:space="0" w:color="auto"/>
          <w:lang w:val="en-GB"/>
          <w14:ligatures w14:val="standardContextual"/>
        </w:rPr>
        <w:drawing>
          <wp:anchor distT="0" distB="0" distL="114300" distR="114300" simplePos="0" relativeHeight="251658242" behindDoc="0" locked="0" layoutInCell="1" allowOverlap="1" wp14:anchorId="7E6D1813" wp14:editId="3A4E2001">
            <wp:simplePos x="0" y="0"/>
            <wp:positionH relativeFrom="column">
              <wp:posOffset>-311785</wp:posOffset>
            </wp:positionH>
            <wp:positionV relativeFrom="paragraph">
              <wp:posOffset>-449580</wp:posOffset>
            </wp:positionV>
            <wp:extent cx="2026920" cy="1465509"/>
            <wp:effectExtent l="0" t="0" r="0" b="1905"/>
            <wp:wrapNone/>
            <wp:docPr id="1820084296" name="Picture 1" descr="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84296" name="Picture 1" descr="Green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6920" cy="1465509"/>
                    </a:xfrm>
                    <a:prstGeom prst="rect">
                      <a:avLst/>
                    </a:prstGeom>
                  </pic:spPr>
                </pic:pic>
              </a:graphicData>
            </a:graphic>
            <wp14:sizeRelH relativeFrom="margin">
              <wp14:pctWidth>0</wp14:pctWidth>
            </wp14:sizeRelH>
            <wp14:sizeRelV relativeFrom="margin">
              <wp14:pctHeight>0</wp14:pctHeight>
            </wp14:sizeRelV>
          </wp:anchor>
        </w:drawing>
      </w:r>
      <w:r>
        <w:rPr>
          <w:rFonts w:ascii="ADLaM Display" w:hAnsi="ADLaM Display" w:cs="ADLaM Display"/>
          <w:b/>
          <w:bCs/>
          <w:noProof/>
          <w:color w:val="FFFFFF" w:themeColor="background1"/>
          <w:sz w:val="96"/>
          <w:szCs w:val="96"/>
        </w:rPr>
        <mc:AlternateContent>
          <mc:Choice Requires="wpg">
            <w:drawing>
              <wp:anchor distT="0" distB="0" distL="114300" distR="114300" simplePos="0" relativeHeight="251658243" behindDoc="0" locked="0" layoutInCell="1" allowOverlap="1" wp14:anchorId="3A0B79D7" wp14:editId="1729D146">
                <wp:simplePos x="0" y="0"/>
                <wp:positionH relativeFrom="leftMargin">
                  <wp:posOffset>4928870</wp:posOffset>
                </wp:positionH>
                <wp:positionV relativeFrom="paragraph">
                  <wp:posOffset>-483870</wp:posOffset>
                </wp:positionV>
                <wp:extent cx="2673985" cy="2057400"/>
                <wp:effectExtent l="0" t="0" r="0" b="0"/>
                <wp:wrapNone/>
                <wp:docPr id="1543221189" name="Group 1"/>
                <wp:cNvGraphicFramePr/>
                <a:graphic xmlns:a="http://schemas.openxmlformats.org/drawingml/2006/main">
                  <a:graphicData uri="http://schemas.microsoft.com/office/word/2010/wordprocessingGroup">
                    <wpg:wgp>
                      <wpg:cNvGrpSpPr/>
                      <wpg:grpSpPr>
                        <a:xfrm>
                          <a:off x="0" y="0"/>
                          <a:ext cx="2673985" cy="2057400"/>
                          <a:chOff x="0" y="0"/>
                          <a:chExt cx="2673985" cy="2057400"/>
                        </a:xfrm>
                      </wpg:grpSpPr>
                      <pic:pic xmlns:pic="http://schemas.openxmlformats.org/drawingml/2006/picture">
                        <pic:nvPicPr>
                          <pic:cNvPr id="1922228247" name="Picture 6" descr="A green square speech bubble&#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flipH="1">
                            <a:off x="0" y="68580"/>
                            <a:ext cx="2049145" cy="1988820"/>
                          </a:xfrm>
                          <a:prstGeom prst="rect">
                            <a:avLst/>
                          </a:prstGeom>
                        </pic:spPr>
                      </pic:pic>
                      <pic:pic xmlns:pic="http://schemas.openxmlformats.org/drawingml/2006/picture">
                        <pic:nvPicPr>
                          <pic:cNvPr id="262491912" name="Picture 3" descr="A green square shaped speech bubble&#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37160" y="0"/>
                            <a:ext cx="1974850" cy="1912620"/>
                          </a:xfrm>
                          <a:prstGeom prst="rect">
                            <a:avLst/>
                          </a:prstGeom>
                        </pic:spPr>
                      </pic:pic>
                      <wps:wsp>
                        <wps:cNvPr id="1411838668" name="Text Box 2"/>
                        <wps:cNvSpPr txBox="1">
                          <a:spLocks noChangeArrowheads="1"/>
                        </wps:cNvSpPr>
                        <wps:spPr bwMode="auto">
                          <a:xfrm>
                            <a:off x="381000" y="388620"/>
                            <a:ext cx="2292985" cy="648970"/>
                          </a:xfrm>
                          <a:prstGeom prst="rect">
                            <a:avLst/>
                          </a:prstGeom>
                          <a:noFill/>
                          <a:ln w="9525">
                            <a:noFill/>
                            <a:miter lim="800000"/>
                            <a:headEnd/>
                            <a:tailEnd/>
                          </a:ln>
                        </wps:spPr>
                        <wps:txbx>
                          <w:txbxContent>
                            <w:p w14:paraId="27AC6C57" w14:textId="77777777" w:rsidR="00F673F8" w:rsidRDefault="00F673F8" w:rsidP="00F673F8">
                              <w:r w:rsidRPr="001019DF">
                                <w:rPr>
                                  <w:rFonts w:ascii="HWT Artz" w:eastAsia="Times New Roman" w:hAnsi="HWT Artz" w:cs="ADLaM Display"/>
                                  <w:color w:val="FFFFFF" w:themeColor="background1"/>
                                  <w:sz w:val="72"/>
                                  <w:szCs w:val="72"/>
                                  <w:bdr w:val="none" w:sz="0" w:space="0" w:color="auto"/>
                                  <w:lang w:val="en-GB"/>
                                </w:rPr>
                                <w:t>Policies</w:t>
                              </w:r>
                            </w:p>
                          </w:txbxContent>
                        </wps:txbx>
                        <wps:bodyPr rot="0" vert="horz" wrap="square" lIns="91440" tIns="45720" rIns="91440" bIns="45720" anchor="t" anchorCtr="0">
                          <a:spAutoFit/>
                        </wps:bodyPr>
                      </wps:wsp>
                    </wpg:wgp>
                  </a:graphicData>
                </a:graphic>
              </wp:anchor>
            </w:drawing>
          </mc:Choice>
          <mc:Fallback>
            <w:pict>
              <v:group w14:anchorId="3A0B79D7" id="Group 1" o:spid="_x0000_s1026" style="position:absolute;margin-left:388.1pt;margin-top:-38.1pt;width:210.55pt;height:162pt;z-index:251658243;mso-position-horizontal-relative:left-margin-area" coordsize="26739,20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A green square speech bubble&#10;&#10;Description automatically generated" style="position:absolute;top:685;width:20491;height:1988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">
                  <v:imagedata r:id="rId14" o:title="A green square speech bubble&#10;&#10;Description automatically generated"/>
                </v:shape>
                <v:shape id="Picture 3" o:spid="_x0000_s1028" type="#_x0000_t75" alt="A green square shaped speech bubble&#10;&#10;Description automatically generated" style="position:absolute;left:1371;width:19749;height:19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">
                  <v:imagedata r:id="rId15" o:title="A green square shaped speech bubble&#10;&#10;Description automatically generated"/>
                </v:shape>
                <v:shapetype id="_x0000_t202" coordsize="21600,21600" o:spt="202" path="m,l,21600r21600,l21600,xe">
                  <v:stroke joinstyle="miter"/>
                  <v:path gradientshapeok="t" o:connecttype="rect"/>
                </v:shapetype>
                <v:shape id="Text Box 2" o:spid="_x0000_s1029" type="#_x0000_t202" style="position:absolute;left:3810;top:3886;width:22929;height:6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" filled="f" stroked="f">
                  <v:textbox style="mso-fit-shape-to-text:t">
                    <w:txbxContent>
                      <w:p w14:paraId="27AC6C57" w14:textId="77777777" w:rsidR="00F673F8" w:rsidRDefault="00F673F8" w:rsidP="00F673F8">
                        <w:r w:rsidRPr="001019DF">
                          <w:rPr>
                            <w:rFonts w:ascii="HWT Artz" w:eastAsia="Times New Roman" w:hAnsi="HWT Artz" w:cs="ADLaM Display"/>
                            <w:color w:val="FFFFFF" w:themeColor="background1"/>
                            <w:sz w:val="72"/>
                            <w:szCs w:val="72"/>
                            <w:bdr w:val="none" w:sz="0" w:space="0" w:color="auto"/>
                            <w:lang w:val="en-GB"/>
                          </w:rPr>
                          <w:t>Policies</w:t>
                        </w:r>
                      </w:p>
                    </w:txbxContent>
                  </v:textbox>
                </v:shape>
                <w10:wrap anchorx="margin"/>
              </v:group>
            </w:pict>
          </mc:Fallback>
        </mc:AlternateContent>
      </w:r>
    </w:p>
    <w:p w14:paraId="51628970" w14:textId="095F7C50" w:rsidR="00F673F8" w:rsidRPr="00E124EF" w:rsidRDefault="00F673F8" w:rsidP="00F673F8">
      <w:pPr>
        <w:pBdr>
          <w:top w:val="none" w:sz="0" w:space="0" w:color="auto"/>
          <w:left w:val="none" w:sz="0" w:space="0" w:color="auto"/>
          <w:bottom w:val="none" w:sz="0" w:space="0" w:color="auto"/>
          <w:right w:val="none" w:sz="0" w:space="0" w:color="auto"/>
          <w:between w:val="none" w:sz="0" w:space="0" w:color="auto"/>
          <w:bar w:val="none" w:sz="0" w:color="auto"/>
        </w:pBdr>
        <w:spacing w:after="360"/>
        <w:ind w:right="-1322"/>
        <w:jc w:val="center"/>
        <w:rPr>
          <w:rFonts w:ascii="HWT Artz" w:eastAsia="Times New Roman" w:hAnsi="HWT Artz" w:cs="ADLaM Display"/>
          <w:color w:val="2E74B5" w:themeColor="accent5" w:themeShade="BF"/>
          <w:sz w:val="48"/>
          <w:szCs w:val="48"/>
          <w:bdr w:val="none" w:sz="0" w:space="0" w:color="auto"/>
          <w:lang w:val="en-GB"/>
        </w:rPr>
      </w:pPr>
      <w:bookmarkStart w:id="0" w:name="_Hlk193363983"/>
      <w:r>
        <w:rPr>
          <w:rFonts w:ascii="ADLaM Display" w:eastAsia="Times New Roman" w:hAnsi="ADLaM Display" w:cs="ADLaM Display"/>
          <w:b/>
          <w:bCs/>
          <w:color w:val="FFFFFF" w:themeColor="background1"/>
          <w:sz w:val="96"/>
          <w:szCs w:val="96"/>
          <w:bdr w:val="none" w:sz="0" w:space="0" w:color="auto"/>
          <w:lang w:val="en-GB"/>
        </w:rPr>
        <w:t xml:space="preserve">                    </w:t>
      </w:r>
    </w:p>
    <w:bookmarkEnd w:id="0"/>
    <w:p w14:paraId="4C3F78D6" w14:textId="77777777" w:rsidR="00F673F8" w:rsidRDefault="00F673F8" w:rsidP="00F673F8">
      <w:pPr>
        <w:pBdr>
          <w:top w:val="none" w:sz="0" w:space="0" w:color="auto"/>
          <w:left w:val="none" w:sz="0" w:space="0" w:color="auto"/>
          <w:bottom w:val="none" w:sz="0" w:space="0" w:color="auto"/>
          <w:right w:val="none" w:sz="0" w:space="0" w:color="auto"/>
          <w:between w:val="none" w:sz="0" w:space="0" w:color="auto"/>
          <w:bar w:val="none" w:sz="0" w:color="auto"/>
        </w:pBdr>
        <w:spacing w:before="120" w:after="360"/>
        <w:jc w:val="center"/>
        <w:rPr>
          <w:rFonts w:asciiTheme="majorHAnsi" w:eastAsia="Times New Roman" w:hAnsiTheme="majorHAnsi"/>
          <w:b/>
          <w:bCs/>
          <w:color w:val="2E74B5" w:themeColor="accent5" w:themeShade="BF"/>
          <w:sz w:val="48"/>
          <w:szCs w:val="48"/>
          <w:highlight w:val="yellow"/>
          <w:bdr w:val="none" w:sz="0" w:space="0" w:color="auto"/>
          <w:lang w:val="en-GB"/>
        </w:rPr>
      </w:pPr>
    </w:p>
    <w:p w14:paraId="71CCE629" w14:textId="77777777" w:rsidR="000C3960" w:rsidRDefault="000C3960" w:rsidP="37BE68E8">
      <w:pPr>
        <w:pBdr>
          <w:top w:val="none" w:sz="0" w:space="0" w:color="000000"/>
          <w:left w:val="none" w:sz="0" w:space="0" w:color="000000"/>
          <w:bottom w:val="none" w:sz="0" w:space="0" w:color="000000"/>
          <w:right w:val="none" w:sz="0" w:space="0" w:color="000000"/>
          <w:between w:val="none" w:sz="0" w:space="0" w:color="000000"/>
        </w:pBdr>
        <w:spacing w:before="120" w:after="360"/>
        <w:jc w:val="center"/>
        <w:rPr>
          <w:rFonts w:ascii="HWT Artz" w:eastAsia="HWT Artz" w:hAnsi="HWT Artz" w:cs="HWT Artz"/>
          <w:color w:val="103E20"/>
          <w:sz w:val="72"/>
          <w:szCs w:val="72"/>
          <w:lang w:val="en-GB"/>
        </w:rPr>
      </w:pPr>
    </w:p>
    <w:p w14:paraId="56BAD893" w14:textId="6E4BECEB" w:rsidR="683C5F1D" w:rsidRPr="00904028" w:rsidRDefault="505E7E8C" w:rsidP="37BE68E8">
      <w:pPr>
        <w:pBdr>
          <w:top w:val="none" w:sz="0" w:space="0" w:color="000000"/>
          <w:left w:val="none" w:sz="0" w:space="0" w:color="000000"/>
          <w:bottom w:val="none" w:sz="0" w:space="0" w:color="000000"/>
          <w:right w:val="none" w:sz="0" w:space="0" w:color="000000"/>
          <w:between w:val="none" w:sz="0" w:space="0" w:color="000000"/>
        </w:pBdr>
        <w:spacing w:before="120" w:after="360"/>
        <w:jc w:val="center"/>
        <w:rPr>
          <w:rFonts w:ascii="HWT Artz" w:eastAsia="HWT Artz" w:hAnsi="HWT Artz" w:cs="HWT Artz"/>
          <w:color w:val="103E20"/>
          <w:sz w:val="96"/>
          <w:szCs w:val="96"/>
          <w:lang w:val="en-GB"/>
        </w:rPr>
      </w:pPr>
      <w:r w:rsidRPr="00904028">
        <w:rPr>
          <w:rFonts w:ascii="HWT Artz" w:eastAsia="HWT Artz" w:hAnsi="HWT Artz" w:cs="HWT Artz"/>
          <w:color w:val="103E20"/>
          <w:sz w:val="96"/>
          <w:szCs w:val="96"/>
          <w:lang w:val="en-GB"/>
        </w:rPr>
        <w:t>Safeguarding adults Policy</w:t>
      </w:r>
    </w:p>
    <w:p w14:paraId="3FE596F2" w14:textId="77777777" w:rsidR="001C2908" w:rsidRDefault="001C2908" w:rsidP="37BE68E8">
      <w:pPr>
        <w:pBdr>
          <w:top w:val="none" w:sz="0" w:space="0" w:color="000000"/>
          <w:left w:val="none" w:sz="0" w:space="0" w:color="000000"/>
          <w:bottom w:val="none" w:sz="0" w:space="0" w:color="000000"/>
          <w:right w:val="none" w:sz="0" w:space="0" w:color="000000"/>
          <w:between w:val="none" w:sz="0" w:space="0" w:color="000000"/>
        </w:pBdr>
        <w:spacing w:before="120" w:after="360"/>
        <w:jc w:val="center"/>
        <w:rPr>
          <w:rFonts w:ascii="HWT Artz" w:eastAsia="HWT Artz" w:hAnsi="HWT Artz" w:cs="HWT Artz"/>
          <w:color w:val="103E20"/>
          <w:sz w:val="84"/>
          <w:szCs w:val="84"/>
          <w:lang w:val="en-GB"/>
        </w:rPr>
      </w:pPr>
    </w:p>
    <w:p w14:paraId="03660DA5" w14:textId="77777777" w:rsidR="003E5D36" w:rsidRDefault="003E5D36" w:rsidP="5A66CCB6">
      <w:pPr>
        <w:ind w:right="-314"/>
        <w:jc w:val="center"/>
        <w:rPr>
          <w:rFonts w:asciiTheme="minorHAnsi" w:eastAsiaTheme="minorHAnsi" w:hAnsiTheme="minorHAnsi" w:cstheme="minorBidi"/>
          <w:b/>
          <w:bCs/>
          <w:kern w:val="2"/>
          <w:bdr w:val="none" w:sz="0" w:space="0" w:color="auto"/>
          <w:lang w:val="en-GB"/>
          <w14:ligatures w14:val="standardContextual"/>
        </w:rPr>
      </w:pPr>
    </w:p>
    <w:p w14:paraId="08670B62" w14:textId="77777777" w:rsidR="00FA196D" w:rsidRDefault="00FA196D" w:rsidP="5A66CCB6">
      <w:pPr>
        <w:ind w:right="-314"/>
        <w:jc w:val="center"/>
        <w:rPr>
          <w:rFonts w:asciiTheme="minorHAnsi" w:eastAsiaTheme="minorHAnsi" w:hAnsiTheme="minorHAnsi" w:cstheme="minorBidi"/>
          <w:b/>
          <w:bCs/>
          <w:kern w:val="2"/>
          <w:bdr w:val="none" w:sz="0" w:space="0" w:color="auto"/>
          <w:lang w:val="en-GB"/>
          <w14:ligatures w14:val="standardContextual"/>
        </w:rPr>
      </w:pPr>
    </w:p>
    <w:p w14:paraId="66D23E64" w14:textId="77777777" w:rsidR="00FA196D" w:rsidRDefault="00FA196D" w:rsidP="5A66CCB6">
      <w:pPr>
        <w:ind w:right="-314"/>
        <w:jc w:val="center"/>
        <w:rPr>
          <w:rFonts w:asciiTheme="minorHAnsi" w:eastAsiaTheme="minorHAnsi" w:hAnsiTheme="minorHAnsi" w:cstheme="minorBidi"/>
          <w:b/>
          <w:bCs/>
          <w:kern w:val="2"/>
          <w:bdr w:val="none" w:sz="0" w:space="0" w:color="auto"/>
          <w:lang w:val="en-GB"/>
          <w14:ligatures w14:val="standardContextual"/>
        </w:rPr>
      </w:pPr>
    </w:p>
    <w:tbl>
      <w:tblPr>
        <w:tblStyle w:val="TableGrid"/>
        <w:tblW w:w="0" w:type="auto"/>
        <w:tblBorders>
          <w:top w:val="single" w:sz="24" w:space="0" w:color="103E20"/>
          <w:left w:val="single" w:sz="24" w:space="0" w:color="103E20"/>
          <w:bottom w:val="single" w:sz="24" w:space="0" w:color="103E20"/>
          <w:right w:val="single" w:sz="24" w:space="0" w:color="103E20"/>
        </w:tblBorders>
        <w:tblLook w:val="04A0" w:firstRow="1" w:lastRow="0" w:firstColumn="1" w:lastColumn="0" w:noHBand="0" w:noVBand="1"/>
      </w:tblPr>
      <w:tblGrid>
        <w:gridCol w:w="2238"/>
        <w:gridCol w:w="2244"/>
        <w:gridCol w:w="2151"/>
        <w:gridCol w:w="2333"/>
      </w:tblGrid>
      <w:tr w:rsidR="00904028" w14:paraId="5FAABCF4" w14:textId="77777777" w:rsidTr="00F8010E">
        <w:tc>
          <w:tcPr>
            <w:tcW w:w="2238" w:type="dxa"/>
            <w:shd w:val="clear" w:color="auto" w:fill="E4F6DE"/>
            <w:vAlign w:val="center"/>
          </w:tcPr>
          <w:p w14:paraId="50AB606F" w14:textId="77777777" w:rsidR="00904028" w:rsidRPr="00272A7E" w:rsidRDefault="00904028" w:rsidP="002E10C0">
            <w:pPr>
              <w:rPr>
                <w:rFonts w:ascii="Inter 18pt Medium" w:eastAsia="Times New Roman" w:hAnsi="Inter 18pt Medium" w:cs="ADLaM Display"/>
                <w:b/>
                <w:bCs/>
                <w:lang w:val="en-GB"/>
              </w:rPr>
            </w:pPr>
            <w:r w:rsidRPr="00272A7E">
              <w:rPr>
                <w:rFonts w:ascii="Inter 18pt Medium" w:eastAsia="Times New Roman" w:hAnsi="Inter 18pt Medium" w:cs="ADLaM Display"/>
                <w:b/>
                <w:bCs/>
                <w:lang w:val="en-GB"/>
              </w:rPr>
              <w:t>Current Version:</w:t>
            </w:r>
          </w:p>
        </w:tc>
        <w:tc>
          <w:tcPr>
            <w:tcW w:w="2244" w:type="dxa"/>
            <w:vAlign w:val="center"/>
          </w:tcPr>
          <w:p w14:paraId="55D8B3B0" w14:textId="57059BCC" w:rsidR="006A48F9" w:rsidRPr="00272A7E" w:rsidRDefault="00B73D29">
            <w:pPr>
              <w:rPr>
                <w:rFonts w:ascii="Inter 18pt Medium" w:hAnsi="Inter 18pt Medium"/>
              </w:rPr>
            </w:pPr>
            <w:r w:rsidRPr="00272A7E">
              <w:rPr>
                <w:rFonts w:ascii="Inter 18pt Medium" w:hAnsi="Inter 18pt Medium"/>
              </w:rPr>
              <w:t>1.</w:t>
            </w:r>
            <w:r w:rsidR="00272A7E">
              <w:rPr>
                <w:rFonts w:ascii="Inter 18pt Medium" w:hAnsi="Inter 18pt Medium"/>
              </w:rPr>
              <w:t>1</w:t>
            </w:r>
          </w:p>
        </w:tc>
        <w:tc>
          <w:tcPr>
            <w:tcW w:w="2151" w:type="dxa"/>
            <w:shd w:val="clear" w:color="auto" w:fill="E4F6DE"/>
            <w:vAlign w:val="center"/>
          </w:tcPr>
          <w:p w14:paraId="556B1D37" w14:textId="77777777" w:rsidR="00904028" w:rsidRPr="00AD19E5" w:rsidRDefault="00904028" w:rsidP="002E10C0">
            <w:pPr>
              <w:ind w:right="-115"/>
              <w:rPr>
                <w:rFonts w:ascii="Inter 18pt Medium" w:eastAsia="Times New Roman" w:hAnsi="Inter 18pt Medium" w:cs="ADLaM Display"/>
                <w:b/>
                <w:bCs/>
                <w:lang w:val="en-GB"/>
              </w:rPr>
            </w:pPr>
            <w:r w:rsidRPr="00AD19E5">
              <w:rPr>
                <w:rFonts w:ascii="Inter 18pt Medium" w:eastAsia="Times New Roman" w:hAnsi="Inter 18pt Medium" w:cs="ADLaM Display"/>
                <w:b/>
                <w:bCs/>
                <w:lang w:val="en-GB"/>
              </w:rPr>
              <w:t>Date of Update:</w:t>
            </w:r>
          </w:p>
        </w:tc>
        <w:tc>
          <w:tcPr>
            <w:tcW w:w="2333" w:type="dxa"/>
            <w:vAlign w:val="center"/>
          </w:tcPr>
          <w:p w14:paraId="7F0F9429" w14:textId="77777777" w:rsidR="006A48F9" w:rsidRDefault="00B73D29">
            <w:r>
              <w:rPr>
                <w:rFonts w:ascii="Arial" w:hAnsi="Arial"/>
                <w:sz w:val="20"/>
              </w:rPr>
              <w:t>August 2026</w:t>
            </w:r>
          </w:p>
        </w:tc>
      </w:tr>
      <w:tr w:rsidR="00904028" w14:paraId="427CDC8E" w14:textId="77777777" w:rsidTr="002E10C0">
        <w:tc>
          <w:tcPr>
            <w:tcW w:w="2238" w:type="dxa"/>
            <w:shd w:val="clear" w:color="auto" w:fill="E4F6DE"/>
            <w:vAlign w:val="center"/>
          </w:tcPr>
          <w:p w14:paraId="341FCDB5" w14:textId="77777777" w:rsidR="00904028" w:rsidRPr="00272A7E" w:rsidRDefault="00904028" w:rsidP="002E10C0">
            <w:pPr>
              <w:rPr>
                <w:rFonts w:ascii="Inter 18pt Medium" w:eastAsia="Times New Roman" w:hAnsi="Inter 18pt Medium" w:cs="ADLaM Display"/>
                <w:b/>
                <w:bCs/>
                <w:lang w:val="en-GB"/>
              </w:rPr>
            </w:pPr>
            <w:r w:rsidRPr="00272A7E">
              <w:rPr>
                <w:rFonts w:ascii="Inter 18pt Medium" w:eastAsia="Times New Roman" w:hAnsi="Inter 18pt Medium" w:cs="ADLaM Display"/>
                <w:b/>
                <w:bCs/>
                <w:lang w:val="en-GB"/>
              </w:rPr>
              <w:t>Updated by:</w:t>
            </w:r>
          </w:p>
        </w:tc>
        <w:tc>
          <w:tcPr>
            <w:tcW w:w="6728" w:type="dxa"/>
            <w:gridSpan w:val="3"/>
            <w:vAlign w:val="center"/>
          </w:tcPr>
          <w:p w14:paraId="0C382E4B" w14:textId="77777777" w:rsidR="006A48F9" w:rsidRPr="00272A7E" w:rsidRDefault="00B73D29">
            <w:pPr>
              <w:rPr>
                <w:rFonts w:ascii="Inter 18pt Medium" w:hAnsi="Inter 18pt Medium"/>
              </w:rPr>
            </w:pPr>
            <w:r w:rsidRPr="00272A7E">
              <w:rPr>
                <w:rFonts w:ascii="Inter 18pt Medium" w:hAnsi="Inter 18pt Medium"/>
              </w:rPr>
              <w:t>Will Goode (Director of Operations)</w:t>
            </w:r>
          </w:p>
        </w:tc>
      </w:tr>
      <w:tr w:rsidR="00904028" w14:paraId="0C489282" w14:textId="77777777" w:rsidTr="002E10C0">
        <w:tc>
          <w:tcPr>
            <w:tcW w:w="8966" w:type="dxa"/>
            <w:gridSpan w:val="4"/>
            <w:shd w:val="clear" w:color="auto" w:fill="103E20"/>
            <w:vAlign w:val="center"/>
          </w:tcPr>
          <w:p w14:paraId="4B2602DC" w14:textId="77777777" w:rsidR="00904028" w:rsidRPr="00DF2450" w:rsidRDefault="00904028" w:rsidP="002E10C0">
            <w:pPr>
              <w:rPr>
                <w:rFonts w:ascii="Inter 18pt Medium" w:eastAsia="Times New Roman" w:hAnsi="Inter 18pt Medium" w:cs="ADLaM Display"/>
                <w:sz w:val="4"/>
                <w:szCs w:val="4"/>
                <w:lang w:val="en-GB"/>
              </w:rPr>
            </w:pPr>
          </w:p>
        </w:tc>
      </w:tr>
      <w:tr w:rsidR="00904028" w14:paraId="78A6121C" w14:textId="77777777" w:rsidTr="00F8010E">
        <w:tc>
          <w:tcPr>
            <w:tcW w:w="2238" w:type="dxa"/>
            <w:shd w:val="clear" w:color="auto" w:fill="E4F6DE"/>
            <w:vAlign w:val="center"/>
          </w:tcPr>
          <w:p w14:paraId="57293DDF" w14:textId="77777777" w:rsidR="00904028" w:rsidRPr="00AD19E5" w:rsidRDefault="00904028" w:rsidP="002E10C0">
            <w:pPr>
              <w:ind w:right="-250"/>
              <w:rPr>
                <w:rFonts w:ascii="Inter 18pt Medium" w:eastAsia="Times New Roman" w:hAnsi="Inter 18pt Medium" w:cs="ADLaM Display"/>
                <w:b/>
                <w:bCs/>
                <w:lang w:val="en-GB"/>
              </w:rPr>
            </w:pPr>
            <w:r w:rsidRPr="00AD19E5">
              <w:rPr>
                <w:rFonts w:ascii="Inter 18pt Medium" w:eastAsia="Times New Roman" w:hAnsi="Inter 18pt Medium" w:cs="ADLaM Display"/>
                <w:b/>
                <w:bCs/>
                <w:lang w:val="en-GB"/>
              </w:rPr>
              <w:t>SLT Policy Owner:</w:t>
            </w:r>
          </w:p>
        </w:tc>
        <w:tc>
          <w:tcPr>
            <w:tcW w:w="2244" w:type="dxa"/>
            <w:vAlign w:val="center"/>
          </w:tcPr>
          <w:p w14:paraId="59236FC8" w14:textId="77777777" w:rsidR="006A48F9" w:rsidRDefault="00B73D29">
            <w:r>
              <w:rPr>
                <w:rFonts w:ascii="Arial" w:hAnsi="Arial"/>
                <w:sz w:val="20"/>
              </w:rPr>
              <w:t>Will Goode</w:t>
            </w:r>
          </w:p>
        </w:tc>
        <w:tc>
          <w:tcPr>
            <w:tcW w:w="2151" w:type="dxa"/>
            <w:shd w:val="clear" w:color="auto" w:fill="E4F6DE"/>
            <w:vAlign w:val="center"/>
          </w:tcPr>
          <w:p w14:paraId="3F5580A8" w14:textId="77777777" w:rsidR="00904028" w:rsidRPr="00AD19E5" w:rsidRDefault="00904028" w:rsidP="002E10C0">
            <w:pPr>
              <w:rPr>
                <w:rFonts w:ascii="Inter 18pt Medium" w:eastAsia="Times New Roman" w:hAnsi="Inter 18pt Medium" w:cs="ADLaM Display"/>
                <w:lang w:val="en-GB"/>
              </w:rPr>
            </w:pPr>
            <w:r w:rsidRPr="00A2596E">
              <w:rPr>
                <w:rFonts w:ascii="Inter 18pt Medium" w:eastAsia="Times New Roman" w:hAnsi="Inter 18pt Medium" w:cs="ADLaM Display"/>
                <w:b/>
                <w:bCs/>
                <w:lang w:val="en-GB"/>
              </w:rPr>
              <w:t>Policy Group:</w:t>
            </w:r>
          </w:p>
        </w:tc>
        <w:tc>
          <w:tcPr>
            <w:tcW w:w="2333" w:type="dxa"/>
            <w:vAlign w:val="center"/>
          </w:tcPr>
          <w:p w14:paraId="4E35951B" w14:textId="4DE9904D" w:rsidR="00904028" w:rsidRPr="00AD19E5" w:rsidRDefault="008B0596" w:rsidP="002E10C0">
            <w:pPr>
              <w:rPr>
                <w:rFonts w:ascii="Inter 18pt Medium" w:eastAsia="Times New Roman" w:hAnsi="Inter 18pt Medium" w:cs="ADLaM Display"/>
                <w:lang w:val="en-GB"/>
              </w:rPr>
            </w:pPr>
            <w:r>
              <w:rPr>
                <w:rFonts w:ascii="Inter 18pt Medium" w:eastAsia="Times New Roman" w:hAnsi="Inter 18pt Medium" w:cs="ADLaM Display"/>
                <w:lang w:val="en-GB"/>
              </w:rPr>
              <w:t>Operations</w:t>
            </w:r>
          </w:p>
        </w:tc>
      </w:tr>
      <w:tr w:rsidR="00904028" w14:paraId="6F305192" w14:textId="77777777" w:rsidTr="00F8010E">
        <w:tc>
          <w:tcPr>
            <w:tcW w:w="2238" w:type="dxa"/>
            <w:shd w:val="clear" w:color="auto" w:fill="E4F6DE"/>
            <w:vAlign w:val="center"/>
          </w:tcPr>
          <w:p w14:paraId="1611AC31" w14:textId="77777777" w:rsidR="00904028" w:rsidRPr="00AD19E5" w:rsidRDefault="00904028" w:rsidP="002E10C0">
            <w:pPr>
              <w:rPr>
                <w:rFonts w:ascii="Inter 18pt Medium" w:eastAsia="Times New Roman" w:hAnsi="Inter 18pt Medium" w:cs="ADLaM Display"/>
                <w:b/>
                <w:bCs/>
                <w:lang w:val="en-GB"/>
              </w:rPr>
            </w:pPr>
            <w:r w:rsidRPr="00AD19E5">
              <w:rPr>
                <w:rFonts w:ascii="Inter 18pt Medium" w:eastAsia="Times New Roman" w:hAnsi="Inter 18pt Medium" w:cs="ADLaM Display"/>
                <w:b/>
                <w:bCs/>
                <w:lang w:val="en-GB"/>
              </w:rPr>
              <w:t>Last Full Review:</w:t>
            </w:r>
          </w:p>
        </w:tc>
        <w:tc>
          <w:tcPr>
            <w:tcW w:w="2244" w:type="dxa"/>
            <w:vAlign w:val="center"/>
          </w:tcPr>
          <w:p w14:paraId="3F079C8E" w14:textId="6302F3BE" w:rsidR="00904028" w:rsidRPr="00AD19E5" w:rsidRDefault="008B1E0F" w:rsidP="002E10C0">
            <w:pPr>
              <w:rPr>
                <w:rFonts w:ascii="Inter 18pt Medium" w:eastAsia="Times New Roman" w:hAnsi="Inter 18pt Medium" w:cs="ADLaM Display"/>
                <w:lang w:val="en-GB"/>
              </w:rPr>
            </w:pPr>
            <w:r>
              <w:rPr>
                <w:rFonts w:ascii="Inter 18pt Medium" w:eastAsia="Times New Roman" w:hAnsi="Inter 18pt Medium" w:cs="ADLaM Display"/>
                <w:lang w:val="en-GB"/>
              </w:rPr>
              <w:t>January</w:t>
            </w:r>
            <w:r w:rsidR="008B0596">
              <w:rPr>
                <w:rFonts w:ascii="Inter 18pt Medium" w:eastAsia="Times New Roman" w:hAnsi="Inter 18pt Medium" w:cs="ADLaM Display"/>
                <w:lang w:val="en-GB"/>
              </w:rPr>
              <w:t xml:space="preserve"> 202</w:t>
            </w:r>
            <w:r>
              <w:rPr>
                <w:rFonts w:ascii="Inter 18pt Medium" w:eastAsia="Times New Roman" w:hAnsi="Inter 18pt Medium" w:cs="ADLaM Display"/>
                <w:lang w:val="en-GB"/>
              </w:rPr>
              <w:t>6</w:t>
            </w:r>
          </w:p>
        </w:tc>
        <w:tc>
          <w:tcPr>
            <w:tcW w:w="2151" w:type="dxa"/>
            <w:shd w:val="clear" w:color="auto" w:fill="E4F6DE"/>
            <w:vAlign w:val="center"/>
          </w:tcPr>
          <w:p w14:paraId="220DDBBD" w14:textId="77777777" w:rsidR="00904028" w:rsidRPr="00AD19E5" w:rsidRDefault="00904028" w:rsidP="00F8010E">
            <w:pPr>
              <w:ind w:right="-111"/>
              <w:rPr>
                <w:rFonts w:ascii="Inter 18pt Medium" w:eastAsia="Times New Roman" w:hAnsi="Inter 18pt Medium" w:cs="ADLaM Display"/>
                <w:b/>
                <w:bCs/>
                <w:lang w:val="en-GB"/>
              </w:rPr>
            </w:pPr>
            <w:r w:rsidRPr="00AD19E5">
              <w:rPr>
                <w:rFonts w:ascii="Inter 18pt Medium" w:eastAsia="Times New Roman" w:hAnsi="Inter 18pt Medium" w:cs="ADLaM Display"/>
                <w:b/>
                <w:bCs/>
                <w:lang w:val="en-GB"/>
              </w:rPr>
              <w:t>Next Review Due:</w:t>
            </w:r>
          </w:p>
        </w:tc>
        <w:tc>
          <w:tcPr>
            <w:tcW w:w="2333" w:type="dxa"/>
            <w:vAlign w:val="center"/>
          </w:tcPr>
          <w:p w14:paraId="08B3A792" w14:textId="671A6C0A" w:rsidR="00904028" w:rsidRPr="00AD19E5" w:rsidRDefault="00F8010E" w:rsidP="002E10C0">
            <w:pPr>
              <w:rPr>
                <w:rFonts w:ascii="Inter 18pt Medium" w:eastAsia="Times New Roman" w:hAnsi="Inter 18pt Medium" w:cs="ADLaM Display"/>
                <w:lang w:val="en-GB"/>
              </w:rPr>
            </w:pPr>
            <w:r>
              <w:rPr>
                <w:rFonts w:ascii="Inter 18pt Medium" w:eastAsia="Times New Roman" w:hAnsi="Inter 18pt Medium" w:cs="ADLaM Display"/>
                <w:lang w:val="en-GB"/>
              </w:rPr>
              <w:t>February 2027</w:t>
            </w:r>
          </w:p>
        </w:tc>
      </w:tr>
      <w:tr w:rsidR="00904028" w14:paraId="09608F3E" w14:textId="77777777" w:rsidTr="002E10C0">
        <w:tc>
          <w:tcPr>
            <w:tcW w:w="8966" w:type="dxa"/>
            <w:gridSpan w:val="4"/>
            <w:shd w:val="clear" w:color="auto" w:fill="385623" w:themeFill="accent6" w:themeFillShade="80"/>
            <w:vAlign w:val="center"/>
          </w:tcPr>
          <w:p w14:paraId="2BB63D76" w14:textId="77777777" w:rsidR="00904028" w:rsidRPr="00DF2450" w:rsidRDefault="00904028" w:rsidP="002E10C0">
            <w:pPr>
              <w:rPr>
                <w:rFonts w:ascii="Inter 18pt Medium" w:eastAsia="Times New Roman" w:hAnsi="Inter 18pt Medium" w:cs="ADLaM Display"/>
                <w:sz w:val="4"/>
                <w:szCs w:val="4"/>
                <w:lang w:val="en-GB"/>
              </w:rPr>
            </w:pPr>
          </w:p>
        </w:tc>
      </w:tr>
      <w:tr w:rsidR="00904028" w14:paraId="16F4FEDE" w14:textId="77777777" w:rsidTr="002E10C0">
        <w:tc>
          <w:tcPr>
            <w:tcW w:w="4482" w:type="dxa"/>
            <w:gridSpan w:val="2"/>
            <w:shd w:val="clear" w:color="auto" w:fill="E4F6DE"/>
            <w:vAlign w:val="center"/>
          </w:tcPr>
          <w:p w14:paraId="5863F9EA" w14:textId="77777777" w:rsidR="00904028" w:rsidRDefault="00904028" w:rsidP="002E10C0">
            <w:pPr>
              <w:rPr>
                <w:rFonts w:ascii="Inter 18pt Medium" w:eastAsia="Times New Roman" w:hAnsi="Inter 18pt Medium" w:cs="Arial"/>
                <w:b/>
                <w:bCs/>
                <w:lang w:val="en-GB"/>
              </w:rPr>
            </w:pPr>
            <w:r>
              <w:rPr>
                <w:rFonts w:ascii="Inter 18pt Medium" w:eastAsia="Times New Roman" w:hAnsi="Inter 18pt Medium" w:cs="Arial"/>
                <w:b/>
                <w:bCs/>
                <w:lang w:val="en-GB"/>
              </w:rPr>
              <w:t>Policy Implemented:</w:t>
            </w:r>
          </w:p>
        </w:tc>
        <w:tc>
          <w:tcPr>
            <w:tcW w:w="4484" w:type="dxa"/>
            <w:gridSpan w:val="2"/>
            <w:vAlign w:val="center"/>
          </w:tcPr>
          <w:p w14:paraId="0E776F49" w14:textId="64ABA1BF" w:rsidR="00904028" w:rsidRPr="00AD19E5" w:rsidRDefault="008B0596" w:rsidP="002E10C0">
            <w:pPr>
              <w:rPr>
                <w:rFonts w:ascii="Inter 18pt Medium" w:eastAsia="Times New Roman" w:hAnsi="Inter 18pt Medium" w:cs="Arial"/>
                <w:lang w:val="en-GB"/>
              </w:rPr>
            </w:pPr>
            <w:r>
              <w:rPr>
                <w:rFonts w:ascii="Inter 18pt Medium" w:eastAsia="Times New Roman" w:hAnsi="Inter 18pt Medium" w:cs="Arial"/>
                <w:lang w:val="en-GB"/>
              </w:rPr>
              <w:t>31</w:t>
            </w:r>
            <w:r w:rsidRPr="008B0596">
              <w:rPr>
                <w:rFonts w:ascii="Inter 18pt Medium" w:eastAsia="Times New Roman" w:hAnsi="Inter 18pt Medium" w:cs="Arial"/>
                <w:vertAlign w:val="superscript"/>
                <w:lang w:val="en-GB"/>
              </w:rPr>
              <w:t>st</w:t>
            </w:r>
            <w:r>
              <w:rPr>
                <w:rFonts w:ascii="Inter 18pt Medium" w:eastAsia="Times New Roman" w:hAnsi="Inter 18pt Medium" w:cs="Arial"/>
                <w:lang w:val="en-GB"/>
              </w:rPr>
              <w:t xml:space="preserve"> March 2025</w:t>
            </w:r>
          </w:p>
        </w:tc>
      </w:tr>
      <w:tr w:rsidR="00904028" w14:paraId="0C672BE0" w14:textId="77777777" w:rsidTr="002E10C0">
        <w:tc>
          <w:tcPr>
            <w:tcW w:w="4482" w:type="dxa"/>
            <w:gridSpan w:val="2"/>
            <w:shd w:val="clear" w:color="auto" w:fill="E4F6DE"/>
            <w:vAlign w:val="center"/>
          </w:tcPr>
          <w:p w14:paraId="4FE238BB" w14:textId="77777777" w:rsidR="00904028" w:rsidRPr="00AD19E5" w:rsidRDefault="00904028" w:rsidP="002E10C0">
            <w:pPr>
              <w:rPr>
                <w:rFonts w:ascii="Inter 18pt Medium" w:eastAsia="Times New Roman" w:hAnsi="Inter 18pt Medium" w:cs="Arial"/>
                <w:b/>
                <w:bCs/>
                <w:lang w:val="en-GB"/>
              </w:rPr>
            </w:pPr>
            <w:r>
              <w:rPr>
                <w:rFonts w:ascii="Inter 18pt Medium" w:eastAsia="Times New Roman" w:hAnsi="Inter 18pt Medium" w:cs="Arial"/>
                <w:b/>
                <w:bCs/>
                <w:lang w:val="en-GB"/>
              </w:rPr>
              <w:t>Replaces previous policies:</w:t>
            </w:r>
          </w:p>
        </w:tc>
        <w:tc>
          <w:tcPr>
            <w:tcW w:w="4484" w:type="dxa"/>
            <w:gridSpan w:val="2"/>
            <w:vAlign w:val="center"/>
          </w:tcPr>
          <w:p w14:paraId="34A72C9C" w14:textId="77777777" w:rsidR="00904028" w:rsidRPr="00AD19E5" w:rsidRDefault="00904028" w:rsidP="002E10C0">
            <w:pPr>
              <w:rPr>
                <w:rFonts w:ascii="Inter 18pt Medium" w:eastAsia="Times New Roman" w:hAnsi="Inter 18pt Medium" w:cs="Arial"/>
                <w:lang w:val="en-GB"/>
              </w:rPr>
            </w:pPr>
            <w:r w:rsidRPr="00AD19E5">
              <w:rPr>
                <w:rFonts w:ascii="Inter 18pt Medium" w:eastAsia="Times New Roman" w:hAnsi="Inter 18pt Medium" w:cs="Arial"/>
                <w:lang w:val="en-GB"/>
              </w:rPr>
              <w:t>n/a</w:t>
            </w:r>
          </w:p>
        </w:tc>
      </w:tr>
      <w:tr w:rsidR="00904028" w14:paraId="55CB5441" w14:textId="77777777" w:rsidTr="002E10C0">
        <w:tc>
          <w:tcPr>
            <w:tcW w:w="8966" w:type="dxa"/>
            <w:gridSpan w:val="4"/>
            <w:shd w:val="clear" w:color="auto" w:fill="385623" w:themeFill="accent6" w:themeFillShade="80"/>
            <w:vAlign w:val="center"/>
          </w:tcPr>
          <w:p w14:paraId="6D0AE3A0" w14:textId="77777777" w:rsidR="00904028" w:rsidRPr="00DF2450" w:rsidRDefault="00904028" w:rsidP="002E10C0">
            <w:pPr>
              <w:rPr>
                <w:rFonts w:ascii="Inter 18pt Medium" w:eastAsia="Times New Roman" w:hAnsi="Inter 18pt Medium" w:cs="Arial"/>
                <w:b/>
                <w:bCs/>
                <w:sz w:val="4"/>
                <w:szCs w:val="4"/>
                <w:lang w:val="en-GB"/>
              </w:rPr>
            </w:pPr>
          </w:p>
        </w:tc>
      </w:tr>
      <w:tr w:rsidR="00904028" w14:paraId="7431EE1E" w14:textId="77777777" w:rsidTr="002E10C0">
        <w:tc>
          <w:tcPr>
            <w:tcW w:w="8966" w:type="dxa"/>
            <w:gridSpan w:val="4"/>
            <w:shd w:val="clear" w:color="auto" w:fill="E4F6DE"/>
            <w:vAlign w:val="center"/>
          </w:tcPr>
          <w:p w14:paraId="746C2770" w14:textId="77777777" w:rsidR="00904028" w:rsidRPr="00AD19E5" w:rsidRDefault="00904028" w:rsidP="002E10C0">
            <w:pPr>
              <w:rPr>
                <w:rFonts w:ascii="Inter 18pt Medium" w:eastAsia="Times New Roman" w:hAnsi="Inter 18pt Medium" w:cs="ADLaM Display"/>
                <w:b/>
                <w:bCs/>
                <w:lang w:val="en-GB"/>
              </w:rPr>
            </w:pPr>
            <w:r w:rsidRPr="00AD19E5">
              <w:rPr>
                <w:rFonts w:ascii="Inter 18pt Medium" w:eastAsia="Times New Roman" w:hAnsi="Inter 18pt Medium" w:cs="Arial"/>
                <w:b/>
                <w:bCs/>
                <w:lang w:val="en-GB"/>
              </w:rPr>
              <w:t>If you have any queries in relation to this policy, please speak to your line manager.</w:t>
            </w:r>
          </w:p>
        </w:tc>
      </w:tr>
    </w:tbl>
    <w:p w14:paraId="3A88ED9C" w14:textId="77777777" w:rsidR="00904028" w:rsidRDefault="00904028" w:rsidP="00904028">
      <w:pPr>
        <w:rPr>
          <w:rFonts w:ascii="Inter 18pt Medium" w:eastAsia="Segoe UI" w:hAnsi="Inter 18pt Medium" w:cs="Segoe UI"/>
          <w:b/>
          <w:bCs/>
          <w:color w:val="000000" w:themeColor="text1"/>
          <w:lang w:val="en-GB"/>
        </w:rPr>
      </w:pPr>
    </w:p>
    <w:p w14:paraId="32104520" w14:textId="77777777" w:rsidR="00904028" w:rsidRDefault="00904028" w:rsidP="00904028">
      <w:pPr>
        <w:rPr>
          <w:rFonts w:ascii="Inter 18pt Medium" w:eastAsia="Segoe UI" w:hAnsi="Inter 18pt Medium" w:cs="Segoe UI"/>
          <w:b/>
          <w:bCs/>
          <w:color w:val="000000" w:themeColor="text1"/>
          <w:lang w:val="en-GB"/>
        </w:rPr>
      </w:pPr>
    </w:p>
    <w:p w14:paraId="3538B318" w14:textId="77777777" w:rsidR="00904028" w:rsidRPr="0076696D" w:rsidRDefault="00904028" w:rsidP="00904028">
      <w:pPr>
        <w:ind w:left="1560" w:hanging="1560"/>
        <w:rPr>
          <w:rFonts w:ascii="Inter 18pt Medium" w:eastAsia="Segoe UI" w:hAnsi="Inter 18pt Medium" w:cs="Segoe UI"/>
          <w:color w:val="000000" w:themeColor="text1"/>
          <w:lang w:val="en-GB"/>
        </w:rPr>
      </w:pPr>
      <w:r w:rsidRPr="006754F5">
        <w:rPr>
          <w:rFonts w:ascii="Inter 18pt Medium" w:eastAsia="Segoe UI" w:hAnsi="Inter 18pt Medium" w:cs="Segoe UI"/>
          <w:b/>
          <w:bCs/>
          <w:color w:val="000000" w:themeColor="text1"/>
          <w:lang w:val="en-GB"/>
        </w:rPr>
        <w:t>Please Note</w:t>
      </w:r>
      <w:r>
        <w:rPr>
          <w:rFonts w:ascii="Inter 18pt Medium" w:eastAsia="Segoe UI" w:hAnsi="Inter 18pt Medium" w:cs="Segoe UI"/>
          <w:b/>
          <w:bCs/>
          <w:color w:val="000000" w:themeColor="text1"/>
          <w:lang w:val="en-GB"/>
        </w:rPr>
        <w:t>:</w:t>
      </w:r>
      <w:r>
        <w:rPr>
          <w:rFonts w:ascii="Inter 18pt Medium" w:eastAsia="Segoe UI" w:hAnsi="Inter 18pt Medium" w:cs="Segoe UI"/>
          <w:color w:val="000000" w:themeColor="text1"/>
          <w:lang w:val="en-GB"/>
        </w:rPr>
        <w:t xml:space="preserve"> </w:t>
      </w:r>
      <w:r>
        <w:rPr>
          <w:rFonts w:ascii="Inter 18pt Medium" w:eastAsia="Segoe UI" w:hAnsi="Inter 18pt Medium" w:cs="Segoe UI"/>
          <w:color w:val="000000" w:themeColor="text1"/>
          <w:lang w:val="en-GB"/>
        </w:rPr>
        <w:tab/>
        <w:t>T</w:t>
      </w:r>
      <w:r w:rsidRPr="0076696D">
        <w:rPr>
          <w:rFonts w:ascii="Inter 18pt Medium" w:eastAsia="Segoe UI" w:hAnsi="Inter 18pt Medium" w:cs="Segoe UI"/>
          <w:color w:val="000000" w:themeColor="text1"/>
          <w:lang w:val="en-GB"/>
        </w:rPr>
        <w:t>his is a controlled document. Always use the current version on INsite. Do not save or print copies, as they may be outdated.</w:t>
      </w:r>
    </w:p>
    <w:p w14:paraId="4E140987" w14:textId="77777777" w:rsidR="00FA196D" w:rsidRDefault="00FA196D" w:rsidP="5A66CCB6">
      <w:pPr>
        <w:ind w:right="-314"/>
        <w:jc w:val="center"/>
        <w:rPr>
          <w:rFonts w:ascii="Arial" w:eastAsia="Times New Roman" w:hAnsi="Arial" w:cs="Arial"/>
          <w:b/>
          <w:bCs/>
          <w:i/>
          <w:iCs/>
        </w:rPr>
      </w:pPr>
    </w:p>
    <w:p w14:paraId="5E1C9200" w14:textId="77777777" w:rsidR="00904028" w:rsidRDefault="00904028" w:rsidP="5A66CCB6">
      <w:pPr>
        <w:ind w:right="-314"/>
        <w:jc w:val="center"/>
        <w:rPr>
          <w:rFonts w:ascii="Arial" w:eastAsia="Times New Roman" w:hAnsi="Arial" w:cs="Arial"/>
          <w:b/>
          <w:bCs/>
          <w:i/>
          <w:iCs/>
        </w:rPr>
      </w:pPr>
    </w:p>
    <w:p w14:paraId="413261AF" w14:textId="77777777" w:rsidR="00904028" w:rsidRDefault="00904028" w:rsidP="5A66CCB6">
      <w:pPr>
        <w:ind w:right="-314"/>
        <w:jc w:val="center"/>
        <w:rPr>
          <w:rFonts w:ascii="Arial" w:eastAsia="Times New Roman" w:hAnsi="Arial" w:cs="Arial"/>
          <w:b/>
          <w:bCs/>
          <w:i/>
          <w:iCs/>
        </w:rPr>
      </w:pPr>
    </w:p>
    <w:p w14:paraId="04CD7562" w14:textId="77777777" w:rsidR="00904028" w:rsidRDefault="00904028" w:rsidP="5A66CCB6">
      <w:pPr>
        <w:ind w:right="-314"/>
        <w:jc w:val="center"/>
        <w:rPr>
          <w:rFonts w:ascii="Arial" w:eastAsia="Times New Roman" w:hAnsi="Arial" w:cs="Arial"/>
          <w:b/>
          <w:bCs/>
          <w:i/>
          <w:iCs/>
        </w:rPr>
      </w:pPr>
    </w:p>
    <w:p w14:paraId="3F001FA8" w14:textId="77777777" w:rsidR="00C66F1F" w:rsidRDefault="00C66F1F" w:rsidP="5A66CCB6">
      <w:pPr>
        <w:ind w:right="-314"/>
        <w:jc w:val="center"/>
        <w:rPr>
          <w:rFonts w:ascii="Arial" w:eastAsia="Times New Roman" w:hAnsi="Arial" w:cs="Arial"/>
          <w:b/>
          <w:bCs/>
          <w:i/>
          <w:iCs/>
        </w:rPr>
      </w:pPr>
    </w:p>
    <w:p w14:paraId="45FBF2B4" w14:textId="77777777" w:rsidR="00904028" w:rsidRDefault="00904028" w:rsidP="5A66CCB6">
      <w:pPr>
        <w:ind w:right="-314"/>
        <w:jc w:val="center"/>
        <w:rPr>
          <w:rFonts w:ascii="Arial" w:eastAsia="Times New Roman" w:hAnsi="Arial" w:cs="Arial"/>
          <w:b/>
          <w:bCs/>
          <w:i/>
          <w:iCs/>
        </w:rPr>
      </w:pPr>
    </w:p>
    <w:p w14:paraId="793E2235" w14:textId="38557042" w:rsidR="003E5D36" w:rsidRPr="006961B0" w:rsidRDefault="006961B0" w:rsidP="006961B0">
      <w:pPr>
        <w:ind w:right="-314"/>
        <w:jc w:val="center"/>
        <w:rPr>
          <w:rFonts w:ascii="HWT Artz" w:hAnsi="HWT Artz" w:cs="ADLaM Display"/>
          <w:color w:val="103E20"/>
          <w:sz w:val="44"/>
          <w:szCs w:val="44"/>
        </w:rPr>
      </w:pPr>
      <w:r>
        <w:rPr>
          <w:rFonts w:ascii="HWT Artz" w:hAnsi="HWT Artz" w:cs="ADLaM Display"/>
          <w:color w:val="103E20"/>
          <w:sz w:val="44"/>
          <w:szCs w:val="44"/>
        </w:rPr>
        <w:lastRenderedPageBreak/>
        <w:t xml:space="preserve">Safeguarding </w:t>
      </w:r>
      <w:proofErr w:type="gramStart"/>
      <w:r>
        <w:rPr>
          <w:rFonts w:ascii="HWT Artz" w:hAnsi="HWT Artz" w:cs="ADLaM Display"/>
          <w:color w:val="103E20"/>
          <w:sz w:val="44"/>
          <w:szCs w:val="44"/>
        </w:rPr>
        <w:t>adults</w:t>
      </w:r>
      <w:proofErr w:type="gramEnd"/>
      <w:r>
        <w:rPr>
          <w:rFonts w:ascii="HWT Artz" w:hAnsi="HWT Artz" w:cs="ADLaM Display"/>
          <w:color w:val="103E20"/>
          <w:sz w:val="44"/>
          <w:szCs w:val="44"/>
        </w:rPr>
        <w:t xml:space="preserve"> </w:t>
      </w:r>
      <w:r w:rsidRPr="00D54A16">
        <w:rPr>
          <w:rFonts w:ascii="HWT Artz" w:hAnsi="HWT Artz" w:cs="ADLaM Display"/>
          <w:color w:val="103E20"/>
          <w:sz w:val="44"/>
          <w:szCs w:val="44"/>
        </w:rPr>
        <w:t>policy</w:t>
      </w:r>
    </w:p>
    <w:p w14:paraId="38979A83" w14:textId="77777777" w:rsidR="00F37CC2" w:rsidRDefault="00F37CC2" w:rsidP="004E1B1E">
      <w:pPr>
        <w:pStyle w:val="Body"/>
        <w:spacing w:after="0" w:line="240" w:lineRule="auto"/>
        <w:jc w:val="center"/>
        <w:rPr>
          <w:rFonts w:ascii="Arial" w:eastAsia="Arial" w:hAnsi="Arial" w:cs="Arial"/>
          <w:b/>
          <w:bCs/>
          <w:i/>
          <w:iCs/>
          <w:sz w:val="24"/>
          <w:szCs w:val="24"/>
        </w:rPr>
      </w:pPr>
    </w:p>
    <w:p w14:paraId="60C68F42" w14:textId="77777777" w:rsidR="0035109B" w:rsidRDefault="0035109B" w:rsidP="004E1B1E">
      <w:pPr>
        <w:pStyle w:val="Body"/>
        <w:spacing w:after="0" w:line="240" w:lineRule="auto"/>
        <w:jc w:val="center"/>
        <w:rPr>
          <w:rFonts w:ascii="Arial" w:eastAsia="Arial" w:hAnsi="Arial" w:cs="Arial"/>
          <w:b/>
          <w:bCs/>
          <w:i/>
          <w:iCs/>
          <w:sz w:val="24"/>
          <w:szCs w:val="24"/>
        </w:rPr>
      </w:pPr>
    </w:p>
    <w:p w14:paraId="03A31BB4" w14:textId="024183A1" w:rsidR="00F37CC2" w:rsidRDefault="003B4B38" w:rsidP="003B4B38">
      <w:pPr>
        <w:pStyle w:val="ListParagraph"/>
        <w:numPr>
          <w:ilvl w:val="0"/>
          <w:numId w:val="2"/>
        </w:numPr>
        <w:spacing w:after="0" w:line="240" w:lineRule="auto"/>
        <w:rPr>
          <w:rFonts w:ascii="Arial" w:hAnsi="Arial"/>
          <w:b/>
          <w:bCs/>
          <w:sz w:val="24"/>
          <w:szCs w:val="24"/>
        </w:rPr>
      </w:pPr>
      <w:r>
        <w:rPr>
          <w:rFonts w:ascii="Arial" w:hAnsi="Arial"/>
          <w:b/>
          <w:bCs/>
          <w:sz w:val="24"/>
          <w:szCs w:val="24"/>
        </w:rPr>
        <w:t>Overview</w:t>
      </w:r>
    </w:p>
    <w:p w14:paraId="4D8D089B" w14:textId="77777777" w:rsidR="003B4B38" w:rsidRPr="003B4B38" w:rsidRDefault="003B4B38" w:rsidP="003B4B38">
      <w:pPr>
        <w:pStyle w:val="ListParagraph"/>
        <w:spacing w:after="0" w:line="240" w:lineRule="auto"/>
        <w:ind w:left="851"/>
        <w:rPr>
          <w:rFonts w:ascii="Arial" w:hAnsi="Arial"/>
          <w:b/>
          <w:bCs/>
          <w:sz w:val="24"/>
          <w:szCs w:val="24"/>
        </w:rPr>
      </w:pPr>
    </w:p>
    <w:p w14:paraId="236A70B4" w14:textId="77777777" w:rsidR="00F37CC2" w:rsidRDefault="00141F7B">
      <w:pPr>
        <w:pStyle w:val="ListParagraph"/>
        <w:numPr>
          <w:ilvl w:val="1"/>
          <w:numId w:val="2"/>
        </w:numPr>
        <w:spacing w:after="0" w:line="240" w:lineRule="auto"/>
        <w:rPr>
          <w:rFonts w:ascii="Arial" w:hAnsi="Arial"/>
          <w:sz w:val="24"/>
          <w:szCs w:val="24"/>
        </w:rPr>
      </w:pPr>
      <w:r>
        <w:rPr>
          <w:rFonts w:ascii="Arial" w:hAnsi="Arial"/>
          <w:sz w:val="24"/>
          <w:szCs w:val="24"/>
        </w:rPr>
        <w:t>Inspire North is fully committed to safeguarding and promoting the welfare of all adults. It recognises its responsibility to take all reasonable steps to promote safe practice and to protect adults from harm, abuse and exploitation. Inspire North</w:t>
      </w:r>
      <w:r>
        <w:rPr>
          <w:rFonts w:ascii="Arial" w:hAnsi="Arial"/>
          <w:color w:val="FF0000"/>
          <w:sz w:val="24"/>
          <w:szCs w:val="24"/>
          <w:u w:color="FF0000"/>
        </w:rPr>
        <w:t xml:space="preserve"> </w:t>
      </w:r>
      <w:r>
        <w:rPr>
          <w:rFonts w:ascii="Arial" w:hAnsi="Arial"/>
          <w:sz w:val="24"/>
          <w:szCs w:val="24"/>
        </w:rPr>
        <w:t xml:space="preserve">acknowledges its duty to </w:t>
      </w:r>
      <w:r w:rsidR="006B292A">
        <w:rPr>
          <w:rFonts w:ascii="Arial" w:hAnsi="Arial"/>
          <w:sz w:val="24"/>
          <w:szCs w:val="24"/>
        </w:rPr>
        <w:t>respond</w:t>
      </w:r>
      <w:r>
        <w:rPr>
          <w:rFonts w:ascii="Arial" w:hAnsi="Arial"/>
          <w:sz w:val="24"/>
          <w:szCs w:val="24"/>
        </w:rPr>
        <w:t xml:space="preserve"> appropriately to any allegations, reports or suspicions of abuse. </w:t>
      </w:r>
    </w:p>
    <w:p w14:paraId="45727897" w14:textId="77777777" w:rsidR="00F37CC2" w:rsidRDefault="00F37CC2">
      <w:pPr>
        <w:pStyle w:val="Body"/>
        <w:spacing w:after="0" w:line="240" w:lineRule="auto"/>
        <w:ind w:left="851" w:hanging="851"/>
        <w:rPr>
          <w:rFonts w:ascii="Arial" w:eastAsia="Arial" w:hAnsi="Arial" w:cs="Arial"/>
          <w:sz w:val="24"/>
          <w:szCs w:val="24"/>
        </w:rPr>
      </w:pPr>
    </w:p>
    <w:p w14:paraId="53891278" w14:textId="2C8B7E75" w:rsidR="004A5A40" w:rsidRDefault="00141F7B" w:rsidP="00FD5C6A">
      <w:pPr>
        <w:pStyle w:val="ListParagraph"/>
        <w:numPr>
          <w:ilvl w:val="1"/>
          <w:numId w:val="2"/>
        </w:numPr>
        <w:spacing w:after="0" w:line="240" w:lineRule="auto"/>
        <w:rPr>
          <w:rFonts w:ascii="Arial" w:hAnsi="Arial"/>
          <w:sz w:val="24"/>
          <w:szCs w:val="24"/>
        </w:rPr>
      </w:pPr>
      <w:r>
        <w:rPr>
          <w:rFonts w:ascii="Arial" w:hAnsi="Arial"/>
          <w:sz w:val="24"/>
          <w:szCs w:val="24"/>
        </w:rPr>
        <w:t>Adults are best protected when professionals are clear about what is required of them individually, and how they need to work together.</w:t>
      </w:r>
    </w:p>
    <w:p w14:paraId="6ED4254C" w14:textId="77777777" w:rsidR="00FD5C6A" w:rsidRPr="00FD5C6A" w:rsidRDefault="00FD5C6A" w:rsidP="00FD5C6A">
      <w:pPr>
        <w:pStyle w:val="ListParagraph"/>
        <w:spacing w:after="0"/>
        <w:rPr>
          <w:rFonts w:ascii="Arial" w:hAnsi="Arial"/>
          <w:sz w:val="24"/>
          <w:szCs w:val="24"/>
        </w:rPr>
      </w:pPr>
    </w:p>
    <w:p w14:paraId="4C9668B9" w14:textId="77777777" w:rsidR="00F37CC2" w:rsidRDefault="00141F7B">
      <w:pPr>
        <w:pStyle w:val="ListParagraph"/>
        <w:numPr>
          <w:ilvl w:val="1"/>
          <w:numId w:val="2"/>
        </w:numPr>
        <w:spacing w:after="0" w:line="240" w:lineRule="auto"/>
        <w:rPr>
          <w:rFonts w:ascii="Arial" w:hAnsi="Arial"/>
          <w:sz w:val="24"/>
          <w:szCs w:val="24"/>
        </w:rPr>
      </w:pPr>
      <w:r>
        <w:rPr>
          <w:rFonts w:ascii="Arial" w:hAnsi="Arial"/>
          <w:sz w:val="24"/>
          <w:szCs w:val="24"/>
        </w:rPr>
        <w:t xml:space="preserve">Inspire North requires all its employees to work together to develop an ethos which </w:t>
      </w:r>
      <w:proofErr w:type="gramStart"/>
      <w:r>
        <w:rPr>
          <w:rFonts w:ascii="Arial" w:hAnsi="Arial"/>
          <w:sz w:val="24"/>
          <w:szCs w:val="24"/>
        </w:rPr>
        <w:t>embraces</w:t>
      </w:r>
      <w:proofErr w:type="gramEnd"/>
      <w:r>
        <w:rPr>
          <w:rFonts w:ascii="Arial" w:hAnsi="Arial"/>
          <w:sz w:val="24"/>
          <w:szCs w:val="24"/>
        </w:rPr>
        <w:t xml:space="preserve"> </w:t>
      </w:r>
      <w:proofErr w:type="gramStart"/>
      <w:r>
        <w:rPr>
          <w:rFonts w:ascii="Arial" w:hAnsi="Arial"/>
          <w:sz w:val="24"/>
          <w:szCs w:val="24"/>
        </w:rPr>
        <w:t>difference</w:t>
      </w:r>
      <w:proofErr w:type="gramEnd"/>
      <w:r>
        <w:rPr>
          <w:rFonts w:ascii="Arial" w:hAnsi="Arial"/>
          <w:sz w:val="24"/>
          <w:szCs w:val="24"/>
        </w:rPr>
        <w:t xml:space="preserve"> and </w:t>
      </w:r>
      <w:proofErr w:type="gramStart"/>
      <w:r>
        <w:rPr>
          <w:rFonts w:ascii="Arial" w:hAnsi="Arial"/>
          <w:sz w:val="24"/>
          <w:szCs w:val="24"/>
        </w:rPr>
        <w:t>diversity</w:t>
      </w:r>
      <w:r w:rsidR="00C07603">
        <w:rPr>
          <w:rFonts w:ascii="Arial" w:hAnsi="Arial"/>
          <w:sz w:val="24"/>
          <w:szCs w:val="24"/>
        </w:rPr>
        <w:t>,</w:t>
      </w:r>
      <w:r>
        <w:rPr>
          <w:rFonts w:ascii="Arial" w:hAnsi="Arial"/>
          <w:sz w:val="24"/>
          <w:szCs w:val="24"/>
        </w:rPr>
        <w:t xml:space="preserve"> and</w:t>
      </w:r>
      <w:proofErr w:type="gramEnd"/>
      <w:r>
        <w:rPr>
          <w:rFonts w:ascii="Arial" w:hAnsi="Arial"/>
          <w:sz w:val="24"/>
          <w:szCs w:val="24"/>
        </w:rPr>
        <w:t xml:space="preserve"> respects the rights of adults. </w:t>
      </w:r>
    </w:p>
    <w:p w14:paraId="413C66F6" w14:textId="77777777" w:rsidR="00F37CC2" w:rsidRDefault="00F37CC2">
      <w:pPr>
        <w:pStyle w:val="Body"/>
        <w:spacing w:after="0" w:line="240" w:lineRule="auto"/>
        <w:ind w:left="851" w:hanging="851"/>
        <w:rPr>
          <w:rFonts w:ascii="Arial" w:eastAsia="Arial" w:hAnsi="Arial" w:cs="Arial"/>
          <w:b/>
          <w:bCs/>
          <w:i/>
          <w:iCs/>
          <w:sz w:val="24"/>
          <w:szCs w:val="24"/>
        </w:rPr>
      </w:pPr>
    </w:p>
    <w:p w14:paraId="4546B878" w14:textId="77777777" w:rsidR="00F37CC2" w:rsidRDefault="00141F7B">
      <w:pPr>
        <w:pStyle w:val="ListParagraph"/>
        <w:numPr>
          <w:ilvl w:val="1"/>
          <w:numId w:val="2"/>
        </w:numPr>
        <w:spacing w:after="0" w:line="240" w:lineRule="auto"/>
        <w:rPr>
          <w:rFonts w:ascii="Arial" w:hAnsi="Arial"/>
          <w:sz w:val="24"/>
          <w:szCs w:val="24"/>
        </w:rPr>
      </w:pPr>
      <w:r>
        <w:rPr>
          <w:rFonts w:ascii="Arial" w:hAnsi="Arial"/>
          <w:sz w:val="24"/>
          <w:szCs w:val="24"/>
        </w:rPr>
        <w:t>In implementing this policy Inspire North will:</w:t>
      </w:r>
    </w:p>
    <w:p w14:paraId="451FA9E9" w14:textId="77777777" w:rsidR="00F37CC2" w:rsidRPr="00FD5C6A" w:rsidRDefault="00F37CC2" w:rsidP="0031124F">
      <w:pPr>
        <w:pStyle w:val="ListParagraph"/>
        <w:spacing w:after="0"/>
        <w:ind w:left="1843"/>
        <w:rPr>
          <w:rFonts w:ascii="Arial" w:eastAsia="Arial" w:hAnsi="Arial" w:cs="Arial"/>
          <w:sz w:val="16"/>
          <w:szCs w:val="16"/>
        </w:rPr>
      </w:pPr>
    </w:p>
    <w:p w14:paraId="6AC63312" w14:textId="7CF42BD3" w:rsidR="00F37CC2" w:rsidRDefault="00141F7B" w:rsidP="0031124F">
      <w:pPr>
        <w:pStyle w:val="ListParagraph"/>
        <w:numPr>
          <w:ilvl w:val="2"/>
          <w:numId w:val="2"/>
        </w:numPr>
        <w:spacing w:after="0" w:line="240" w:lineRule="auto"/>
        <w:rPr>
          <w:rFonts w:ascii="Arial" w:hAnsi="Arial"/>
          <w:sz w:val="24"/>
          <w:szCs w:val="24"/>
        </w:rPr>
      </w:pPr>
      <w:r>
        <w:rPr>
          <w:rFonts w:ascii="Arial" w:hAnsi="Arial"/>
          <w:sz w:val="24"/>
          <w:szCs w:val="24"/>
        </w:rPr>
        <w:t xml:space="preserve">Ensure that all employees understand their legal and moral responsibility to work to safeguard and promote the welfare of adults; </w:t>
      </w:r>
    </w:p>
    <w:p w14:paraId="73372F01" w14:textId="77777777" w:rsidR="0031124F" w:rsidRDefault="0031124F" w:rsidP="0031124F">
      <w:pPr>
        <w:pStyle w:val="ListParagraph"/>
        <w:spacing w:after="0" w:line="240" w:lineRule="auto"/>
        <w:ind w:left="1843"/>
        <w:rPr>
          <w:rFonts w:ascii="Arial" w:hAnsi="Arial"/>
          <w:sz w:val="24"/>
          <w:szCs w:val="24"/>
        </w:rPr>
      </w:pPr>
    </w:p>
    <w:p w14:paraId="50A23B2A" w14:textId="6C64137C" w:rsidR="00F37CC2" w:rsidRDefault="00141F7B" w:rsidP="0031124F">
      <w:pPr>
        <w:pStyle w:val="ListParagraph"/>
        <w:numPr>
          <w:ilvl w:val="2"/>
          <w:numId w:val="2"/>
        </w:numPr>
        <w:spacing w:after="0" w:line="240" w:lineRule="auto"/>
        <w:rPr>
          <w:rFonts w:ascii="Arial" w:hAnsi="Arial"/>
          <w:sz w:val="24"/>
          <w:szCs w:val="24"/>
        </w:rPr>
      </w:pPr>
      <w:r>
        <w:rPr>
          <w:rFonts w:ascii="Arial" w:hAnsi="Arial"/>
          <w:sz w:val="24"/>
          <w:szCs w:val="24"/>
        </w:rPr>
        <w:t xml:space="preserve">Ensure that all employees understand their responsibility to work </w:t>
      </w:r>
      <w:proofErr w:type="gramStart"/>
      <w:r>
        <w:rPr>
          <w:rFonts w:ascii="Arial" w:hAnsi="Arial"/>
          <w:sz w:val="24"/>
          <w:szCs w:val="24"/>
        </w:rPr>
        <w:t>to</w:t>
      </w:r>
      <w:proofErr w:type="gramEnd"/>
      <w:r>
        <w:rPr>
          <w:rFonts w:ascii="Arial" w:hAnsi="Arial"/>
          <w:sz w:val="24"/>
          <w:szCs w:val="24"/>
        </w:rPr>
        <w:t xml:space="preserve"> the processes that </w:t>
      </w:r>
      <w:r w:rsidR="0031124F">
        <w:rPr>
          <w:rFonts w:ascii="Arial" w:hAnsi="Arial"/>
          <w:sz w:val="24"/>
          <w:szCs w:val="24"/>
        </w:rPr>
        <w:t>are always detailed in the organisation’s Safeguarding Adults Procedures and work</w:t>
      </w:r>
      <w:r>
        <w:rPr>
          <w:rFonts w:ascii="Arial" w:hAnsi="Arial"/>
          <w:sz w:val="24"/>
          <w:szCs w:val="24"/>
        </w:rPr>
        <w:t xml:space="preserve"> towards maintaining high standards of practice; </w:t>
      </w:r>
    </w:p>
    <w:p w14:paraId="075F5B21" w14:textId="77777777" w:rsidR="0031124F" w:rsidRPr="0031124F" w:rsidRDefault="0031124F" w:rsidP="0031124F">
      <w:pPr>
        <w:pStyle w:val="ListParagraph"/>
        <w:spacing w:after="0"/>
        <w:rPr>
          <w:rFonts w:ascii="Arial" w:hAnsi="Arial"/>
          <w:sz w:val="24"/>
          <w:szCs w:val="24"/>
        </w:rPr>
      </w:pPr>
    </w:p>
    <w:p w14:paraId="7AC49D62" w14:textId="50E942DE" w:rsidR="00F37CC2" w:rsidRPr="00B17478" w:rsidRDefault="00141F7B" w:rsidP="001132B7">
      <w:pPr>
        <w:pStyle w:val="ListParagraph"/>
        <w:numPr>
          <w:ilvl w:val="2"/>
          <w:numId w:val="2"/>
        </w:numPr>
        <w:spacing w:after="0" w:line="240" w:lineRule="auto"/>
        <w:rPr>
          <w:rFonts w:ascii="Arial" w:hAnsi="Arial"/>
          <w:sz w:val="24"/>
          <w:szCs w:val="24"/>
          <w:highlight w:val="yellow"/>
        </w:rPr>
      </w:pPr>
      <w:r>
        <w:rPr>
          <w:rFonts w:ascii="Arial" w:hAnsi="Arial"/>
          <w:sz w:val="24"/>
          <w:szCs w:val="24"/>
        </w:rPr>
        <w:t>Ensure that all employees are awa</w:t>
      </w:r>
      <w:r w:rsidR="001132B7">
        <w:rPr>
          <w:rFonts w:ascii="Arial" w:hAnsi="Arial"/>
          <w:sz w:val="24"/>
          <w:szCs w:val="24"/>
        </w:rPr>
        <w:t>re of local safeguarding adults board</w:t>
      </w:r>
      <w:r>
        <w:rPr>
          <w:rFonts w:ascii="Arial" w:hAnsi="Arial"/>
          <w:sz w:val="24"/>
          <w:szCs w:val="24"/>
        </w:rPr>
        <w:t xml:space="preserve"> interagency procedures and are confident that they are working within these guidelines. </w:t>
      </w:r>
      <w:r w:rsidR="001132B7" w:rsidRPr="00B17478">
        <w:rPr>
          <w:rFonts w:ascii="Arial" w:hAnsi="Arial"/>
          <w:sz w:val="24"/>
          <w:szCs w:val="24"/>
        </w:rPr>
        <w:t>The local boards contact details are listed in the Inspire North’s Safeguarding Adults Procedures</w:t>
      </w:r>
      <w:r w:rsidR="00092D01" w:rsidRPr="00B17478">
        <w:rPr>
          <w:rFonts w:ascii="Arial" w:hAnsi="Arial"/>
          <w:sz w:val="24"/>
          <w:szCs w:val="24"/>
        </w:rPr>
        <w:t xml:space="preserve"> </w:t>
      </w:r>
      <w:proofErr w:type="gramStart"/>
      <w:r w:rsidR="00092D01" w:rsidRPr="00B17478">
        <w:rPr>
          <w:rFonts w:ascii="Arial" w:hAnsi="Arial"/>
          <w:sz w:val="24"/>
          <w:szCs w:val="24"/>
        </w:rPr>
        <w:t>and also</w:t>
      </w:r>
      <w:proofErr w:type="gramEnd"/>
      <w:r w:rsidR="00092D01" w:rsidRPr="00B17478">
        <w:rPr>
          <w:rFonts w:ascii="Arial" w:hAnsi="Arial"/>
          <w:sz w:val="24"/>
          <w:szCs w:val="24"/>
        </w:rPr>
        <w:t xml:space="preserve"> displayed in services using a safeguarding</w:t>
      </w:r>
      <w:r w:rsidR="006A387A" w:rsidRPr="00B17478">
        <w:rPr>
          <w:rFonts w:ascii="Arial" w:hAnsi="Arial"/>
          <w:sz w:val="24"/>
          <w:szCs w:val="24"/>
        </w:rPr>
        <w:t xml:space="preserve"> </w:t>
      </w:r>
      <w:proofErr w:type="gramStart"/>
      <w:r w:rsidR="006A387A" w:rsidRPr="00B17478">
        <w:rPr>
          <w:rFonts w:ascii="Arial" w:hAnsi="Arial"/>
          <w:sz w:val="24"/>
          <w:szCs w:val="24"/>
        </w:rPr>
        <w:t>notice</w:t>
      </w:r>
      <w:r w:rsidR="00092D01" w:rsidRPr="00B17478">
        <w:rPr>
          <w:rFonts w:ascii="Arial" w:hAnsi="Arial"/>
          <w:sz w:val="24"/>
          <w:szCs w:val="24"/>
        </w:rPr>
        <w:t xml:space="preserve"> board</w:t>
      </w:r>
      <w:proofErr w:type="gramEnd"/>
      <w:r w:rsidR="00092D01" w:rsidRPr="00B17478">
        <w:rPr>
          <w:rFonts w:ascii="Arial" w:hAnsi="Arial"/>
          <w:sz w:val="24"/>
          <w:szCs w:val="24"/>
        </w:rPr>
        <w:t>.</w:t>
      </w:r>
    </w:p>
    <w:p w14:paraId="63D6C4B7" w14:textId="77777777" w:rsidR="001132B7" w:rsidRPr="001132B7" w:rsidRDefault="001132B7" w:rsidP="001132B7">
      <w:pPr>
        <w:pStyle w:val="ListParagraph"/>
        <w:spacing w:after="0" w:line="240" w:lineRule="auto"/>
        <w:ind w:left="1843"/>
        <w:rPr>
          <w:rFonts w:ascii="Arial" w:hAnsi="Arial"/>
          <w:sz w:val="24"/>
          <w:szCs w:val="24"/>
        </w:rPr>
      </w:pPr>
    </w:p>
    <w:p w14:paraId="41459418" w14:textId="0E1CAB94" w:rsidR="00F37CC2" w:rsidRDefault="00141F7B">
      <w:pPr>
        <w:pStyle w:val="ListParagraph"/>
        <w:numPr>
          <w:ilvl w:val="2"/>
          <w:numId w:val="2"/>
        </w:numPr>
        <w:spacing w:after="0" w:line="240" w:lineRule="auto"/>
        <w:rPr>
          <w:rFonts w:ascii="Arial" w:hAnsi="Arial"/>
          <w:sz w:val="24"/>
          <w:szCs w:val="24"/>
        </w:rPr>
      </w:pPr>
      <w:r w:rsidRPr="683C5F1D">
        <w:rPr>
          <w:rFonts w:ascii="Arial" w:hAnsi="Arial"/>
          <w:sz w:val="24"/>
          <w:szCs w:val="24"/>
        </w:rPr>
        <w:t>Ensure that all employees understand their duty to report any concerns they have about adults, or a worker’s conduct towards an adult, to their line manager and in turn to the organisation “named person” for adult safeguardin</w:t>
      </w:r>
      <w:r w:rsidR="00C07603" w:rsidRPr="683C5F1D">
        <w:rPr>
          <w:rFonts w:ascii="Arial" w:hAnsi="Arial"/>
          <w:sz w:val="24"/>
          <w:szCs w:val="24"/>
        </w:rPr>
        <w:t>g.</w:t>
      </w:r>
    </w:p>
    <w:p w14:paraId="254F40FA" w14:textId="43C503C2" w:rsidR="00F37CC2" w:rsidRDefault="00F37CC2">
      <w:pPr>
        <w:pStyle w:val="Body"/>
        <w:spacing w:after="0" w:line="240" w:lineRule="auto"/>
        <w:ind w:left="1843" w:hanging="709"/>
        <w:rPr>
          <w:rFonts w:ascii="Arial" w:eastAsia="Arial" w:hAnsi="Arial" w:cs="Arial"/>
          <w:sz w:val="24"/>
          <w:szCs w:val="24"/>
        </w:rPr>
      </w:pPr>
    </w:p>
    <w:p w14:paraId="6C7C6BA4" w14:textId="47A9BBCC" w:rsidR="00F37CC2" w:rsidRDefault="00141F7B">
      <w:pPr>
        <w:pStyle w:val="ListParagraph"/>
        <w:numPr>
          <w:ilvl w:val="2"/>
          <w:numId w:val="2"/>
        </w:numPr>
        <w:spacing w:after="0" w:line="240" w:lineRule="auto"/>
        <w:rPr>
          <w:rFonts w:ascii="Arial" w:hAnsi="Arial"/>
          <w:sz w:val="24"/>
          <w:szCs w:val="24"/>
        </w:rPr>
      </w:pPr>
      <w:r>
        <w:rPr>
          <w:rFonts w:ascii="Arial" w:hAnsi="Arial"/>
          <w:sz w:val="24"/>
          <w:szCs w:val="24"/>
        </w:rPr>
        <w:t>Ensure that the Designated Safeguarding Officer understands their responsibility to ensure any safeguarding adults welfare concerns are referred to the statutory adults safeguarding agencies (i.e. Police and/or Adult Social Care);</w:t>
      </w:r>
    </w:p>
    <w:p w14:paraId="7C3A74F3" w14:textId="4892B273" w:rsidR="00F37CC2" w:rsidRDefault="00F37CC2">
      <w:pPr>
        <w:pStyle w:val="Body"/>
        <w:spacing w:after="0" w:line="240" w:lineRule="auto"/>
        <w:ind w:left="1843" w:hanging="709"/>
        <w:rPr>
          <w:rFonts w:ascii="Arial" w:eastAsia="Arial" w:hAnsi="Arial" w:cs="Arial"/>
          <w:sz w:val="24"/>
          <w:szCs w:val="24"/>
        </w:rPr>
      </w:pPr>
    </w:p>
    <w:p w14:paraId="4512788C" w14:textId="76588A47" w:rsidR="00A06DF0" w:rsidRDefault="00141F7B">
      <w:pPr>
        <w:pStyle w:val="ListParagraph"/>
        <w:numPr>
          <w:ilvl w:val="2"/>
          <w:numId w:val="2"/>
        </w:numPr>
        <w:spacing w:after="0" w:line="240" w:lineRule="auto"/>
        <w:rPr>
          <w:rFonts w:ascii="Arial" w:hAnsi="Arial"/>
          <w:sz w:val="24"/>
          <w:szCs w:val="24"/>
        </w:rPr>
      </w:pPr>
      <w:r>
        <w:rPr>
          <w:rFonts w:ascii="Arial" w:hAnsi="Arial"/>
          <w:sz w:val="24"/>
          <w:szCs w:val="24"/>
        </w:rPr>
        <w:t xml:space="preserve">Ensure that such concerns, alerts or referrals are reported to Care </w:t>
      </w:r>
    </w:p>
    <w:p w14:paraId="61C5836A" w14:textId="2D82E11A" w:rsidR="00A06DF0" w:rsidRDefault="00A06DF0">
      <w:pPr>
        <w:rPr>
          <w:rFonts w:ascii="Arial" w:eastAsia="Calibri" w:hAnsi="Arial" w:cs="Calibri"/>
          <w:color w:val="000000"/>
          <w:u w:color="000000"/>
          <w:lang w:eastAsia="en-GB"/>
        </w:rPr>
      </w:pPr>
    </w:p>
    <w:p w14:paraId="69A59093" w14:textId="0E9DA446" w:rsidR="00F37CC2" w:rsidRDefault="00141F7B">
      <w:pPr>
        <w:pStyle w:val="ListParagraph"/>
        <w:numPr>
          <w:ilvl w:val="2"/>
          <w:numId w:val="2"/>
        </w:numPr>
        <w:spacing w:after="0" w:line="240" w:lineRule="auto"/>
        <w:rPr>
          <w:rFonts w:ascii="Arial" w:hAnsi="Arial"/>
          <w:sz w:val="24"/>
          <w:szCs w:val="24"/>
        </w:rPr>
      </w:pPr>
      <w:r>
        <w:rPr>
          <w:rFonts w:ascii="Arial" w:hAnsi="Arial"/>
          <w:sz w:val="24"/>
          <w:szCs w:val="24"/>
        </w:rPr>
        <w:t>Quality Commission (CQC)</w:t>
      </w:r>
      <w:r w:rsidR="001733F0">
        <w:rPr>
          <w:rFonts w:ascii="Arial" w:hAnsi="Arial"/>
          <w:sz w:val="24"/>
          <w:szCs w:val="24"/>
        </w:rPr>
        <w:t xml:space="preserve"> </w:t>
      </w:r>
      <w:r>
        <w:rPr>
          <w:rFonts w:ascii="Arial" w:hAnsi="Arial"/>
          <w:sz w:val="24"/>
          <w:szCs w:val="24"/>
        </w:rPr>
        <w:t>and/or Adult Social Care (ASC) as required by legislation or contractual obligation.</w:t>
      </w:r>
    </w:p>
    <w:p w14:paraId="477DAF42" w14:textId="62DE410B" w:rsidR="00F37CC2" w:rsidRDefault="00141F7B">
      <w:pPr>
        <w:pStyle w:val="ListParagraph"/>
        <w:numPr>
          <w:ilvl w:val="2"/>
          <w:numId w:val="2"/>
        </w:numPr>
        <w:spacing w:after="0" w:line="240" w:lineRule="auto"/>
        <w:rPr>
          <w:rFonts w:ascii="Arial" w:hAnsi="Arial"/>
          <w:sz w:val="24"/>
          <w:szCs w:val="24"/>
        </w:rPr>
      </w:pPr>
      <w:r>
        <w:rPr>
          <w:rFonts w:ascii="Arial" w:hAnsi="Arial"/>
          <w:sz w:val="24"/>
          <w:szCs w:val="24"/>
        </w:rPr>
        <w:t xml:space="preserve">Provide opportunities for all employees to develop their skills and knowledge in relation to the welfare and safeguarding of adults; </w:t>
      </w:r>
    </w:p>
    <w:p w14:paraId="3BB94B92" w14:textId="6EBBE6C5" w:rsidR="00F37CC2" w:rsidRDefault="00F37CC2">
      <w:pPr>
        <w:pStyle w:val="Body"/>
        <w:spacing w:after="0" w:line="240" w:lineRule="auto"/>
        <w:ind w:left="1843" w:hanging="709"/>
        <w:rPr>
          <w:rFonts w:ascii="Arial" w:eastAsia="Arial" w:hAnsi="Arial" w:cs="Arial"/>
          <w:sz w:val="24"/>
          <w:szCs w:val="24"/>
        </w:rPr>
      </w:pPr>
    </w:p>
    <w:p w14:paraId="4E94FCA6" w14:textId="454251AA" w:rsidR="00F37CC2" w:rsidRDefault="00141F7B">
      <w:pPr>
        <w:pStyle w:val="ListParagraph"/>
        <w:numPr>
          <w:ilvl w:val="2"/>
          <w:numId w:val="2"/>
        </w:numPr>
        <w:spacing w:after="0" w:line="240" w:lineRule="auto"/>
        <w:rPr>
          <w:rFonts w:ascii="Arial" w:hAnsi="Arial"/>
          <w:sz w:val="24"/>
          <w:szCs w:val="24"/>
        </w:rPr>
      </w:pPr>
      <w:r w:rsidRPr="683C5F1D">
        <w:rPr>
          <w:rFonts w:ascii="Arial" w:hAnsi="Arial"/>
          <w:sz w:val="24"/>
          <w:szCs w:val="24"/>
        </w:rPr>
        <w:t>Ensure that adults are enabled to express their ideas and views on a wide range of issues and will have access to the organisation Feedback P</w:t>
      </w:r>
      <w:r w:rsidR="0031124F" w:rsidRPr="683C5F1D">
        <w:rPr>
          <w:rFonts w:ascii="Arial" w:hAnsi="Arial"/>
          <w:sz w:val="24"/>
          <w:szCs w:val="24"/>
        </w:rPr>
        <w:t>olicy including complaints and satisfaction</w:t>
      </w:r>
      <w:r w:rsidRPr="683C5F1D">
        <w:rPr>
          <w:rFonts w:ascii="Arial" w:hAnsi="Arial"/>
          <w:sz w:val="24"/>
          <w:szCs w:val="24"/>
        </w:rPr>
        <w:t xml:space="preserve">; </w:t>
      </w:r>
    </w:p>
    <w:p w14:paraId="44AD59A0" w14:textId="184E49DC" w:rsidR="00F37CC2" w:rsidRDefault="00F37CC2">
      <w:pPr>
        <w:pStyle w:val="Body"/>
        <w:spacing w:after="0" w:line="240" w:lineRule="auto"/>
        <w:ind w:left="1843" w:hanging="709"/>
        <w:rPr>
          <w:rFonts w:ascii="Arial" w:eastAsia="Arial" w:hAnsi="Arial" w:cs="Arial"/>
          <w:sz w:val="24"/>
          <w:szCs w:val="24"/>
        </w:rPr>
      </w:pPr>
    </w:p>
    <w:p w14:paraId="4954297D" w14:textId="20D66F1F" w:rsidR="00F37CC2" w:rsidRDefault="00141F7B">
      <w:pPr>
        <w:pStyle w:val="ListParagraph"/>
        <w:numPr>
          <w:ilvl w:val="2"/>
          <w:numId w:val="2"/>
        </w:numPr>
        <w:spacing w:after="0" w:line="240" w:lineRule="auto"/>
        <w:rPr>
          <w:rFonts w:ascii="Arial" w:hAnsi="Arial"/>
          <w:sz w:val="24"/>
          <w:szCs w:val="24"/>
        </w:rPr>
      </w:pPr>
      <w:r>
        <w:rPr>
          <w:rFonts w:ascii="Arial" w:hAnsi="Arial"/>
          <w:sz w:val="24"/>
          <w:szCs w:val="24"/>
        </w:rPr>
        <w:t>Ensure that parents/carers are encouraged to be involved in the work of the organisation and, when requested, have access to all guidelines and procedures;</w:t>
      </w:r>
    </w:p>
    <w:p w14:paraId="3CC87C7F" w14:textId="639D8D39" w:rsidR="00F37CC2" w:rsidRDefault="00F37CC2">
      <w:pPr>
        <w:pStyle w:val="Body"/>
        <w:spacing w:after="0" w:line="240" w:lineRule="auto"/>
        <w:ind w:left="1843" w:hanging="709"/>
        <w:rPr>
          <w:rFonts w:ascii="Arial" w:eastAsia="Arial" w:hAnsi="Arial" w:cs="Arial"/>
          <w:sz w:val="24"/>
          <w:szCs w:val="24"/>
        </w:rPr>
      </w:pPr>
    </w:p>
    <w:p w14:paraId="725CF70A" w14:textId="5F2EB41C" w:rsidR="00F37CC2" w:rsidRDefault="00141F7B">
      <w:pPr>
        <w:pStyle w:val="ListParagraph"/>
        <w:numPr>
          <w:ilvl w:val="2"/>
          <w:numId w:val="2"/>
        </w:numPr>
        <w:spacing w:after="0" w:line="240" w:lineRule="auto"/>
        <w:rPr>
          <w:rFonts w:ascii="Arial" w:hAnsi="Arial"/>
          <w:sz w:val="24"/>
          <w:szCs w:val="24"/>
        </w:rPr>
      </w:pPr>
      <w:r>
        <w:rPr>
          <w:rFonts w:ascii="Arial" w:hAnsi="Arial"/>
          <w:sz w:val="24"/>
          <w:szCs w:val="24"/>
        </w:rPr>
        <w:t xml:space="preserve">Endeavour to keep </w:t>
      </w:r>
      <w:proofErr w:type="gramStart"/>
      <w:r>
        <w:rPr>
          <w:rFonts w:ascii="Arial" w:hAnsi="Arial"/>
          <w:sz w:val="24"/>
          <w:szCs w:val="24"/>
        </w:rPr>
        <w:t>up-to-date</w:t>
      </w:r>
      <w:proofErr w:type="gramEnd"/>
      <w:r>
        <w:rPr>
          <w:rFonts w:ascii="Arial" w:hAnsi="Arial"/>
          <w:sz w:val="24"/>
          <w:szCs w:val="24"/>
        </w:rPr>
        <w:t xml:space="preserve"> with national developments relating to the wel</w:t>
      </w:r>
      <w:r w:rsidR="00C07603">
        <w:rPr>
          <w:rFonts w:ascii="Arial" w:hAnsi="Arial"/>
          <w:sz w:val="24"/>
          <w:szCs w:val="24"/>
        </w:rPr>
        <w:t>fare and safeguarding of adults;</w:t>
      </w:r>
      <w:r>
        <w:rPr>
          <w:rFonts w:ascii="Arial" w:hAnsi="Arial"/>
          <w:sz w:val="24"/>
          <w:szCs w:val="24"/>
        </w:rPr>
        <w:t xml:space="preserve"> </w:t>
      </w:r>
    </w:p>
    <w:p w14:paraId="737E31D7" w14:textId="2E31CD7F" w:rsidR="00F37CC2" w:rsidRPr="00C07603" w:rsidRDefault="00F37CC2" w:rsidP="00C07603">
      <w:pPr>
        <w:ind w:left="862"/>
        <w:rPr>
          <w:rFonts w:ascii="Arial" w:eastAsia="Arial" w:hAnsi="Arial" w:cs="Arial"/>
        </w:rPr>
      </w:pPr>
    </w:p>
    <w:p w14:paraId="4B4B0502" w14:textId="63A87877" w:rsidR="00F37CC2" w:rsidRDefault="00C07603">
      <w:pPr>
        <w:pStyle w:val="ListParagraph"/>
        <w:numPr>
          <w:ilvl w:val="2"/>
          <w:numId w:val="2"/>
        </w:numPr>
        <w:spacing w:after="0" w:line="240" w:lineRule="auto"/>
        <w:rPr>
          <w:rFonts w:ascii="Arial" w:hAnsi="Arial"/>
          <w:sz w:val="24"/>
          <w:szCs w:val="24"/>
        </w:rPr>
      </w:pPr>
      <w:r w:rsidRPr="683C5F1D">
        <w:rPr>
          <w:rFonts w:ascii="Arial" w:hAnsi="Arial"/>
          <w:sz w:val="24"/>
          <w:szCs w:val="24"/>
        </w:rPr>
        <w:t xml:space="preserve">Ensure that </w:t>
      </w:r>
      <w:r w:rsidR="00141F7B" w:rsidRPr="683C5F1D">
        <w:rPr>
          <w:rFonts w:ascii="Arial" w:hAnsi="Arial"/>
          <w:sz w:val="24"/>
          <w:szCs w:val="24"/>
        </w:rPr>
        <w:t>Inspire North’s</w:t>
      </w:r>
      <w:r w:rsidR="417B5A97" w:rsidRPr="683C5F1D">
        <w:rPr>
          <w:rFonts w:ascii="Arial" w:hAnsi="Arial"/>
          <w:sz w:val="24"/>
          <w:szCs w:val="24"/>
        </w:rPr>
        <w:t xml:space="preserve"> </w:t>
      </w:r>
      <w:r w:rsidR="0031124F" w:rsidRPr="683C5F1D">
        <w:rPr>
          <w:rFonts w:ascii="Arial" w:hAnsi="Arial"/>
          <w:sz w:val="24"/>
          <w:szCs w:val="24"/>
        </w:rPr>
        <w:t>Board</w:t>
      </w:r>
      <w:r w:rsidR="00141F7B" w:rsidRPr="683C5F1D">
        <w:rPr>
          <w:rFonts w:ascii="Arial" w:hAnsi="Arial"/>
          <w:sz w:val="24"/>
          <w:szCs w:val="24"/>
        </w:rPr>
        <w:t xml:space="preserve"> </w:t>
      </w:r>
      <w:proofErr w:type="gramStart"/>
      <w:r w:rsidR="00141F7B" w:rsidRPr="683C5F1D">
        <w:rPr>
          <w:rFonts w:ascii="Arial" w:hAnsi="Arial"/>
          <w:sz w:val="24"/>
          <w:szCs w:val="24"/>
        </w:rPr>
        <w:t>are</w:t>
      </w:r>
      <w:proofErr w:type="gramEnd"/>
      <w:r w:rsidR="00141F7B" w:rsidRPr="683C5F1D">
        <w:rPr>
          <w:rFonts w:ascii="Arial" w:hAnsi="Arial"/>
          <w:sz w:val="24"/>
          <w:szCs w:val="24"/>
        </w:rPr>
        <w:t xml:space="preserve"> aware that they are ultimately accountable for all that happens within the organisation and are knowledgeable around the needs of the adults utilising our services.    </w:t>
      </w:r>
    </w:p>
    <w:p w14:paraId="180BF9F7" w14:textId="45DB03A3" w:rsidR="00F37CC2" w:rsidRDefault="00F37CC2">
      <w:pPr>
        <w:pStyle w:val="Body"/>
        <w:spacing w:after="0" w:line="240" w:lineRule="auto"/>
        <w:jc w:val="center"/>
        <w:rPr>
          <w:rFonts w:ascii="Arial" w:eastAsia="Arial" w:hAnsi="Arial" w:cs="Arial"/>
          <w:b/>
          <w:bCs/>
          <w:sz w:val="24"/>
          <w:szCs w:val="24"/>
        </w:rPr>
      </w:pPr>
    </w:p>
    <w:p w14:paraId="1E814336" w14:textId="30EC7360" w:rsidR="00F37CC2" w:rsidRDefault="00141F7B">
      <w:pPr>
        <w:pStyle w:val="ListParagraph"/>
        <w:numPr>
          <w:ilvl w:val="0"/>
          <w:numId w:val="2"/>
        </w:numPr>
        <w:spacing w:after="0" w:line="240" w:lineRule="auto"/>
        <w:rPr>
          <w:rFonts w:ascii="Arial" w:hAnsi="Arial"/>
          <w:b/>
          <w:bCs/>
          <w:sz w:val="24"/>
          <w:szCs w:val="24"/>
        </w:rPr>
      </w:pPr>
      <w:r>
        <w:rPr>
          <w:rFonts w:ascii="Arial" w:hAnsi="Arial"/>
          <w:b/>
          <w:bCs/>
          <w:sz w:val="24"/>
          <w:szCs w:val="24"/>
        </w:rPr>
        <w:t xml:space="preserve">Introduction </w:t>
      </w:r>
    </w:p>
    <w:p w14:paraId="5FFC3739" w14:textId="14813ED1" w:rsidR="00F37CC2" w:rsidRDefault="00F37CC2">
      <w:pPr>
        <w:pStyle w:val="Body"/>
        <w:spacing w:after="0" w:line="240" w:lineRule="auto"/>
        <w:ind w:left="851" w:hanging="851"/>
        <w:rPr>
          <w:rFonts w:ascii="Arial" w:eastAsia="Arial" w:hAnsi="Arial" w:cs="Arial"/>
          <w:b/>
          <w:bCs/>
          <w:sz w:val="24"/>
          <w:szCs w:val="24"/>
        </w:rPr>
      </w:pPr>
    </w:p>
    <w:p w14:paraId="69DF5FEB" w14:textId="1AC75114" w:rsidR="00F37CC2" w:rsidRDefault="001132B7">
      <w:pPr>
        <w:pStyle w:val="ListParagraph"/>
        <w:numPr>
          <w:ilvl w:val="1"/>
          <w:numId w:val="2"/>
        </w:numPr>
        <w:spacing w:after="0" w:line="240" w:lineRule="auto"/>
        <w:jc w:val="both"/>
        <w:rPr>
          <w:rFonts w:ascii="Arial" w:hAnsi="Arial"/>
          <w:sz w:val="24"/>
          <w:szCs w:val="24"/>
        </w:rPr>
      </w:pPr>
      <w:r>
        <w:rPr>
          <w:rFonts w:ascii="Arial" w:hAnsi="Arial"/>
          <w:sz w:val="24"/>
          <w:szCs w:val="24"/>
        </w:rPr>
        <w:t>F</w:t>
      </w:r>
      <w:r w:rsidR="00141F7B">
        <w:rPr>
          <w:rFonts w:ascii="Arial" w:hAnsi="Arial"/>
          <w:sz w:val="24"/>
          <w:szCs w:val="24"/>
        </w:rPr>
        <w:t>or the purposes of this policy</w:t>
      </w:r>
      <w:r w:rsidR="004A5A40">
        <w:rPr>
          <w:rFonts w:ascii="Arial" w:hAnsi="Arial"/>
          <w:sz w:val="24"/>
          <w:szCs w:val="24"/>
        </w:rPr>
        <w:t>,</w:t>
      </w:r>
      <w:r w:rsidR="00141F7B">
        <w:rPr>
          <w:rFonts w:ascii="Arial" w:hAnsi="Arial"/>
          <w:sz w:val="24"/>
          <w:szCs w:val="24"/>
        </w:rPr>
        <w:t xml:space="preserve"> a vulnerable adult is defined as anyo</w:t>
      </w:r>
      <w:r w:rsidR="00C07603">
        <w:rPr>
          <w:rFonts w:ascii="Arial" w:hAnsi="Arial"/>
          <w:sz w:val="24"/>
          <w:szCs w:val="24"/>
        </w:rPr>
        <w:t xml:space="preserve">ne over the age of 18 years </w:t>
      </w:r>
      <w:r w:rsidR="00141F7B">
        <w:rPr>
          <w:rFonts w:ascii="Arial" w:hAnsi="Arial"/>
          <w:sz w:val="24"/>
          <w:szCs w:val="24"/>
        </w:rPr>
        <w:t xml:space="preserve">who: </w:t>
      </w:r>
    </w:p>
    <w:p w14:paraId="396FAEE3" w14:textId="73F22E85" w:rsidR="00F37CC2" w:rsidRDefault="00141F7B">
      <w:pPr>
        <w:pStyle w:val="ListParagraph"/>
        <w:numPr>
          <w:ilvl w:val="2"/>
          <w:numId w:val="3"/>
        </w:numPr>
        <w:spacing w:before="120" w:after="120" w:line="240" w:lineRule="auto"/>
        <w:jc w:val="both"/>
        <w:rPr>
          <w:rFonts w:ascii="Arial" w:hAnsi="Arial"/>
          <w:sz w:val="24"/>
          <w:szCs w:val="24"/>
        </w:rPr>
      </w:pPr>
      <w:r>
        <w:rPr>
          <w:rFonts w:ascii="Arial" w:hAnsi="Arial"/>
          <w:sz w:val="24"/>
          <w:szCs w:val="24"/>
        </w:rPr>
        <w:t xml:space="preserve">has needs for care and support (whether these needs are being met or not); </w:t>
      </w:r>
    </w:p>
    <w:p w14:paraId="0C94FF41" w14:textId="2C7D4C72" w:rsidR="00F37CC2" w:rsidRDefault="00141F7B">
      <w:pPr>
        <w:pStyle w:val="ListParagraph"/>
        <w:numPr>
          <w:ilvl w:val="2"/>
          <w:numId w:val="3"/>
        </w:numPr>
        <w:spacing w:before="120" w:after="120" w:line="240" w:lineRule="auto"/>
        <w:jc w:val="both"/>
        <w:rPr>
          <w:rFonts w:ascii="Arial" w:hAnsi="Arial"/>
          <w:sz w:val="24"/>
          <w:szCs w:val="24"/>
        </w:rPr>
      </w:pPr>
      <w:r>
        <w:rPr>
          <w:rFonts w:ascii="Arial" w:hAnsi="Arial"/>
          <w:sz w:val="24"/>
          <w:szCs w:val="24"/>
        </w:rPr>
        <w:t>is experiencing, or at risk of, abuse or neglect and</w:t>
      </w:r>
      <w:r w:rsidR="009A2DCB">
        <w:rPr>
          <w:rFonts w:ascii="Arial" w:hAnsi="Arial"/>
          <w:sz w:val="24"/>
          <w:szCs w:val="24"/>
        </w:rPr>
        <w:t>;</w:t>
      </w:r>
    </w:p>
    <w:p w14:paraId="4B110A59" w14:textId="4911BB47" w:rsidR="00F37CC2" w:rsidRDefault="00141F7B" w:rsidP="0031124F">
      <w:pPr>
        <w:pStyle w:val="ListParagraph"/>
        <w:numPr>
          <w:ilvl w:val="2"/>
          <w:numId w:val="4"/>
        </w:numPr>
        <w:spacing w:after="0" w:line="240" w:lineRule="auto"/>
        <w:rPr>
          <w:rFonts w:ascii="Arial" w:hAnsi="Arial"/>
          <w:sz w:val="24"/>
          <w:szCs w:val="24"/>
        </w:rPr>
      </w:pPr>
      <w:r>
        <w:rPr>
          <w:rFonts w:ascii="Arial" w:hAnsi="Arial"/>
          <w:sz w:val="24"/>
          <w:szCs w:val="24"/>
        </w:rPr>
        <w:t xml:space="preserve">      </w:t>
      </w:r>
      <w:proofErr w:type="gramStart"/>
      <w:r>
        <w:rPr>
          <w:rFonts w:ascii="Arial" w:hAnsi="Arial"/>
          <w:sz w:val="24"/>
          <w:szCs w:val="24"/>
        </w:rPr>
        <w:t>as a resul</w:t>
      </w:r>
      <w:r w:rsidR="001132B7">
        <w:rPr>
          <w:rFonts w:ascii="Arial" w:hAnsi="Arial"/>
          <w:sz w:val="24"/>
          <w:szCs w:val="24"/>
        </w:rPr>
        <w:t>t of</w:t>
      </w:r>
      <w:proofErr w:type="gramEnd"/>
      <w:r w:rsidR="001132B7">
        <w:rPr>
          <w:rFonts w:ascii="Arial" w:hAnsi="Arial"/>
          <w:sz w:val="24"/>
          <w:szCs w:val="24"/>
        </w:rPr>
        <w:t xml:space="preserve"> </w:t>
      </w:r>
      <w:r w:rsidR="009A2DCB">
        <w:rPr>
          <w:rFonts w:ascii="Arial" w:hAnsi="Arial"/>
          <w:sz w:val="24"/>
          <w:szCs w:val="24"/>
        </w:rPr>
        <w:t>these</w:t>
      </w:r>
      <w:r w:rsidR="001132B7">
        <w:rPr>
          <w:rFonts w:ascii="Arial" w:hAnsi="Arial"/>
          <w:sz w:val="24"/>
          <w:szCs w:val="24"/>
        </w:rPr>
        <w:t xml:space="preserve"> needs </w:t>
      </w:r>
      <w:proofErr w:type="gramStart"/>
      <w:r w:rsidR="001132B7">
        <w:rPr>
          <w:rFonts w:ascii="Arial" w:hAnsi="Arial"/>
          <w:sz w:val="24"/>
          <w:szCs w:val="24"/>
        </w:rPr>
        <w:t>is</w:t>
      </w:r>
      <w:proofErr w:type="gramEnd"/>
      <w:r w:rsidR="001132B7">
        <w:rPr>
          <w:rFonts w:ascii="Arial" w:hAnsi="Arial"/>
          <w:sz w:val="24"/>
          <w:szCs w:val="24"/>
        </w:rPr>
        <w:t xml:space="preserve"> unable to</w:t>
      </w:r>
      <w:r>
        <w:rPr>
          <w:rFonts w:ascii="Arial" w:hAnsi="Arial"/>
          <w:sz w:val="24"/>
          <w:szCs w:val="24"/>
        </w:rPr>
        <w:t xml:space="preserve"> protect themselves from either the risk of, or the experience of abuse or neglect. </w:t>
      </w:r>
    </w:p>
    <w:p w14:paraId="67C6D8D6" w14:textId="77777777" w:rsidR="00F37CC2" w:rsidRDefault="00F37CC2" w:rsidP="0031124F">
      <w:pPr>
        <w:pStyle w:val="ListParagraph"/>
        <w:tabs>
          <w:tab w:val="left" w:pos="1418"/>
        </w:tabs>
        <w:spacing w:after="0" w:line="240" w:lineRule="auto"/>
        <w:ind w:left="425" w:hanging="425"/>
        <w:rPr>
          <w:rFonts w:ascii="Arial" w:eastAsia="Arial" w:hAnsi="Arial" w:cs="Arial"/>
          <w:sz w:val="24"/>
          <w:szCs w:val="24"/>
        </w:rPr>
      </w:pPr>
    </w:p>
    <w:p w14:paraId="52798825" w14:textId="784C794D" w:rsidR="00F37CC2" w:rsidRDefault="00141F7B">
      <w:pPr>
        <w:pStyle w:val="ListParagraph"/>
        <w:numPr>
          <w:ilvl w:val="1"/>
          <w:numId w:val="5"/>
        </w:numPr>
        <w:spacing w:after="0" w:line="240" w:lineRule="auto"/>
        <w:rPr>
          <w:rFonts w:ascii="Arial" w:hAnsi="Arial"/>
          <w:sz w:val="24"/>
          <w:szCs w:val="24"/>
        </w:rPr>
      </w:pPr>
      <w:r w:rsidRPr="683C5F1D">
        <w:rPr>
          <w:rFonts w:ascii="Arial" w:hAnsi="Arial"/>
          <w:sz w:val="24"/>
          <w:szCs w:val="24"/>
        </w:rPr>
        <w:t xml:space="preserve">The Safeguarding Adults Procedures have been designed to safeguard and promote the welfare of any adult who is known to all services within Inspire North. They recognise that adult safeguarding can be an emotive subject and understand that some employees may find it a challenging area. However, it is important that </w:t>
      </w:r>
      <w:r w:rsidR="00C07603" w:rsidRPr="683C5F1D">
        <w:rPr>
          <w:rFonts w:ascii="Arial" w:hAnsi="Arial"/>
          <w:sz w:val="24"/>
          <w:szCs w:val="24"/>
        </w:rPr>
        <w:t>employees respond appropriately</w:t>
      </w:r>
      <w:r w:rsidRPr="683C5F1D">
        <w:rPr>
          <w:rFonts w:ascii="Arial" w:hAnsi="Arial"/>
          <w:sz w:val="24"/>
          <w:szCs w:val="24"/>
        </w:rPr>
        <w:t xml:space="preserve"> and are aware of their responsibilities.</w:t>
      </w:r>
    </w:p>
    <w:p w14:paraId="1B68DDB1" w14:textId="46DFFCFC" w:rsidR="00F37CC2" w:rsidRDefault="00F37CC2">
      <w:pPr>
        <w:pStyle w:val="ListParagraph"/>
        <w:tabs>
          <w:tab w:val="left" w:pos="1418"/>
        </w:tabs>
        <w:spacing w:after="0" w:line="240" w:lineRule="auto"/>
        <w:ind w:left="851"/>
        <w:rPr>
          <w:rFonts w:ascii="Arial" w:eastAsia="Arial" w:hAnsi="Arial" w:cs="Arial"/>
          <w:sz w:val="24"/>
          <w:szCs w:val="24"/>
        </w:rPr>
      </w:pPr>
    </w:p>
    <w:p w14:paraId="210D9882" w14:textId="2847443C" w:rsidR="00F37CC2" w:rsidRDefault="00141F7B">
      <w:pPr>
        <w:pStyle w:val="ListParagraph"/>
        <w:numPr>
          <w:ilvl w:val="1"/>
          <w:numId w:val="5"/>
        </w:numPr>
        <w:spacing w:after="0" w:line="240" w:lineRule="auto"/>
        <w:rPr>
          <w:rFonts w:ascii="Arial" w:hAnsi="Arial"/>
          <w:sz w:val="24"/>
          <w:szCs w:val="24"/>
        </w:rPr>
      </w:pPr>
      <w:r>
        <w:rPr>
          <w:rFonts w:ascii="Arial" w:hAnsi="Arial"/>
          <w:sz w:val="24"/>
          <w:szCs w:val="24"/>
        </w:rPr>
        <w:t>Inspire North is committed to the belief that safeguarding and promoting the welfare of adults is everybody’s respons</w:t>
      </w:r>
      <w:r w:rsidR="00C07603">
        <w:rPr>
          <w:rFonts w:ascii="Arial" w:hAnsi="Arial"/>
          <w:sz w:val="24"/>
          <w:szCs w:val="24"/>
        </w:rPr>
        <w:t>ibility and that thi</w:t>
      </w:r>
      <w:r>
        <w:rPr>
          <w:rFonts w:ascii="Arial" w:hAnsi="Arial"/>
          <w:sz w:val="24"/>
          <w:szCs w:val="24"/>
        </w:rPr>
        <w:t xml:space="preserve">s </w:t>
      </w:r>
      <w:r w:rsidR="00C07603">
        <w:rPr>
          <w:rFonts w:ascii="Arial" w:hAnsi="Arial"/>
          <w:sz w:val="24"/>
          <w:szCs w:val="24"/>
        </w:rPr>
        <w:t xml:space="preserve">policy </w:t>
      </w:r>
      <w:r>
        <w:rPr>
          <w:rFonts w:ascii="Arial" w:hAnsi="Arial"/>
          <w:sz w:val="24"/>
          <w:szCs w:val="24"/>
        </w:rPr>
        <w:t>will enable all employees and volunteers to act appropriately to any conc</w:t>
      </w:r>
      <w:r w:rsidR="00C07603">
        <w:rPr>
          <w:rFonts w:ascii="Arial" w:hAnsi="Arial"/>
          <w:sz w:val="24"/>
          <w:szCs w:val="24"/>
        </w:rPr>
        <w:t xml:space="preserve">erns that arise in respect of </w:t>
      </w:r>
      <w:r>
        <w:rPr>
          <w:rFonts w:ascii="Arial" w:hAnsi="Arial"/>
          <w:sz w:val="24"/>
          <w:szCs w:val="24"/>
        </w:rPr>
        <w:t>adults.</w:t>
      </w:r>
    </w:p>
    <w:p w14:paraId="21A07876" w14:textId="77777777" w:rsidR="00F37CC2" w:rsidRPr="00C07603" w:rsidRDefault="00F37CC2" w:rsidP="00C07603">
      <w:pPr>
        <w:ind w:left="77"/>
        <w:rPr>
          <w:rFonts w:ascii="Arial" w:eastAsia="Arial" w:hAnsi="Arial" w:cs="Arial"/>
        </w:rPr>
      </w:pPr>
    </w:p>
    <w:p w14:paraId="243A1A6A" w14:textId="334199D3" w:rsidR="00F37CC2" w:rsidRDefault="00141F7B">
      <w:pPr>
        <w:pStyle w:val="ListParagraph"/>
        <w:numPr>
          <w:ilvl w:val="1"/>
          <w:numId w:val="5"/>
        </w:numPr>
        <w:spacing w:after="0" w:line="240" w:lineRule="auto"/>
        <w:rPr>
          <w:rFonts w:ascii="Arial" w:hAnsi="Arial"/>
          <w:sz w:val="24"/>
          <w:szCs w:val="24"/>
        </w:rPr>
      </w:pPr>
      <w:r>
        <w:rPr>
          <w:rFonts w:ascii="Arial" w:hAnsi="Arial"/>
          <w:sz w:val="24"/>
          <w:szCs w:val="24"/>
        </w:rPr>
        <w:t xml:space="preserve">Inspire North is committed to the fair treatment of its employees, potential employees or </w:t>
      </w:r>
      <w:r w:rsidR="00730E14">
        <w:rPr>
          <w:rFonts w:ascii="Arial" w:hAnsi="Arial"/>
          <w:sz w:val="24"/>
          <w:szCs w:val="24"/>
        </w:rPr>
        <w:t>clients</w:t>
      </w:r>
      <w:r>
        <w:rPr>
          <w:rFonts w:ascii="Arial" w:hAnsi="Arial"/>
          <w:sz w:val="24"/>
          <w:szCs w:val="24"/>
        </w:rPr>
        <w:t xml:space="preserve"> of its services, regardless of race, gender, religion, sexuality, responsibilities for </w:t>
      </w:r>
      <w:r w:rsidR="00F356D4">
        <w:rPr>
          <w:rFonts w:ascii="Arial" w:hAnsi="Arial"/>
          <w:sz w:val="24"/>
          <w:szCs w:val="24"/>
        </w:rPr>
        <w:t>dependents</w:t>
      </w:r>
      <w:r>
        <w:rPr>
          <w:rFonts w:ascii="Arial" w:hAnsi="Arial"/>
          <w:sz w:val="24"/>
          <w:szCs w:val="24"/>
        </w:rPr>
        <w:t>, age, physical/mental disability or offending background that does not create a risk to adults  and/or would be detrimental to the organisation.</w:t>
      </w:r>
    </w:p>
    <w:p w14:paraId="22FD2105" w14:textId="77777777" w:rsidR="00F8010E" w:rsidRPr="00F8010E" w:rsidRDefault="00F8010E" w:rsidP="00F8010E">
      <w:pPr>
        <w:pStyle w:val="ListParagraph"/>
        <w:tabs>
          <w:tab w:val="left" w:pos="1418"/>
        </w:tabs>
        <w:spacing w:after="0" w:line="240" w:lineRule="auto"/>
        <w:ind w:left="851"/>
        <w:rPr>
          <w:rFonts w:ascii="Arial" w:hAnsi="Arial"/>
          <w:sz w:val="24"/>
          <w:szCs w:val="24"/>
        </w:rPr>
      </w:pPr>
    </w:p>
    <w:p w14:paraId="474D3CF2" w14:textId="11025ED7" w:rsidR="00F37CC2" w:rsidRDefault="00141F7B">
      <w:pPr>
        <w:pStyle w:val="ListParagraph"/>
        <w:numPr>
          <w:ilvl w:val="0"/>
          <w:numId w:val="6"/>
        </w:numPr>
        <w:spacing w:after="0" w:line="240" w:lineRule="auto"/>
        <w:rPr>
          <w:rFonts w:ascii="Arial" w:hAnsi="Arial"/>
          <w:sz w:val="24"/>
          <w:szCs w:val="24"/>
        </w:rPr>
      </w:pPr>
      <w:r>
        <w:rPr>
          <w:rFonts w:ascii="Arial" w:hAnsi="Arial"/>
          <w:b/>
          <w:bCs/>
          <w:sz w:val="24"/>
          <w:szCs w:val="24"/>
        </w:rPr>
        <w:t xml:space="preserve">Key principles and values of Safeguarding </w:t>
      </w:r>
    </w:p>
    <w:p w14:paraId="7927F9B6" w14:textId="77777777" w:rsidR="00F37CC2" w:rsidRDefault="00F37CC2">
      <w:pPr>
        <w:pStyle w:val="ListParagraph"/>
        <w:tabs>
          <w:tab w:val="left" w:pos="1418"/>
        </w:tabs>
        <w:spacing w:after="0" w:line="240" w:lineRule="auto"/>
        <w:ind w:left="360"/>
        <w:rPr>
          <w:rFonts w:ascii="Arial" w:eastAsia="Arial" w:hAnsi="Arial" w:cs="Arial"/>
          <w:sz w:val="24"/>
          <w:szCs w:val="24"/>
        </w:rPr>
      </w:pPr>
    </w:p>
    <w:p w14:paraId="0DA3A73E" w14:textId="77777777" w:rsidR="00F37CC2" w:rsidRDefault="00141F7B">
      <w:pPr>
        <w:pStyle w:val="ListParagraph"/>
        <w:numPr>
          <w:ilvl w:val="1"/>
          <w:numId w:val="6"/>
        </w:numPr>
        <w:spacing w:after="0" w:line="240" w:lineRule="auto"/>
        <w:rPr>
          <w:rFonts w:ascii="Arial" w:hAnsi="Arial"/>
          <w:sz w:val="24"/>
          <w:szCs w:val="24"/>
        </w:rPr>
      </w:pPr>
      <w:r>
        <w:rPr>
          <w:rFonts w:ascii="Arial" w:hAnsi="Arial"/>
          <w:sz w:val="24"/>
          <w:szCs w:val="24"/>
        </w:rPr>
        <w:t xml:space="preserve">Safeguarding is everyone’s responsibility. </w:t>
      </w:r>
    </w:p>
    <w:p w14:paraId="57282F6E" w14:textId="77777777" w:rsidR="00F37CC2" w:rsidRDefault="00141F7B">
      <w:pPr>
        <w:pStyle w:val="ListParagraph"/>
        <w:numPr>
          <w:ilvl w:val="1"/>
          <w:numId w:val="6"/>
        </w:numPr>
        <w:spacing w:after="0" w:line="240" w:lineRule="auto"/>
        <w:rPr>
          <w:rFonts w:ascii="Arial" w:hAnsi="Arial"/>
          <w:sz w:val="24"/>
          <w:szCs w:val="24"/>
        </w:rPr>
      </w:pPr>
      <w:r>
        <w:rPr>
          <w:rFonts w:ascii="Arial" w:hAnsi="Arial"/>
          <w:sz w:val="24"/>
          <w:szCs w:val="24"/>
        </w:rPr>
        <w:t xml:space="preserve">We use a person-centred approach: for services to be effective they should be based on a clear understanding of the needs and views of adults. </w:t>
      </w:r>
    </w:p>
    <w:p w14:paraId="3BB067C0"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798913F4" w14:textId="77777777" w:rsidR="00F37CC2" w:rsidRDefault="00141F7B">
      <w:pPr>
        <w:pStyle w:val="ListParagraph"/>
        <w:numPr>
          <w:ilvl w:val="1"/>
          <w:numId w:val="6"/>
        </w:numPr>
        <w:spacing w:after="0" w:line="240" w:lineRule="auto"/>
        <w:rPr>
          <w:rFonts w:ascii="Arial" w:hAnsi="Arial"/>
          <w:sz w:val="24"/>
          <w:szCs w:val="24"/>
        </w:rPr>
      </w:pPr>
      <w:r>
        <w:rPr>
          <w:rFonts w:ascii="Arial" w:hAnsi="Arial"/>
          <w:sz w:val="24"/>
          <w:szCs w:val="24"/>
        </w:rPr>
        <w:t xml:space="preserve">Ensure the adults we support understand their right to be safeguarded. </w:t>
      </w:r>
    </w:p>
    <w:p w14:paraId="1ACF645D"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214A0CD8" w14:textId="59D4FC80" w:rsidR="00F37CC2" w:rsidRDefault="00141F7B" w:rsidP="00EF050F">
      <w:pPr>
        <w:pStyle w:val="ListParagraph"/>
        <w:numPr>
          <w:ilvl w:val="1"/>
          <w:numId w:val="6"/>
        </w:numPr>
        <w:spacing w:after="0" w:line="240" w:lineRule="auto"/>
        <w:ind w:right="-172"/>
        <w:rPr>
          <w:rFonts w:ascii="Arial" w:hAnsi="Arial"/>
          <w:sz w:val="24"/>
          <w:szCs w:val="24"/>
        </w:rPr>
      </w:pPr>
      <w:r w:rsidRPr="683C5F1D">
        <w:rPr>
          <w:rFonts w:ascii="Arial" w:hAnsi="Arial"/>
          <w:sz w:val="24"/>
          <w:szCs w:val="24"/>
        </w:rPr>
        <w:t>People are supported and encouraged to make their own decisions and informed consent</w:t>
      </w:r>
      <w:r w:rsidR="546F093F" w:rsidRPr="683C5F1D">
        <w:rPr>
          <w:rFonts w:ascii="Arial" w:hAnsi="Arial"/>
          <w:sz w:val="24"/>
          <w:szCs w:val="24"/>
        </w:rPr>
        <w:t>.</w:t>
      </w:r>
    </w:p>
    <w:p w14:paraId="30DB71C4"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6DA847FD" w14:textId="77777777" w:rsidR="00F37CC2" w:rsidRDefault="00141F7B">
      <w:pPr>
        <w:pStyle w:val="ListParagraph"/>
        <w:numPr>
          <w:ilvl w:val="1"/>
          <w:numId w:val="6"/>
        </w:numPr>
        <w:spacing w:after="0" w:line="240" w:lineRule="auto"/>
        <w:rPr>
          <w:rFonts w:ascii="Arial" w:hAnsi="Arial"/>
          <w:sz w:val="24"/>
          <w:szCs w:val="24"/>
        </w:rPr>
      </w:pPr>
      <w:r>
        <w:rPr>
          <w:rFonts w:ascii="Arial" w:hAnsi="Arial"/>
          <w:sz w:val="24"/>
          <w:szCs w:val="24"/>
        </w:rPr>
        <w:t>It is better to take preventative action before harm occurs.</w:t>
      </w:r>
    </w:p>
    <w:p w14:paraId="6BDEA24E"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57056BAB" w14:textId="77777777" w:rsidR="00F37CC2" w:rsidRDefault="00141F7B">
      <w:pPr>
        <w:pStyle w:val="ListParagraph"/>
        <w:numPr>
          <w:ilvl w:val="1"/>
          <w:numId w:val="6"/>
        </w:numPr>
        <w:spacing w:after="0" w:line="240" w:lineRule="auto"/>
        <w:rPr>
          <w:rFonts w:ascii="Arial" w:hAnsi="Arial"/>
          <w:sz w:val="24"/>
          <w:szCs w:val="24"/>
        </w:rPr>
      </w:pPr>
      <w:r>
        <w:rPr>
          <w:rFonts w:ascii="Arial" w:hAnsi="Arial"/>
          <w:sz w:val="24"/>
          <w:szCs w:val="24"/>
        </w:rPr>
        <w:t>The approach should be proportional with the least intrusive response appropriate to the risk presented.</w:t>
      </w:r>
    </w:p>
    <w:p w14:paraId="0600572A"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561CAA24" w14:textId="77777777" w:rsidR="00F37CC2" w:rsidRDefault="00141F7B">
      <w:pPr>
        <w:pStyle w:val="ListParagraph"/>
        <w:numPr>
          <w:ilvl w:val="1"/>
          <w:numId w:val="6"/>
        </w:numPr>
        <w:spacing w:after="0" w:line="240" w:lineRule="auto"/>
        <w:rPr>
          <w:rFonts w:ascii="Arial" w:hAnsi="Arial"/>
          <w:sz w:val="24"/>
          <w:szCs w:val="24"/>
        </w:rPr>
      </w:pPr>
      <w:r>
        <w:rPr>
          <w:rFonts w:ascii="Arial" w:hAnsi="Arial"/>
          <w:sz w:val="24"/>
          <w:szCs w:val="24"/>
        </w:rPr>
        <w:t>We provide protection, support and representation for those in greatest need.</w:t>
      </w:r>
    </w:p>
    <w:p w14:paraId="24B816A6"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4549A38A" w14:textId="77777777" w:rsidR="00F37CC2" w:rsidRDefault="00141F7B">
      <w:pPr>
        <w:pStyle w:val="ListParagraph"/>
        <w:numPr>
          <w:ilvl w:val="1"/>
          <w:numId w:val="6"/>
        </w:numPr>
        <w:spacing w:after="0" w:line="240" w:lineRule="auto"/>
        <w:rPr>
          <w:rFonts w:ascii="Arial" w:hAnsi="Arial"/>
          <w:sz w:val="24"/>
          <w:szCs w:val="24"/>
        </w:rPr>
      </w:pPr>
      <w:r>
        <w:rPr>
          <w:rFonts w:ascii="Arial" w:hAnsi="Arial"/>
          <w:sz w:val="24"/>
          <w:szCs w:val="24"/>
        </w:rPr>
        <w:t>Local partnership solutions through services working with their communities in preventing, detecting and reporting neglect and abuse. Working together with Safeguarding teams, professionals, colleagues and partner agencies to prevent and respond effectively to incidents or concerns of abuse.</w:t>
      </w:r>
    </w:p>
    <w:p w14:paraId="3513B8AE"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50A0B2FE" w14:textId="77777777" w:rsidR="00F37CC2" w:rsidRDefault="00141F7B">
      <w:pPr>
        <w:pStyle w:val="ListParagraph"/>
        <w:numPr>
          <w:ilvl w:val="1"/>
          <w:numId w:val="6"/>
        </w:numPr>
        <w:spacing w:after="0" w:line="240" w:lineRule="auto"/>
        <w:rPr>
          <w:rFonts w:ascii="Arial" w:hAnsi="Arial"/>
          <w:sz w:val="24"/>
          <w:szCs w:val="24"/>
        </w:rPr>
      </w:pPr>
      <w:r>
        <w:rPr>
          <w:rFonts w:ascii="Arial" w:hAnsi="Arial"/>
          <w:sz w:val="24"/>
          <w:szCs w:val="24"/>
        </w:rPr>
        <w:t>Accountability and transparency in safeguarding practice.</w:t>
      </w:r>
    </w:p>
    <w:p w14:paraId="3FFF9490" w14:textId="77777777" w:rsidR="00F37CC2" w:rsidRDefault="00F37CC2" w:rsidP="00780C3E">
      <w:pPr>
        <w:pStyle w:val="ListParagraph"/>
        <w:spacing w:after="0"/>
        <w:rPr>
          <w:rFonts w:ascii="Arial" w:eastAsia="Arial" w:hAnsi="Arial" w:cs="Arial"/>
          <w:sz w:val="24"/>
          <w:szCs w:val="24"/>
        </w:rPr>
      </w:pPr>
    </w:p>
    <w:p w14:paraId="4AF32D6E" w14:textId="77777777" w:rsidR="00F37CC2" w:rsidRDefault="00141F7B">
      <w:pPr>
        <w:pStyle w:val="ListParagraph"/>
        <w:numPr>
          <w:ilvl w:val="0"/>
          <w:numId w:val="6"/>
        </w:numPr>
        <w:spacing w:after="0" w:line="240" w:lineRule="auto"/>
        <w:rPr>
          <w:rFonts w:ascii="Arial" w:hAnsi="Arial"/>
          <w:sz w:val="24"/>
          <w:szCs w:val="24"/>
        </w:rPr>
      </w:pPr>
      <w:bookmarkStart w:id="1" w:name="_Hlk109816695"/>
      <w:r>
        <w:rPr>
          <w:rFonts w:ascii="Arial" w:hAnsi="Arial"/>
          <w:b/>
          <w:bCs/>
          <w:sz w:val="24"/>
          <w:szCs w:val="24"/>
        </w:rPr>
        <w:t>Definitions</w:t>
      </w:r>
    </w:p>
    <w:p w14:paraId="6E22BBFC"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4592A962" w14:textId="77777777" w:rsidR="00F37CC2" w:rsidRDefault="00141F7B">
      <w:pPr>
        <w:pStyle w:val="ListParagraph"/>
        <w:numPr>
          <w:ilvl w:val="1"/>
          <w:numId w:val="6"/>
        </w:numPr>
        <w:spacing w:after="0" w:line="240" w:lineRule="auto"/>
        <w:rPr>
          <w:rFonts w:ascii="Arial" w:hAnsi="Arial"/>
          <w:sz w:val="24"/>
          <w:szCs w:val="24"/>
        </w:rPr>
      </w:pPr>
      <w:r>
        <w:rPr>
          <w:rFonts w:ascii="Arial" w:hAnsi="Arial"/>
          <w:b/>
          <w:bCs/>
          <w:sz w:val="24"/>
          <w:szCs w:val="24"/>
        </w:rPr>
        <w:t>Abuse</w:t>
      </w:r>
      <w:r>
        <w:rPr>
          <w:rFonts w:ascii="Arial" w:hAnsi="Arial"/>
          <w:sz w:val="24"/>
          <w:szCs w:val="24"/>
        </w:rPr>
        <w:t>: A form of maltreatment of adults. Somebody may abuse or neglect an adult by inflicting harm, or by failing to act to prevent harm. Adults may be abused in a family, in an institution or community setting by those</w:t>
      </w:r>
      <w:r w:rsidR="00C07603">
        <w:rPr>
          <w:rFonts w:ascii="Arial" w:hAnsi="Arial"/>
          <w:sz w:val="24"/>
          <w:szCs w:val="24"/>
        </w:rPr>
        <w:t xml:space="preserve"> known to them or </w:t>
      </w:r>
      <w:r>
        <w:rPr>
          <w:rFonts w:ascii="Arial" w:hAnsi="Arial"/>
          <w:sz w:val="24"/>
          <w:szCs w:val="24"/>
        </w:rPr>
        <w:t xml:space="preserve">by others (e.g. via the internet). They may be abused by a partner or other relative, a friend, </w:t>
      </w:r>
      <w:proofErr w:type="gramStart"/>
      <w:r w:rsidR="00534E96">
        <w:rPr>
          <w:rFonts w:ascii="Arial" w:hAnsi="Arial"/>
          <w:sz w:val="24"/>
          <w:szCs w:val="24"/>
        </w:rPr>
        <w:t>career</w:t>
      </w:r>
      <w:r>
        <w:rPr>
          <w:rFonts w:ascii="Arial" w:hAnsi="Arial"/>
          <w:sz w:val="24"/>
          <w:szCs w:val="24"/>
        </w:rPr>
        <w:t>, ‘</w:t>
      </w:r>
      <w:proofErr w:type="gramEnd"/>
      <w:r>
        <w:rPr>
          <w:rFonts w:ascii="Arial" w:hAnsi="Arial"/>
          <w:sz w:val="24"/>
          <w:szCs w:val="24"/>
        </w:rPr>
        <w:t xml:space="preserve">trusted </w:t>
      </w:r>
      <w:proofErr w:type="gramStart"/>
      <w:r>
        <w:rPr>
          <w:rFonts w:ascii="Arial" w:hAnsi="Arial"/>
          <w:sz w:val="24"/>
          <w:szCs w:val="24"/>
        </w:rPr>
        <w:t>adult’ (</w:t>
      </w:r>
      <w:proofErr w:type="gramEnd"/>
      <w:r>
        <w:rPr>
          <w:rFonts w:ascii="Arial" w:hAnsi="Arial"/>
          <w:sz w:val="24"/>
          <w:szCs w:val="24"/>
        </w:rPr>
        <w:t>e.g. professional worker) neighbours or strangers.</w:t>
      </w:r>
    </w:p>
    <w:p w14:paraId="2678F1BD"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08DEB109" w14:textId="26A0CE43" w:rsidR="00F37CC2" w:rsidRDefault="00141F7B">
      <w:pPr>
        <w:pStyle w:val="ListParagraph"/>
        <w:numPr>
          <w:ilvl w:val="1"/>
          <w:numId w:val="6"/>
        </w:numPr>
        <w:spacing w:after="0" w:line="240" w:lineRule="auto"/>
        <w:rPr>
          <w:rFonts w:ascii="Arial" w:hAnsi="Arial"/>
          <w:sz w:val="24"/>
          <w:szCs w:val="24"/>
        </w:rPr>
      </w:pPr>
      <w:r>
        <w:rPr>
          <w:rFonts w:ascii="Arial" w:hAnsi="Arial"/>
          <w:b/>
          <w:bCs/>
          <w:sz w:val="24"/>
          <w:szCs w:val="24"/>
        </w:rPr>
        <w:t>Physical Abuse</w:t>
      </w:r>
      <w:r>
        <w:rPr>
          <w:rFonts w:ascii="Arial" w:hAnsi="Arial"/>
          <w:sz w:val="24"/>
          <w:szCs w:val="24"/>
        </w:rPr>
        <w:t>:</w:t>
      </w:r>
      <w:r>
        <w:rPr>
          <w:rFonts w:ascii="Times New Roman" w:hAnsi="Times New Roman"/>
          <w:sz w:val="24"/>
          <w:szCs w:val="24"/>
        </w:rPr>
        <w:t xml:space="preserve"> </w:t>
      </w:r>
      <w:r>
        <w:rPr>
          <w:rFonts w:ascii="Arial" w:hAnsi="Arial"/>
          <w:sz w:val="24"/>
          <w:szCs w:val="24"/>
        </w:rPr>
        <w:t>A form of abuse which may involve hitting, shaking, throwing, poisoning, burning or scalding, drowning, suffocating or otherwise causing physical harm to a</w:t>
      </w:r>
      <w:r w:rsidR="0044037D">
        <w:rPr>
          <w:rFonts w:ascii="Arial" w:hAnsi="Arial"/>
          <w:sz w:val="24"/>
          <w:szCs w:val="24"/>
        </w:rPr>
        <w:t>n</w:t>
      </w:r>
      <w:r>
        <w:rPr>
          <w:rFonts w:ascii="Arial" w:hAnsi="Arial"/>
          <w:sz w:val="24"/>
          <w:szCs w:val="24"/>
        </w:rPr>
        <w:t xml:space="preserve"> adult. Physical harm may also be caused when a parent or carer fabricates the symptoms of, or deliberately induces, illness. </w:t>
      </w:r>
    </w:p>
    <w:p w14:paraId="623A63C9" w14:textId="77777777" w:rsidR="00F37CC2" w:rsidRPr="00DE1378" w:rsidRDefault="00F37CC2" w:rsidP="00DE1378">
      <w:pPr>
        <w:rPr>
          <w:rFonts w:ascii="Arial" w:eastAsia="Arial" w:hAnsi="Arial" w:cs="Arial"/>
        </w:rPr>
      </w:pPr>
    </w:p>
    <w:p w14:paraId="7512F4BA" w14:textId="77777777" w:rsidR="00F37CC2" w:rsidRDefault="00141F7B" w:rsidP="005B2C28">
      <w:pPr>
        <w:pStyle w:val="ListParagraph"/>
        <w:numPr>
          <w:ilvl w:val="1"/>
          <w:numId w:val="6"/>
        </w:numPr>
        <w:spacing w:after="0" w:line="240" w:lineRule="auto"/>
        <w:ind w:right="-172"/>
        <w:rPr>
          <w:rFonts w:ascii="Arial" w:hAnsi="Arial"/>
          <w:sz w:val="24"/>
          <w:szCs w:val="24"/>
        </w:rPr>
      </w:pPr>
      <w:r>
        <w:rPr>
          <w:rFonts w:ascii="Arial" w:hAnsi="Arial"/>
          <w:b/>
          <w:bCs/>
          <w:sz w:val="24"/>
          <w:szCs w:val="24"/>
        </w:rPr>
        <w:t>Emotional Abuse</w:t>
      </w:r>
      <w:r>
        <w:rPr>
          <w:rFonts w:ascii="Arial" w:hAnsi="Arial"/>
          <w:sz w:val="24"/>
          <w:szCs w:val="24"/>
        </w:rPr>
        <w:t xml:space="preserve">: Is the persistent emotional maltreatment of an adult such as to cause severe and persistent adverse effects on their emotional </w:t>
      </w:r>
      <w:r w:rsidR="00F356D4">
        <w:rPr>
          <w:rFonts w:ascii="Arial" w:hAnsi="Arial"/>
          <w:sz w:val="24"/>
          <w:szCs w:val="24"/>
        </w:rPr>
        <w:t>wellbeing</w:t>
      </w:r>
      <w:r>
        <w:rPr>
          <w:rFonts w:ascii="Arial" w:hAnsi="Arial"/>
          <w:sz w:val="24"/>
          <w:szCs w:val="24"/>
        </w:rPr>
        <w:t xml:space="preserve">. It may involve conveying that they are worthless or unloved, inadequate, or valued only in so far as they meet the needs of another </w:t>
      </w:r>
      <w:r w:rsidR="00C07603">
        <w:rPr>
          <w:rFonts w:ascii="Arial" w:hAnsi="Arial"/>
          <w:sz w:val="24"/>
          <w:szCs w:val="24"/>
        </w:rPr>
        <w:t xml:space="preserve">person. </w:t>
      </w:r>
      <w:r>
        <w:rPr>
          <w:rFonts w:ascii="Arial" w:hAnsi="Arial"/>
          <w:sz w:val="24"/>
          <w:szCs w:val="24"/>
        </w:rPr>
        <w:t>It may involve preventing the person making choices, undermining their self-esteem, coercion, humiliation, blaming or controlling, causing them to feel frightened or in danger.</w:t>
      </w:r>
    </w:p>
    <w:p w14:paraId="7343742F" w14:textId="77777777" w:rsidR="001132B7" w:rsidRPr="001132B7" w:rsidRDefault="001132B7" w:rsidP="001132B7">
      <w:pPr>
        <w:tabs>
          <w:tab w:val="left" w:pos="1418"/>
        </w:tabs>
        <w:rPr>
          <w:rFonts w:ascii="Arial" w:hAnsi="Arial"/>
        </w:rPr>
      </w:pPr>
    </w:p>
    <w:p w14:paraId="7DCD2F93" w14:textId="1AA8BD0F" w:rsidR="00F37CC2" w:rsidRDefault="00141F7B" w:rsidP="008B0596">
      <w:pPr>
        <w:pStyle w:val="ListParagraph"/>
        <w:numPr>
          <w:ilvl w:val="1"/>
          <w:numId w:val="6"/>
        </w:numPr>
        <w:spacing w:after="0" w:line="240" w:lineRule="auto"/>
        <w:ind w:right="-172"/>
        <w:rPr>
          <w:rFonts w:ascii="Arial" w:hAnsi="Arial"/>
          <w:sz w:val="24"/>
          <w:szCs w:val="24"/>
        </w:rPr>
      </w:pPr>
      <w:r>
        <w:rPr>
          <w:rFonts w:ascii="Arial" w:hAnsi="Arial"/>
          <w:b/>
          <w:bCs/>
          <w:sz w:val="24"/>
          <w:szCs w:val="24"/>
        </w:rPr>
        <w:t>Sexual Abuse</w:t>
      </w:r>
      <w:r>
        <w:rPr>
          <w:rFonts w:ascii="Arial" w:hAnsi="Arial"/>
          <w:sz w:val="24"/>
          <w:szCs w:val="24"/>
        </w:rPr>
        <w:t xml:space="preserve">: Involves forcing or enticing a person to take part in sexual activities, not necessarily involving a high level of violence, </w:t>
      </w:r>
      <w:proofErr w:type="gramStart"/>
      <w:r>
        <w:rPr>
          <w:rFonts w:ascii="Arial" w:hAnsi="Arial"/>
          <w:sz w:val="24"/>
          <w:szCs w:val="24"/>
        </w:rPr>
        <w:t>whether or not</w:t>
      </w:r>
      <w:proofErr w:type="gramEnd"/>
      <w:r>
        <w:rPr>
          <w:rFonts w:ascii="Arial" w:hAnsi="Arial"/>
          <w:sz w:val="24"/>
          <w:szCs w:val="24"/>
        </w:rPr>
        <w:t xml:space="preserve"> the</w:t>
      </w:r>
      <w:r w:rsidR="00C07603">
        <w:rPr>
          <w:rFonts w:ascii="Arial" w:hAnsi="Arial"/>
          <w:sz w:val="24"/>
          <w:szCs w:val="24"/>
        </w:rPr>
        <w:t>y are</w:t>
      </w:r>
      <w:r>
        <w:rPr>
          <w:rFonts w:ascii="Arial" w:hAnsi="Arial"/>
          <w:sz w:val="24"/>
          <w:szCs w:val="24"/>
        </w:rPr>
        <w:t xml:space="preserve"> aware of what is happening. The activities may involve physical contact, including assault by penetration (for example, rape or oral sex) or non-penetrative acts such as masturbation, kissing, rubbing and touching outside of clothing</w:t>
      </w:r>
      <w:r w:rsidR="002549B3">
        <w:rPr>
          <w:rFonts w:ascii="Arial" w:hAnsi="Arial"/>
          <w:sz w:val="24"/>
          <w:szCs w:val="24"/>
        </w:rPr>
        <w:t>.</w:t>
      </w:r>
      <w:r>
        <w:rPr>
          <w:rFonts w:ascii="Arial" w:hAnsi="Arial"/>
          <w:sz w:val="24"/>
          <w:szCs w:val="24"/>
        </w:rPr>
        <w:t xml:space="preserve"> It may include non-contact activities, such as involving adults in looking at, or in the production of, sexual online images, watching sexual activities.</w:t>
      </w:r>
    </w:p>
    <w:p w14:paraId="79EB9E20" w14:textId="77777777" w:rsidR="00F37CC2" w:rsidRDefault="00141F7B" w:rsidP="008B0596">
      <w:pPr>
        <w:pStyle w:val="ListParagraph"/>
        <w:numPr>
          <w:ilvl w:val="1"/>
          <w:numId w:val="6"/>
        </w:numPr>
        <w:spacing w:after="0" w:line="240" w:lineRule="auto"/>
        <w:ind w:right="-314"/>
        <w:rPr>
          <w:rFonts w:ascii="Arial" w:hAnsi="Arial"/>
          <w:sz w:val="24"/>
          <w:szCs w:val="24"/>
        </w:rPr>
      </w:pPr>
      <w:r>
        <w:rPr>
          <w:rFonts w:ascii="Arial" w:hAnsi="Arial"/>
          <w:b/>
          <w:bCs/>
          <w:sz w:val="24"/>
          <w:szCs w:val="24"/>
        </w:rPr>
        <w:lastRenderedPageBreak/>
        <w:t>Domestic abuse:</w:t>
      </w:r>
      <w:r>
        <w:rPr>
          <w:rFonts w:ascii="Arial" w:hAnsi="Arial"/>
          <w:sz w:val="24"/>
          <w:szCs w:val="24"/>
        </w:rPr>
        <w:t xml:space="preserve"> Domestic abuse is any type of controlling, bullying, threatening or violent </w:t>
      </w:r>
      <w:r w:rsidR="00F356D4">
        <w:rPr>
          <w:rFonts w:ascii="Arial" w:hAnsi="Arial"/>
          <w:sz w:val="24"/>
          <w:szCs w:val="24"/>
        </w:rPr>
        <w:t>behavior</w:t>
      </w:r>
      <w:r>
        <w:rPr>
          <w:rFonts w:ascii="Arial" w:hAnsi="Arial"/>
          <w:sz w:val="24"/>
          <w:szCs w:val="24"/>
        </w:rPr>
        <w:t xml:space="preserve"> between people in a relationship. It isn’t just physical violence – it includes emotional, physical, sexual, f</w:t>
      </w:r>
      <w:r w:rsidR="00C07603">
        <w:rPr>
          <w:rFonts w:ascii="Arial" w:hAnsi="Arial"/>
          <w:sz w:val="24"/>
          <w:szCs w:val="24"/>
        </w:rPr>
        <w:t>inancial or psychological abuse</w:t>
      </w:r>
      <w:r>
        <w:rPr>
          <w:rFonts w:ascii="Arial" w:hAnsi="Arial"/>
          <w:sz w:val="24"/>
          <w:szCs w:val="24"/>
        </w:rPr>
        <w:t>.</w:t>
      </w:r>
    </w:p>
    <w:p w14:paraId="5F1E2A8F"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23539062" w14:textId="72E1557B" w:rsidR="00F37CC2" w:rsidRDefault="00141F7B" w:rsidP="005B2C28">
      <w:pPr>
        <w:pStyle w:val="ListParagraph"/>
        <w:numPr>
          <w:ilvl w:val="1"/>
          <w:numId w:val="6"/>
        </w:numPr>
        <w:spacing w:after="0" w:line="240" w:lineRule="auto"/>
        <w:ind w:right="-314"/>
        <w:rPr>
          <w:rFonts w:ascii="Arial" w:hAnsi="Arial"/>
          <w:sz w:val="24"/>
          <w:szCs w:val="24"/>
        </w:rPr>
      </w:pPr>
      <w:r>
        <w:rPr>
          <w:rFonts w:ascii="Arial" w:hAnsi="Arial"/>
          <w:b/>
          <w:bCs/>
          <w:sz w:val="24"/>
          <w:szCs w:val="24"/>
        </w:rPr>
        <w:t>Online Abuse</w:t>
      </w:r>
      <w:r>
        <w:rPr>
          <w:rFonts w:ascii="Times New Roman" w:hAnsi="Times New Roman"/>
          <w:b/>
          <w:bCs/>
          <w:sz w:val="24"/>
          <w:szCs w:val="24"/>
        </w:rPr>
        <w:t xml:space="preserve">: </w:t>
      </w:r>
      <w:r>
        <w:rPr>
          <w:rFonts w:ascii="Arial" w:hAnsi="Arial"/>
          <w:sz w:val="24"/>
          <w:szCs w:val="24"/>
        </w:rPr>
        <w:t>Online abuse is any type of abuse that happens on the web, whether through social networks, playing online games or using mobile phones. Vulnerable adults may experience cyberbullying, grooming, sexual abuse, sexual exploitation or emotional abuse.</w:t>
      </w:r>
    </w:p>
    <w:p w14:paraId="57D6D0AC" w14:textId="77777777" w:rsidR="00DE1378" w:rsidRPr="00DE1378" w:rsidRDefault="00DE1378" w:rsidP="00DE1378">
      <w:pPr>
        <w:tabs>
          <w:tab w:val="left" w:pos="1418"/>
        </w:tabs>
        <w:rPr>
          <w:rFonts w:ascii="Arial" w:hAnsi="Arial"/>
        </w:rPr>
      </w:pPr>
    </w:p>
    <w:p w14:paraId="762E4E63" w14:textId="2643ECAE" w:rsidR="00F37CC2" w:rsidRPr="008B0596" w:rsidRDefault="00141F7B" w:rsidP="008B0596">
      <w:pPr>
        <w:pStyle w:val="ListParagraph"/>
        <w:numPr>
          <w:ilvl w:val="1"/>
          <w:numId w:val="7"/>
        </w:numPr>
        <w:spacing w:after="120" w:line="240" w:lineRule="auto"/>
        <w:rPr>
          <w:rFonts w:ascii="Arial" w:eastAsia="Arial" w:hAnsi="Arial" w:cs="Arial"/>
          <w:sz w:val="24"/>
          <w:szCs w:val="24"/>
        </w:rPr>
      </w:pPr>
      <w:r w:rsidRPr="008B0596">
        <w:rPr>
          <w:rFonts w:ascii="Arial" w:hAnsi="Arial"/>
          <w:b/>
          <w:bCs/>
          <w:sz w:val="24"/>
          <w:szCs w:val="24"/>
        </w:rPr>
        <w:t>Neglect</w:t>
      </w:r>
      <w:r w:rsidRPr="008B0596">
        <w:rPr>
          <w:rFonts w:ascii="Arial" w:hAnsi="Arial"/>
          <w:sz w:val="24"/>
          <w:szCs w:val="24"/>
        </w:rPr>
        <w:t xml:space="preserve">: Is the persistent failure to meet an </w:t>
      </w:r>
      <w:proofErr w:type="gramStart"/>
      <w:r w:rsidRPr="008B0596">
        <w:rPr>
          <w:rFonts w:ascii="Arial" w:hAnsi="Arial"/>
          <w:sz w:val="24"/>
          <w:szCs w:val="24"/>
        </w:rPr>
        <w:t>adults</w:t>
      </w:r>
      <w:proofErr w:type="gramEnd"/>
      <w:r w:rsidRPr="008B0596">
        <w:rPr>
          <w:rFonts w:ascii="Arial" w:hAnsi="Arial"/>
          <w:sz w:val="24"/>
          <w:szCs w:val="24"/>
        </w:rPr>
        <w:t xml:space="preserve"> basic physical and/or psychological needs, likely to result in the serious impairment of their health and wellbeing. Neglect may involve failing </w:t>
      </w:r>
      <w:proofErr w:type="gramStart"/>
      <w:r w:rsidRPr="008B0596">
        <w:rPr>
          <w:rFonts w:ascii="Arial" w:hAnsi="Arial"/>
          <w:sz w:val="24"/>
          <w:szCs w:val="24"/>
        </w:rPr>
        <w:t>to</w:t>
      </w:r>
      <w:proofErr w:type="gramEnd"/>
      <w:r w:rsidRPr="008B0596">
        <w:rPr>
          <w:rFonts w:ascii="Arial" w:hAnsi="Arial"/>
          <w:sz w:val="24"/>
          <w:szCs w:val="24"/>
        </w:rPr>
        <w:t xml:space="preserve">: </w:t>
      </w:r>
    </w:p>
    <w:p w14:paraId="69821B15" w14:textId="4ADD6DC5" w:rsidR="00F37CC2" w:rsidRDefault="00141F7B" w:rsidP="008B0596">
      <w:pPr>
        <w:pStyle w:val="ListParagraph"/>
        <w:numPr>
          <w:ilvl w:val="2"/>
          <w:numId w:val="7"/>
        </w:numPr>
        <w:spacing w:after="120" w:line="240" w:lineRule="auto"/>
        <w:rPr>
          <w:rFonts w:ascii="Arial" w:hAnsi="Arial"/>
          <w:sz w:val="24"/>
          <w:szCs w:val="24"/>
        </w:rPr>
      </w:pPr>
      <w:r>
        <w:rPr>
          <w:rFonts w:ascii="Arial" w:hAnsi="Arial"/>
          <w:sz w:val="24"/>
          <w:szCs w:val="24"/>
        </w:rPr>
        <w:t>provide adequate food, clothing and shelter</w:t>
      </w:r>
      <w:r w:rsidR="00D14DC8">
        <w:rPr>
          <w:rFonts w:ascii="Arial" w:hAnsi="Arial"/>
          <w:sz w:val="24"/>
          <w:szCs w:val="24"/>
        </w:rPr>
        <w:t>;</w:t>
      </w:r>
      <w:r>
        <w:rPr>
          <w:rFonts w:ascii="Arial" w:hAnsi="Arial"/>
          <w:sz w:val="24"/>
          <w:szCs w:val="24"/>
        </w:rPr>
        <w:t xml:space="preserve"> </w:t>
      </w:r>
    </w:p>
    <w:p w14:paraId="5C068A6F" w14:textId="77777777" w:rsidR="00F37CC2" w:rsidRDefault="00141F7B" w:rsidP="008B0596">
      <w:pPr>
        <w:pStyle w:val="ListParagraph"/>
        <w:numPr>
          <w:ilvl w:val="2"/>
          <w:numId w:val="7"/>
        </w:numPr>
        <w:spacing w:after="120" w:line="240" w:lineRule="auto"/>
        <w:rPr>
          <w:rFonts w:ascii="Arial" w:hAnsi="Arial"/>
          <w:sz w:val="24"/>
          <w:szCs w:val="24"/>
        </w:rPr>
      </w:pPr>
      <w:r>
        <w:rPr>
          <w:rFonts w:ascii="Arial" w:hAnsi="Arial"/>
          <w:sz w:val="24"/>
          <w:szCs w:val="24"/>
        </w:rPr>
        <w:t>protection from physical and emotional harm or danger;</w:t>
      </w:r>
    </w:p>
    <w:p w14:paraId="624C2AE0" w14:textId="77777777" w:rsidR="00F37CC2" w:rsidRDefault="00141F7B" w:rsidP="008B0596">
      <w:pPr>
        <w:pStyle w:val="ListParagraph"/>
        <w:numPr>
          <w:ilvl w:val="2"/>
          <w:numId w:val="7"/>
        </w:numPr>
        <w:spacing w:after="120" w:line="240" w:lineRule="auto"/>
        <w:rPr>
          <w:rFonts w:ascii="Arial" w:hAnsi="Arial"/>
          <w:sz w:val="24"/>
          <w:szCs w:val="24"/>
        </w:rPr>
      </w:pPr>
      <w:r>
        <w:rPr>
          <w:rFonts w:ascii="Arial" w:hAnsi="Arial"/>
          <w:sz w:val="24"/>
          <w:szCs w:val="24"/>
        </w:rPr>
        <w:t xml:space="preserve">ensure access to appropriate medical care or treatment; </w:t>
      </w:r>
    </w:p>
    <w:p w14:paraId="1DAE7F24" w14:textId="77777777" w:rsidR="00F37CC2" w:rsidRDefault="00141F7B">
      <w:pPr>
        <w:pStyle w:val="ListParagraph"/>
        <w:numPr>
          <w:ilvl w:val="2"/>
          <w:numId w:val="7"/>
        </w:numPr>
        <w:spacing w:after="0" w:line="240" w:lineRule="auto"/>
        <w:rPr>
          <w:rFonts w:ascii="Arial" w:hAnsi="Arial"/>
          <w:sz w:val="24"/>
          <w:szCs w:val="24"/>
        </w:rPr>
      </w:pPr>
      <w:r>
        <w:rPr>
          <w:rFonts w:ascii="Arial" w:hAnsi="Arial"/>
          <w:sz w:val="24"/>
          <w:szCs w:val="24"/>
        </w:rPr>
        <w:t xml:space="preserve">respond to a person’s basic emotional needs. </w:t>
      </w:r>
    </w:p>
    <w:p w14:paraId="4A5047EB" w14:textId="77777777" w:rsidR="00F37CC2" w:rsidRDefault="00F37CC2">
      <w:pPr>
        <w:pStyle w:val="ListParagraph"/>
        <w:tabs>
          <w:tab w:val="left" w:pos="1701"/>
        </w:tabs>
        <w:spacing w:after="0" w:line="240" w:lineRule="auto"/>
        <w:ind w:left="0"/>
        <w:rPr>
          <w:rFonts w:ascii="Arial" w:eastAsia="Arial" w:hAnsi="Arial" w:cs="Arial"/>
          <w:sz w:val="24"/>
          <w:szCs w:val="24"/>
        </w:rPr>
      </w:pPr>
    </w:p>
    <w:p w14:paraId="331F6554" w14:textId="29677922" w:rsidR="007259A5" w:rsidRPr="008B0596" w:rsidRDefault="00141F7B" w:rsidP="008B0596">
      <w:pPr>
        <w:pStyle w:val="ListParagraph"/>
        <w:numPr>
          <w:ilvl w:val="1"/>
          <w:numId w:val="7"/>
        </w:numPr>
        <w:spacing w:after="120" w:line="240" w:lineRule="auto"/>
        <w:rPr>
          <w:rFonts w:ascii="Arial" w:hAnsi="Arial"/>
          <w:lang w:val="en-GB"/>
        </w:rPr>
      </w:pPr>
      <w:r w:rsidRPr="008B0596">
        <w:rPr>
          <w:rFonts w:ascii="Arial" w:hAnsi="Arial"/>
          <w:b/>
          <w:bCs/>
          <w:sz w:val="24"/>
          <w:szCs w:val="24"/>
        </w:rPr>
        <w:t>Self-Neglect</w:t>
      </w:r>
      <w:r w:rsidRPr="008B0596">
        <w:rPr>
          <w:rFonts w:ascii="Arial" w:hAnsi="Arial"/>
          <w:sz w:val="24"/>
          <w:szCs w:val="24"/>
        </w:rPr>
        <w:t xml:space="preserve">: </w:t>
      </w:r>
      <w:r w:rsidR="00611ABD" w:rsidRPr="008B0596">
        <w:rPr>
          <w:rFonts w:ascii="Arial" w:hAnsi="Arial"/>
          <w:sz w:val="24"/>
          <w:szCs w:val="24"/>
        </w:rPr>
        <w:t>i</w:t>
      </w:r>
      <w:r w:rsidR="00C07603" w:rsidRPr="008B0596">
        <w:rPr>
          <w:rFonts w:ascii="Arial" w:hAnsi="Arial"/>
          <w:sz w:val="24"/>
          <w:szCs w:val="24"/>
        </w:rPr>
        <w:t xml:space="preserve">ncluding </w:t>
      </w:r>
      <w:r w:rsidRPr="008B0596">
        <w:rPr>
          <w:rFonts w:ascii="Arial" w:hAnsi="Arial"/>
          <w:sz w:val="24"/>
          <w:szCs w:val="24"/>
        </w:rPr>
        <w:t xml:space="preserve">neglecting personal hygiene, health or surroundings and </w:t>
      </w:r>
      <w:proofErr w:type="gramStart"/>
      <w:r w:rsidRPr="008B0596">
        <w:rPr>
          <w:rFonts w:ascii="Arial" w:hAnsi="Arial"/>
          <w:sz w:val="24"/>
          <w:szCs w:val="24"/>
        </w:rPr>
        <w:t>includes</w:t>
      </w:r>
      <w:proofErr w:type="gramEnd"/>
      <w:r w:rsidRPr="008B0596">
        <w:rPr>
          <w:rFonts w:ascii="Arial" w:hAnsi="Arial"/>
          <w:sz w:val="24"/>
          <w:szCs w:val="24"/>
        </w:rPr>
        <w:t xml:space="preserve"> </w:t>
      </w:r>
      <w:r w:rsidR="00F356D4" w:rsidRPr="008B0596">
        <w:rPr>
          <w:rFonts w:ascii="Arial" w:hAnsi="Arial"/>
          <w:sz w:val="24"/>
          <w:szCs w:val="24"/>
        </w:rPr>
        <w:t>behaviors</w:t>
      </w:r>
      <w:r w:rsidRPr="008B0596">
        <w:rPr>
          <w:rFonts w:ascii="Arial" w:hAnsi="Arial"/>
          <w:sz w:val="24"/>
          <w:szCs w:val="24"/>
        </w:rPr>
        <w:t xml:space="preserve"> such as hoarding.</w:t>
      </w:r>
      <w:r w:rsidR="00534E96" w:rsidRPr="008B0596">
        <w:rPr>
          <w:rFonts w:ascii="Arial" w:hAnsi="Arial"/>
          <w:sz w:val="24"/>
          <w:szCs w:val="24"/>
        </w:rPr>
        <w:t xml:space="preserve"> Self-neglect can be a common issue facing the</w:t>
      </w:r>
      <w:r w:rsidR="00875A51" w:rsidRPr="008B0596">
        <w:rPr>
          <w:rFonts w:ascii="Arial" w:hAnsi="Arial"/>
          <w:sz w:val="24"/>
          <w:szCs w:val="24"/>
        </w:rPr>
        <w:t xml:space="preserve"> various</w:t>
      </w:r>
      <w:r w:rsidR="00534E96" w:rsidRPr="008B0596">
        <w:rPr>
          <w:rFonts w:ascii="Arial" w:hAnsi="Arial"/>
          <w:sz w:val="24"/>
          <w:szCs w:val="24"/>
        </w:rPr>
        <w:t xml:space="preserve"> client</w:t>
      </w:r>
      <w:r w:rsidR="00875A51" w:rsidRPr="008B0596">
        <w:rPr>
          <w:rFonts w:ascii="Arial" w:hAnsi="Arial"/>
          <w:sz w:val="24"/>
          <w:szCs w:val="24"/>
        </w:rPr>
        <w:t xml:space="preserve"> groups</w:t>
      </w:r>
      <w:r w:rsidR="00534E96" w:rsidRPr="008B0596">
        <w:rPr>
          <w:rFonts w:ascii="Arial" w:hAnsi="Arial"/>
          <w:sz w:val="24"/>
          <w:szCs w:val="24"/>
        </w:rPr>
        <w:t xml:space="preserve"> across Inspire North, but </w:t>
      </w:r>
      <w:proofErr w:type="gramStart"/>
      <w:r w:rsidR="00534E96" w:rsidRPr="008B0596">
        <w:rPr>
          <w:rFonts w:ascii="Arial" w:hAnsi="Arial"/>
          <w:sz w:val="24"/>
          <w:szCs w:val="24"/>
        </w:rPr>
        <w:t>very</w:t>
      </w:r>
      <w:proofErr w:type="gramEnd"/>
      <w:r w:rsidR="00534E96" w:rsidRPr="008B0596">
        <w:rPr>
          <w:rFonts w:ascii="Arial" w:hAnsi="Arial"/>
          <w:sz w:val="24"/>
          <w:szCs w:val="24"/>
        </w:rPr>
        <w:t xml:space="preserve"> difficult to</w:t>
      </w:r>
      <w:r w:rsidR="00611ABD" w:rsidRPr="008B0596">
        <w:rPr>
          <w:rFonts w:ascii="Arial" w:hAnsi="Arial"/>
          <w:sz w:val="24"/>
          <w:szCs w:val="24"/>
        </w:rPr>
        <w:t xml:space="preserve"> support clients to make informed decisions</w:t>
      </w:r>
      <w:r w:rsidR="00875A51" w:rsidRPr="008B0596">
        <w:rPr>
          <w:rFonts w:ascii="Arial" w:hAnsi="Arial"/>
          <w:sz w:val="24"/>
          <w:szCs w:val="24"/>
        </w:rPr>
        <w:t xml:space="preserve"> to minimise any risk to themselves</w:t>
      </w:r>
      <w:r w:rsidR="00534E96" w:rsidRPr="008B0596">
        <w:rPr>
          <w:rFonts w:ascii="Arial" w:hAnsi="Arial"/>
          <w:sz w:val="24"/>
          <w:szCs w:val="24"/>
        </w:rPr>
        <w:t>.</w:t>
      </w:r>
      <w:r w:rsidR="00875A51" w:rsidRPr="008B0596">
        <w:rPr>
          <w:rFonts w:ascii="Arial" w:hAnsi="Arial"/>
          <w:sz w:val="24"/>
          <w:szCs w:val="24"/>
        </w:rPr>
        <w:t xml:space="preserve"> </w:t>
      </w:r>
      <w:r w:rsidR="00534E96" w:rsidRPr="008B0596">
        <w:rPr>
          <w:rFonts w:ascii="Arial" w:hAnsi="Arial"/>
          <w:sz w:val="24"/>
          <w:szCs w:val="24"/>
        </w:rPr>
        <w:t xml:space="preserve">These difficulties </w:t>
      </w:r>
      <w:r w:rsidR="007259A5" w:rsidRPr="008B0596">
        <w:rPr>
          <w:rFonts w:ascii="Arial" w:hAnsi="Arial"/>
          <w:sz w:val="24"/>
          <w:szCs w:val="24"/>
        </w:rPr>
        <w:t>are recognised nationally</w:t>
      </w:r>
      <w:r w:rsidR="004F4B5D" w:rsidRPr="008B0596">
        <w:rPr>
          <w:rFonts w:ascii="Arial" w:hAnsi="Arial"/>
          <w:sz w:val="24"/>
          <w:szCs w:val="24"/>
        </w:rPr>
        <w:t>,</w:t>
      </w:r>
      <w:r w:rsidR="007259A5" w:rsidRPr="008B0596">
        <w:rPr>
          <w:rFonts w:ascii="Arial" w:hAnsi="Arial"/>
          <w:sz w:val="24"/>
          <w:szCs w:val="24"/>
        </w:rPr>
        <w:t xml:space="preserve"> and new research has been published to help guide local authorities in this area. Information around that can be found in the </w:t>
      </w:r>
      <w:proofErr w:type="gramStart"/>
      <w:r w:rsidR="007259A5" w:rsidRPr="008B0596">
        <w:rPr>
          <w:rFonts w:ascii="Arial" w:hAnsi="Arial"/>
          <w:sz w:val="24"/>
          <w:szCs w:val="24"/>
        </w:rPr>
        <w:t>below link</w:t>
      </w:r>
      <w:proofErr w:type="gramEnd"/>
      <w:r w:rsidR="007259A5" w:rsidRPr="008B0596">
        <w:rPr>
          <w:rFonts w:ascii="Arial" w:hAnsi="Arial"/>
          <w:sz w:val="24"/>
          <w:szCs w:val="24"/>
        </w:rPr>
        <w:t xml:space="preserve">, with the new research highlighting the need for employees/services </w:t>
      </w:r>
      <w:proofErr w:type="gramStart"/>
      <w:r w:rsidR="007259A5" w:rsidRPr="008B0596">
        <w:rPr>
          <w:rFonts w:ascii="Arial" w:hAnsi="Arial"/>
          <w:sz w:val="24"/>
          <w:szCs w:val="24"/>
        </w:rPr>
        <w:t>to</w:t>
      </w:r>
      <w:proofErr w:type="gramEnd"/>
      <w:r w:rsidR="007259A5" w:rsidRPr="008B0596">
        <w:rPr>
          <w:rFonts w:ascii="Arial" w:hAnsi="Arial"/>
          <w:sz w:val="24"/>
          <w:szCs w:val="24"/>
        </w:rPr>
        <w:t>:</w:t>
      </w:r>
    </w:p>
    <w:p w14:paraId="567F06D4" w14:textId="77777777" w:rsidR="007259A5" w:rsidRPr="007259A5" w:rsidRDefault="007259A5" w:rsidP="007259A5">
      <w:pPr>
        <w:pStyle w:val="ListParagraph"/>
        <w:numPr>
          <w:ilvl w:val="2"/>
          <w:numId w:val="7"/>
        </w:numPr>
        <w:tabs>
          <w:tab w:val="left" w:pos="1701"/>
        </w:tabs>
        <w:rPr>
          <w:rFonts w:ascii="Arial" w:hAnsi="Arial"/>
          <w:sz w:val="24"/>
          <w:szCs w:val="24"/>
          <w:lang w:val="en-GB"/>
        </w:rPr>
      </w:pPr>
      <w:r w:rsidRPr="007259A5">
        <w:rPr>
          <w:rFonts w:ascii="Arial" w:hAnsi="Arial"/>
          <w:sz w:val="24"/>
          <w:szCs w:val="24"/>
          <w:lang w:val="en-GB"/>
        </w:rPr>
        <w:t xml:space="preserve">Take the time to build rapport and a relationship of trust through persistence, patience and continuity of involvement </w:t>
      </w:r>
    </w:p>
    <w:p w14:paraId="6235DF83" w14:textId="77777777" w:rsidR="007259A5" w:rsidRPr="007259A5" w:rsidRDefault="007259A5" w:rsidP="00991FFB">
      <w:pPr>
        <w:pStyle w:val="ListParagraph"/>
        <w:numPr>
          <w:ilvl w:val="2"/>
          <w:numId w:val="7"/>
        </w:numPr>
        <w:tabs>
          <w:tab w:val="left" w:pos="1701"/>
        </w:tabs>
        <w:ind w:right="-30"/>
        <w:rPr>
          <w:rFonts w:ascii="Arial" w:hAnsi="Arial"/>
          <w:sz w:val="24"/>
          <w:szCs w:val="24"/>
          <w:lang w:val="en-GB"/>
        </w:rPr>
      </w:pPr>
      <w:r w:rsidRPr="007259A5">
        <w:rPr>
          <w:rFonts w:ascii="Arial" w:hAnsi="Arial"/>
          <w:sz w:val="24"/>
          <w:szCs w:val="24"/>
          <w:lang w:val="en-GB"/>
        </w:rPr>
        <w:t xml:space="preserve">Seek to ‘find’ the whole person and to understand the meaning of their self-neglect in the context of their life history, rather than just the </w:t>
      </w:r>
      <w:proofErr w:type="gramStart"/>
      <w:r w:rsidRPr="007259A5">
        <w:rPr>
          <w:rFonts w:ascii="Arial" w:hAnsi="Arial"/>
          <w:sz w:val="24"/>
          <w:szCs w:val="24"/>
          <w:lang w:val="en-GB"/>
        </w:rPr>
        <w:t>particular need</w:t>
      </w:r>
      <w:proofErr w:type="gramEnd"/>
      <w:r w:rsidRPr="007259A5">
        <w:rPr>
          <w:rFonts w:ascii="Arial" w:hAnsi="Arial"/>
          <w:sz w:val="24"/>
          <w:szCs w:val="24"/>
          <w:lang w:val="en-GB"/>
        </w:rPr>
        <w:t xml:space="preserve"> that might fit into an organisation’s specific role </w:t>
      </w:r>
    </w:p>
    <w:p w14:paraId="47CC7F07" w14:textId="77777777" w:rsidR="007259A5" w:rsidRPr="007259A5" w:rsidRDefault="007259A5" w:rsidP="007259A5">
      <w:pPr>
        <w:pStyle w:val="ListParagraph"/>
        <w:numPr>
          <w:ilvl w:val="2"/>
          <w:numId w:val="7"/>
        </w:numPr>
        <w:tabs>
          <w:tab w:val="left" w:pos="1701"/>
        </w:tabs>
        <w:rPr>
          <w:rFonts w:ascii="Arial" w:hAnsi="Arial"/>
          <w:sz w:val="24"/>
          <w:szCs w:val="24"/>
          <w:lang w:val="en-GB"/>
        </w:rPr>
      </w:pPr>
      <w:r w:rsidRPr="007259A5">
        <w:rPr>
          <w:rFonts w:ascii="Arial" w:hAnsi="Arial"/>
          <w:sz w:val="24"/>
          <w:szCs w:val="24"/>
          <w:lang w:val="en-GB"/>
        </w:rPr>
        <w:t xml:space="preserve">Work at the individual’s pace, spot moments of motivation that could facilitate change, even when the steps towards it are small </w:t>
      </w:r>
    </w:p>
    <w:p w14:paraId="0B32129A" w14:textId="5639FA2F" w:rsidR="007259A5" w:rsidRPr="007259A5" w:rsidRDefault="007259A5" w:rsidP="00991FFB">
      <w:pPr>
        <w:pStyle w:val="ListParagraph"/>
        <w:numPr>
          <w:ilvl w:val="2"/>
          <w:numId w:val="7"/>
        </w:numPr>
        <w:tabs>
          <w:tab w:val="left" w:pos="1701"/>
        </w:tabs>
        <w:spacing w:line="240" w:lineRule="auto"/>
        <w:ind w:right="-314"/>
        <w:rPr>
          <w:rFonts w:ascii="Arial" w:hAnsi="Arial"/>
          <w:sz w:val="24"/>
          <w:szCs w:val="24"/>
          <w:lang w:val="en-GB"/>
        </w:rPr>
      </w:pPr>
      <w:r w:rsidRPr="007259A5">
        <w:rPr>
          <w:rFonts w:ascii="Arial" w:hAnsi="Arial"/>
          <w:sz w:val="24"/>
          <w:szCs w:val="24"/>
          <w:lang w:val="en-GB"/>
        </w:rPr>
        <w:t>Ensure you understand the nature of the individual’s mental capacity in respect of each specific self-care decision</w:t>
      </w:r>
      <w:r w:rsidR="00ED2A8C">
        <w:rPr>
          <w:rFonts w:ascii="Arial" w:hAnsi="Arial"/>
          <w:sz w:val="24"/>
          <w:szCs w:val="24"/>
          <w:lang w:val="en-GB"/>
        </w:rPr>
        <w:t xml:space="preserve">. </w:t>
      </w:r>
      <w:r w:rsidR="00ED2A8C" w:rsidRPr="00ED2A8C">
        <w:rPr>
          <w:rFonts w:ascii="Arial" w:hAnsi="Arial"/>
          <w:sz w:val="24"/>
          <w:szCs w:val="24"/>
          <w:lang w:val="en-GB"/>
        </w:rPr>
        <w:t xml:space="preserve">(see </w:t>
      </w:r>
      <w:r w:rsidR="00917BB3">
        <w:rPr>
          <w:rFonts w:ascii="Arial" w:hAnsi="Arial"/>
          <w:sz w:val="24"/>
          <w:szCs w:val="24"/>
          <w:lang w:val="en-GB"/>
        </w:rPr>
        <w:t xml:space="preserve">Housing Management </w:t>
      </w:r>
      <w:r w:rsidR="00C923D2">
        <w:rPr>
          <w:rFonts w:ascii="Arial" w:hAnsi="Arial"/>
          <w:sz w:val="24"/>
          <w:szCs w:val="24"/>
          <w:lang w:val="en-GB"/>
        </w:rPr>
        <w:t>Policy Manual: Section 5 Vulnerable Clients)</w:t>
      </w:r>
      <w:r w:rsidR="00ED2A8C" w:rsidRPr="00ED2A8C">
        <w:rPr>
          <w:rFonts w:ascii="Arial" w:hAnsi="Arial"/>
          <w:sz w:val="24"/>
          <w:szCs w:val="24"/>
          <w:lang w:val="en-GB"/>
        </w:rPr>
        <w:t>;</w:t>
      </w:r>
    </w:p>
    <w:p w14:paraId="1B00565E" w14:textId="77777777" w:rsidR="007259A5" w:rsidRPr="007259A5" w:rsidRDefault="007259A5" w:rsidP="007259A5">
      <w:pPr>
        <w:pStyle w:val="ListParagraph"/>
        <w:numPr>
          <w:ilvl w:val="2"/>
          <w:numId w:val="7"/>
        </w:numPr>
        <w:tabs>
          <w:tab w:val="left" w:pos="1701"/>
        </w:tabs>
        <w:rPr>
          <w:rFonts w:ascii="Arial" w:hAnsi="Arial"/>
          <w:sz w:val="24"/>
          <w:szCs w:val="24"/>
          <w:lang w:val="en-GB"/>
        </w:rPr>
      </w:pPr>
      <w:r w:rsidRPr="007259A5">
        <w:rPr>
          <w:rFonts w:ascii="Arial" w:hAnsi="Arial"/>
          <w:sz w:val="24"/>
          <w:szCs w:val="24"/>
          <w:lang w:val="en-GB"/>
        </w:rPr>
        <w:t xml:space="preserve">Be honest, open and transparent about risks and options </w:t>
      </w:r>
    </w:p>
    <w:p w14:paraId="76FE255E" w14:textId="77777777" w:rsidR="007259A5" w:rsidRPr="007259A5" w:rsidRDefault="007259A5" w:rsidP="007259A5">
      <w:pPr>
        <w:pStyle w:val="ListParagraph"/>
        <w:numPr>
          <w:ilvl w:val="2"/>
          <w:numId w:val="7"/>
        </w:numPr>
        <w:tabs>
          <w:tab w:val="left" w:pos="1701"/>
        </w:tabs>
        <w:rPr>
          <w:rFonts w:ascii="Arial" w:hAnsi="Arial"/>
          <w:sz w:val="24"/>
          <w:szCs w:val="24"/>
          <w:lang w:val="en-GB"/>
        </w:rPr>
      </w:pPr>
      <w:r w:rsidRPr="007259A5">
        <w:rPr>
          <w:rFonts w:ascii="Arial" w:hAnsi="Arial"/>
          <w:sz w:val="24"/>
          <w:szCs w:val="24"/>
          <w:lang w:val="en-GB"/>
        </w:rPr>
        <w:t xml:space="preserve">Understand and consider the legal mandates providing options for intervention </w:t>
      </w:r>
    </w:p>
    <w:p w14:paraId="0EEC8375" w14:textId="77777777" w:rsidR="007259A5" w:rsidRPr="007259A5" w:rsidRDefault="007259A5" w:rsidP="007259A5">
      <w:pPr>
        <w:pStyle w:val="ListParagraph"/>
        <w:numPr>
          <w:ilvl w:val="2"/>
          <w:numId w:val="7"/>
        </w:numPr>
        <w:tabs>
          <w:tab w:val="left" w:pos="1701"/>
        </w:tabs>
        <w:rPr>
          <w:rFonts w:ascii="Arial" w:hAnsi="Arial"/>
          <w:sz w:val="24"/>
          <w:szCs w:val="24"/>
          <w:lang w:val="en-GB"/>
        </w:rPr>
      </w:pPr>
      <w:r w:rsidRPr="007259A5">
        <w:rPr>
          <w:rFonts w:ascii="Arial" w:hAnsi="Arial"/>
          <w:sz w:val="24"/>
          <w:szCs w:val="24"/>
          <w:lang w:val="en-GB"/>
        </w:rPr>
        <w:t xml:space="preserve">Be creative with flexible interventions, including family members and community resources where appropriate </w:t>
      </w:r>
    </w:p>
    <w:p w14:paraId="227BE02B" w14:textId="77777777" w:rsidR="007259A5" w:rsidRDefault="007259A5" w:rsidP="001B7E6C">
      <w:pPr>
        <w:pStyle w:val="ListParagraph"/>
        <w:numPr>
          <w:ilvl w:val="2"/>
          <w:numId w:val="7"/>
        </w:numPr>
        <w:tabs>
          <w:tab w:val="left" w:pos="1701"/>
        </w:tabs>
        <w:ind w:right="-314"/>
        <w:rPr>
          <w:rFonts w:ascii="Arial" w:hAnsi="Arial"/>
          <w:sz w:val="24"/>
          <w:szCs w:val="24"/>
          <w:lang w:val="en-GB"/>
        </w:rPr>
      </w:pPr>
      <w:r w:rsidRPr="007259A5">
        <w:rPr>
          <w:rFonts w:ascii="Arial" w:hAnsi="Arial"/>
          <w:sz w:val="24"/>
          <w:szCs w:val="24"/>
          <w:lang w:val="en-GB"/>
        </w:rPr>
        <w:t xml:space="preserve">Engage in effective multi-agency working to ensure inter-disciplinary and specialist perspectives, and coordination of work towards shared goals. </w:t>
      </w:r>
    </w:p>
    <w:p w14:paraId="747E4FB4" w14:textId="70CC6DE1" w:rsidR="00875A51" w:rsidRPr="008B0596" w:rsidRDefault="00875A51" w:rsidP="005C3A93">
      <w:pPr>
        <w:pStyle w:val="ListParagraph"/>
        <w:numPr>
          <w:ilvl w:val="2"/>
          <w:numId w:val="7"/>
        </w:numPr>
        <w:tabs>
          <w:tab w:val="left" w:pos="1701"/>
        </w:tabs>
        <w:spacing w:after="0"/>
        <w:ind w:right="-314"/>
        <w:rPr>
          <w:rFonts w:ascii="Arial" w:hAnsi="Arial"/>
          <w:color w:val="143BE2"/>
          <w:sz w:val="24"/>
          <w:szCs w:val="24"/>
          <w:lang w:val="en-GB"/>
        </w:rPr>
      </w:pPr>
      <w:r w:rsidRPr="008B0596">
        <w:rPr>
          <w:rFonts w:ascii="Arial" w:hAnsi="Arial"/>
          <w:sz w:val="24"/>
          <w:szCs w:val="24"/>
          <w:lang w:val="en-GB"/>
        </w:rPr>
        <w:lastRenderedPageBreak/>
        <w:t xml:space="preserve">A link to the Leeds Safeguarding Adults Board Self Neglect Policy, which has helpful information around the national learning and research, can be found </w:t>
      </w:r>
      <w:r w:rsidR="00EA21FD">
        <w:rPr>
          <w:rFonts w:ascii="Arial" w:hAnsi="Arial"/>
          <w:sz w:val="24"/>
          <w:szCs w:val="24"/>
          <w:lang w:val="en-GB"/>
        </w:rPr>
        <w:t>here</w:t>
      </w:r>
      <w:r w:rsidR="00EF050F" w:rsidRPr="00EA21FD">
        <w:rPr>
          <w:rFonts w:ascii="Arial" w:hAnsi="Arial"/>
          <w:color w:val="3333CC"/>
          <w:sz w:val="24"/>
          <w:szCs w:val="24"/>
          <w:lang w:val="en-GB"/>
        </w:rPr>
        <w:t>:</w:t>
      </w:r>
      <w:r w:rsidRPr="00EA21FD">
        <w:rPr>
          <w:rFonts w:ascii="Arial" w:hAnsi="Arial"/>
          <w:color w:val="3333CC"/>
          <w:sz w:val="24"/>
          <w:szCs w:val="24"/>
          <w:lang w:val="en-GB"/>
        </w:rPr>
        <w:t xml:space="preserve"> </w:t>
      </w:r>
      <w:r w:rsidR="009C4320" w:rsidRPr="009C4320">
        <w:rPr>
          <w:rFonts w:ascii="Arial" w:hAnsi="Arial"/>
          <w:color w:val="3333CC"/>
          <w:sz w:val="24"/>
          <w:szCs w:val="24"/>
          <w:lang w:val="en-GB"/>
        </w:rPr>
        <w:t>https://www.leedssab.org.uk/index.php/i-work-with-adults/working-support-people-who-self-neglect</w:t>
      </w:r>
    </w:p>
    <w:p w14:paraId="20D69AE9" w14:textId="02AE61D0" w:rsidR="00F37CC2" w:rsidRDefault="00534E96" w:rsidP="00FD5C6A">
      <w:pPr>
        <w:tabs>
          <w:tab w:val="left" w:pos="1701"/>
        </w:tabs>
        <w:ind w:left="851"/>
        <w:rPr>
          <w:rFonts w:ascii="Arial" w:eastAsia="Arial" w:hAnsi="Arial" w:cs="Arial"/>
        </w:rPr>
      </w:pPr>
      <w:r w:rsidRPr="007259A5">
        <w:rPr>
          <w:rFonts w:ascii="Arial" w:hAnsi="Arial"/>
        </w:rPr>
        <w:t xml:space="preserve"> </w:t>
      </w:r>
    </w:p>
    <w:p w14:paraId="6401ADF1" w14:textId="77777777" w:rsidR="00F37CC2" w:rsidRDefault="00141F7B" w:rsidP="00DB48AA">
      <w:pPr>
        <w:pStyle w:val="ListParagraph"/>
        <w:numPr>
          <w:ilvl w:val="1"/>
          <w:numId w:val="7"/>
        </w:numPr>
        <w:spacing w:after="0" w:line="240" w:lineRule="auto"/>
        <w:ind w:right="-597"/>
        <w:rPr>
          <w:rFonts w:ascii="Arial" w:hAnsi="Arial"/>
          <w:sz w:val="24"/>
          <w:szCs w:val="24"/>
        </w:rPr>
      </w:pPr>
      <w:r>
        <w:rPr>
          <w:rFonts w:ascii="Arial" w:hAnsi="Arial"/>
          <w:b/>
          <w:bCs/>
          <w:sz w:val="24"/>
          <w:szCs w:val="24"/>
        </w:rPr>
        <w:t>Financial or Material Abuse</w:t>
      </w:r>
      <w:r>
        <w:rPr>
          <w:rFonts w:ascii="Arial" w:hAnsi="Arial"/>
          <w:sz w:val="24"/>
          <w:szCs w:val="24"/>
        </w:rPr>
        <w:t>: This involves having money or other property stolen, being defrauded, being under pressure in relation to money or other property, and having money or property misused.</w:t>
      </w:r>
    </w:p>
    <w:p w14:paraId="2F7AD377" w14:textId="77777777" w:rsidR="00F37CC2" w:rsidRDefault="00F37CC2">
      <w:pPr>
        <w:pStyle w:val="ListParagraph"/>
        <w:tabs>
          <w:tab w:val="left" w:pos="1701"/>
        </w:tabs>
        <w:spacing w:after="0" w:line="240" w:lineRule="auto"/>
        <w:ind w:left="0"/>
        <w:rPr>
          <w:rFonts w:ascii="Arial" w:eastAsia="Arial" w:hAnsi="Arial" w:cs="Arial"/>
          <w:sz w:val="24"/>
          <w:szCs w:val="24"/>
        </w:rPr>
      </w:pPr>
    </w:p>
    <w:p w14:paraId="160F38B3" w14:textId="77777777" w:rsidR="00F37CC2" w:rsidRDefault="00141F7B" w:rsidP="00DB48AA">
      <w:pPr>
        <w:pStyle w:val="ListParagraph"/>
        <w:numPr>
          <w:ilvl w:val="1"/>
          <w:numId w:val="7"/>
        </w:numPr>
        <w:spacing w:after="0" w:line="240" w:lineRule="auto"/>
        <w:ind w:right="-314"/>
        <w:rPr>
          <w:rFonts w:ascii="Arial" w:hAnsi="Arial"/>
          <w:sz w:val="24"/>
          <w:szCs w:val="24"/>
        </w:rPr>
      </w:pPr>
      <w:r>
        <w:rPr>
          <w:rFonts w:ascii="Arial" w:hAnsi="Arial"/>
          <w:b/>
          <w:bCs/>
          <w:sz w:val="24"/>
          <w:szCs w:val="24"/>
        </w:rPr>
        <w:t>Discriminatory Abuse</w:t>
      </w:r>
      <w:r>
        <w:rPr>
          <w:rFonts w:ascii="Arial" w:hAnsi="Arial"/>
          <w:sz w:val="24"/>
          <w:szCs w:val="24"/>
        </w:rPr>
        <w:t>: Discrimination on grounds of race, gender and gender identity, disability, sexual orientation, religion, and other forms of harassment, slurs or similar treatment.</w:t>
      </w:r>
    </w:p>
    <w:p w14:paraId="60FEF4E8" w14:textId="77777777" w:rsidR="00F37CC2" w:rsidRDefault="00F37CC2">
      <w:pPr>
        <w:pStyle w:val="ListParagraph"/>
        <w:tabs>
          <w:tab w:val="left" w:pos="1701"/>
        </w:tabs>
        <w:spacing w:after="0" w:line="240" w:lineRule="auto"/>
        <w:ind w:left="0"/>
        <w:rPr>
          <w:rFonts w:ascii="Arial" w:eastAsia="Arial" w:hAnsi="Arial" w:cs="Arial"/>
          <w:sz w:val="24"/>
          <w:szCs w:val="24"/>
        </w:rPr>
      </w:pPr>
    </w:p>
    <w:p w14:paraId="300645DE" w14:textId="77777777" w:rsidR="00F37CC2" w:rsidRDefault="00141F7B" w:rsidP="00DB48AA">
      <w:pPr>
        <w:pStyle w:val="ListParagraph"/>
        <w:numPr>
          <w:ilvl w:val="1"/>
          <w:numId w:val="7"/>
        </w:numPr>
        <w:spacing w:after="0" w:line="240" w:lineRule="auto"/>
        <w:ind w:right="-314"/>
        <w:rPr>
          <w:rFonts w:ascii="Arial" w:hAnsi="Arial"/>
          <w:sz w:val="24"/>
          <w:szCs w:val="24"/>
        </w:rPr>
      </w:pPr>
      <w:r>
        <w:rPr>
          <w:rFonts w:ascii="Arial" w:hAnsi="Arial"/>
          <w:b/>
          <w:bCs/>
          <w:sz w:val="24"/>
          <w:szCs w:val="24"/>
        </w:rPr>
        <w:t>Organisational Abuse:</w:t>
      </w:r>
      <w:r w:rsidR="00C07603">
        <w:rPr>
          <w:rFonts w:ascii="Arial" w:hAnsi="Arial"/>
          <w:sz w:val="24"/>
          <w:szCs w:val="24"/>
        </w:rPr>
        <w:t xml:space="preserve"> This</w:t>
      </w:r>
      <w:r>
        <w:rPr>
          <w:rFonts w:ascii="Arial" w:hAnsi="Arial"/>
          <w:sz w:val="24"/>
          <w:szCs w:val="24"/>
        </w:rPr>
        <w:t xml:space="preserve"> includes neglect and poor practice wi</w:t>
      </w:r>
      <w:r w:rsidR="00C07603">
        <w:rPr>
          <w:rFonts w:ascii="Arial" w:hAnsi="Arial"/>
          <w:sz w:val="24"/>
          <w:szCs w:val="24"/>
        </w:rPr>
        <w:t xml:space="preserve">thin an institution or </w:t>
      </w:r>
      <w:r>
        <w:rPr>
          <w:rFonts w:ascii="Arial" w:hAnsi="Arial"/>
          <w:sz w:val="24"/>
          <w:szCs w:val="24"/>
        </w:rPr>
        <w:t>care setting e.g. hospital, care home or care provided in one’s own home. This may range from one off incidents to ongoing ill</w:t>
      </w:r>
      <w:r w:rsidR="009A2DCB">
        <w:rPr>
          <w:rFonts w:ascii="Arial" w:hAnsi="Arial"/>
          <w:sz w:val="24"/>
          <w:szCs w:val="24"/>
        </w:rPr>
        <w:t xml:space="preserve"> </w:t>
      </w:r>
      <w:r>
        <w:rPr>
          <w:rFonts w:ascii="Arial" w:hAnsi="Arial"/>
          <w:sz w:val="24"/>
          <w:szCs w:val="24"/>
        </w:rPr>
        <w:t xml:space="preserve">treatment. It can be through neglect or poor professional practice </w:t>
      </w:r>
      <w:proofErr w:type="gramStart"/>
      <w:r>
        <w:rPr>
          <w:rFonts w:ascii="Arial" w:hAnsi="Arial"/>
          <w:sz w:val="24"/>
          <w:szCs w:val="24"/>
        </w:rPr>
        <w:t>as a result of</w:t>
      </w:r>
      <w:proofErr w:type="gramEnd"/>
      <w:r>
        <w:rPr>
          <w:rFonts w:ascii="Arial" w:hAnsi="Arial"/>
          <w:sz w:val="24"/>
          <w:szCs w:val="24"/>
        </w:rPr>
        <w:t xml:space="preserve"> the structure, policies, processes and practices within an organisation</w:t>
      </w:r>
    </w:p>
    <w:p w14:paraId="7BB32A77" w14:textId="77777777" w:rsidR="00F37CC2" w:rsidRDefault="00F37CC2">
      <w:pPr>
        <w:pStyle w:val="ListParagraph"/>
        <w:tabs>
          <w:tab w:val="left" w:pos="1701"/>
        </w:tabs>
        <w:spacing w:after="0" w:line="240" w:lineRule="auto"/>
        <w:ind w:left="0"/>
        <w:rPr>
          <w:rFonts w:ascii="Arial" w:eastAsia="Arial" w:hAnsi="Arial" w:cs="Arial"/>
          <w:sz w:val="24"/>
          <w:szCs w:val="24"/>
        </w:rPr>
      </w:pPr>
    </w:p>
    <w:p w14:paraId="237108C0" w14:textId="77777777" w:rsidR="00F37CC2" w:rsidRDefault="00141F7B" w:rsidP="00DB48AA">
      <w:pPr>
        <w:pStyle w:val="ListParagraph"/>
        <w:numPr>
          <w:ilvl w:val="1"/>
          <w:numId w:val="7"/>
        </w:numPr>
        <w:spacing w:after="0" w:line="240" w:lineRule="auto"/>
        <w:ind w:right="-597"/>
        <w:rPr>
          <w:rFonts w:ascii="Arial" w:hAnsi="Arial"/>
          <w:sz w:val="24"/>
          <w:szCs w:val="24"/>
        </w:rPr>
      </w:pPr>
      <w:r>
        <w:rPr>
          <w:rFonts w:ascii="Arial" w:hAnsi="Arial"/>
          <w:b/>
          <w:bCs/>
          <w:sz w:val="24"/>
          <w:szCs w:val="24"/>
        </w:rPr>
        <w:t xml:space="preserve">Female Genital Mutilation (FGM): </w:t>
      </w:r>
      <w:r>
        <w:rPr>
          <w:rFonts w:ascii="Arial" w:hAnsi="Arial"/>
          <w:sz w:val="24"/>
          <w:szCs w:val="24"/>
        </w:rPr>
        <w:t>FGM</w:t>
      </w:r>
      <w:r>
        <w:rPr>
          <w:rFonts w:ascii="Arial" w:hAnsi="Arial"/>
          <w:b/>
          <w:bCs/>
          <w:sz w:val="24"/>
          <w:szCs w:val="24"/>
        </w:rPr>
        <w:t xml:space="preserve"> </w:t>
      </w:r>
      <w:r>
        <w:rPr>
          <w:rFonts w:ascii="Arial" w:hAnsi="Arial"/>
          <w:sz w:val="24"/>
          <w:szCs w:val="24"/>
          <w:shd w:val="clear" w:color="auto" w:fill="FFFFFF"/>
        </w:rPr>
        <w:t xml:space="preserve">refers to procedures that intentionally alter, mutilate or cause injury to the female genital organs for non-medical reasons. </w:t>
      </w:r>
    </w:p>
    <w:p w14:paraId="4269686B" w14:textId="77777777" w:rsidR="00F37CC2" w:rsidRDefault="00F37CC2">
      <w:pPr>
        <w:pStyle w:val="ListParagraph"/>
        <w:tabs>
          <w:tab w:val="left" w:pos="1701"/>
        </w:tabs>
        <w:spacing w:after="0" w:line="240" w:lineRule="auto"/>
        <w:ind w:left="1134"/>
        <w:rPr>
          <w:rFonts w:ascii="Arial" w:eastAsia="Arial" w:hAnsi="Arial" w:cs="Arial"/>
          <w:sz w:val="24"/>
          <w:szCs w:val="24"/>
        </w:rPr>
      </w:pPr>
    </w:p>
    <w:p w14:paraId="60D7B353" w14:textId="77777777" w:rsidR="00F37CC2" w:rsidRDefault="00141F7B">
      <w:pPr>
        <w:pStyle w:val="ListParagraph"/>
        <w:numPr>
          <w:ilvl w:val="2"/>
          <w:numId w:val="7"/>
        </w:numPr>
        <w:spacing w:after="0" w:line="240" w:lineRule="auto"/>
        <w:rPr>
          <w:rFonts w:ascii="Arial" w:hAnsi="Arial"/>
          <w:sz w:val="24"/>
          <w:szCs w:val="24"/>
        </w:rPr>
      </w:pPr>
      <w:r>
        <w:rPr>
          <w:rFonts w:ascii="Arial" w:hAnsi="Arial"/>
          <w:sz w:val="24"/>
          <w:szCs w:val="24"/>
          <w:shd w:val="clear" w:color="auto" w:fill="FFFFFF"/>
        </w:rPr>
        <w:t xml:space="preserve">FGM </w:t>
      </w:r>
      <w:r>
        <w:rPr>
          <w:rFonts w:ascii="Arial" w:hAnsi="Arial"/>
          <w:sz w:val="24"/>
          <w:szCs w:val="24"/>
        </w:rPr>
        <w:t xml:space="preserve">is illegal in the UK. It is an offence to arrange for children to be taken abroad for FGM, and for UK nationals or permanent UK residents to abet, counsel, procure or undertake FGM abroad, even in countries where </w:t>
      </w:r>
      <w:proofErr w:type="gramStart"/>
      <w:r>
        <w:rPr>
          <w:rFonts w:ascii="Arial" w:hAnsi="Arial"/>
          <w:sz w:val="24"/>
          <w:szCs w:val="24"/>
        </w:rPr>
        <w:t>the practice</w:t>
      </w:r>
      <w:proofErr w:type="gramEnd"/>
      <w:r>
        <w:rPr>
          <w:rFonts w:ascii="Arial" w:hAnsi="Arial"/>
          <w:sz w:val="24"/>
          <w:szCs w:val="24"/>
        </w:rPr>
        <w:t xml:space="preserve"> is legal.</w:t>
      </w:r>
    </w:p>
    <w:p w14:paraId="4E076AEB" w14:textId="77777777" w:rsidR="00F37CC2" w:rsidRDefault="00F37CC2">
      <w:pPr>
        <w:pStyle w:val="ListParagraph"/>
        <w:tabs>
          <w:tab w:val="left" w:pos="1701"/>
        </w:tabs>
        <w:spacing w:after="0" w:line="240" w:lineRule="auto"/>
        <w:ind w:left="1588" w:hanging="850"/>
        <w:rPr>
          <w:rFonts w:ascii="Arial" w:eastAsia="Arial" w:hAnsi="Arial" w:cs="Arial"/>
          <w:sz w:val="24"/>
          <w:szCs w:val="24"/>
        </w:rPr>
      </w:pPr>
    </w:p>
    <w:p w14:paraId="0D9D8534" w14:textId="77777777" w:rsidR="00F37CC2" w:rsidRDefault="00141F7B" w:rsidP="00DB48AA">
      <w:pPr>
        <w:pStyle w:val="ListParagraph"/>
        <w:numPr>
          <w:ilvl w:val="2"/>
          <w:numId w:val="7"/>
        </w:numPr>
        <w:spacing w:after="0" w:line="240" w:lineRule="auto"/>
        <w:ind w:right="-314"/>
        <w:rPr>
          <w:rFonts w:ascii="Arial" w:hAnsi="Arial"/>
          <w:sz w:val="24"/>
          <w:szCs w:val="24"/>
        </w:rPr>
      </w:pPr>
      <w:r>
        <w:rPr>
          <w:rFonts w:ascii="Arial" w:hAnsi="Arial"/>
          <w:sz w:val="24"/>
          <w:szCs w:val="24"/>
        </w:rPr>
        <w:t>The Serious Crime Act 2015 (guide) extends this protection to girls under the age of 18 who are ‘habitually resident’ (or on short temporary stays) such as students and refugees. The Serious Crime Act also creates a new offence of failing to protect a girl from FGM. If an offence of FGM is committed against a girl under the age of 16, each person who is responsible for the girl at the time the FGM occurred will be liable. A ‘responsible’ person will have parental responsibility with the girl and frequent contact. R</w:t>
      </w:r>
      <w:r>
        <w:rPr>
          <w:rFonts w:ascii="Arial" w:hAnsi="Arial"/>
          <w:sz w:val="24"/>
          <w:szCs w:val="24"/>
          <w:shd w:val="clear" w:color="auto" w:fill="FFFFFF"/>
        </w:rPr>
        <w:t>egulated professionals in health and social care professionals and teachers in England and Wales have a duty to report 'known' cases of FGM in under 18s which they identify in the course of their professional work to the police. </w:t>
      </w:r>
    </w:p>
    <w:p w14:paraId="6F0BC878" w14:textId="77777777" w:rsidR="00F37CC2" w:rsidRDefault="00F37CC2">
      <w:pPr>
        <w:pStyle w:val="ListParagraph"/>
        <w:tabs>
          <w:tab w:val="left" w:pos="1701"/>
        </w:tabs>
        <w:spacing w:after="0" w:line="240" w:lineRule="auto"/>
        <w:ind w:left="0"/>
        <w:rPr>
          <w:rFonts w:ascii="Arial" w:eastAsia="Arial" w:hAnsi="Arial" w:cs="Arial"/>
          <w:sz w:val="24"/>
          <w:szCs w:val="24"/>
        </w:rPr>
      </w:pPr>
    </w:p>
    <w:p w14:paraId="3216A6B8" w14:textId="77777777" w:rsidR="00F37CC2" w:rsidRDefault="00141F7B" w:rsidP="008B0596">
      <w:pPr>
        <w:pStyle w:val="ListParagraph"/>
        <w:numPr>
          <w:ilvl w:val="1"/>
          <w:numId w:val="7"/>
        </w:numPr>
        <w:spacing w:after="120" w:line="240" w:lineRule="auto"/>
        <w:rPr>
          <w:rFonts w:ascii="Arial" w:hAnsi="Arial"/>
          <w:sz w:val="24"/>
          <w:szCs w:val="24"/>
        </w:rPr>
      </w:pPr>
      <w:r>
        <w:rPr>
          <w:rFonts w:ascii="Arial" w:hAnsi="Arial"/>
          <w:b/>
          <w:bCs/>
          <w:sz w:val="24"/>
          <w:szCs w:val="24"/>
        </w:rPr>
        <w:t>Modern Slavery and Trafficking</w:t>
      </w:r>
      <w:r>
        <w:rPr>
          <w:rFonts w:ascii="Times New Roman" w:hAnsi="Times New Roman"/>
          <w:sz w:val="24"/>
          <w:szCs w:val="24"/>
        </w:rPr>
        <w:t>:</w:t>
      </w:r>
      <w:r>
        <w:rPr>
          <w:rFonts w:ascii="Arial" w:hAnsi="Arial"/>
          <w:sz w:val="24"/>
          <w:szCs w:val="24"/>
        </w:rPr>
        <w:t xml:space="preserve"> Adults are recruited, moved or transported and then exploited, forced to work or sold. Specified public authorities have a duty to inform the Home Office where slavery or trafficking is suspected, and voluntary agencies are encouraged to do likewise. Adults are trafficked for:</w:t>
      </w:r>
    </w:p>
    <w:p w14:paraId="5E7CA585" w14:textId="77777777" w:rsidR="00F37CC2" w:rsidRDefault="00141F7B" w:rsidP="008B0596">
      <w:pPr>
        <w:pStyle w:val="ListParagraph"/>
        <w:numPr>
          <w:ilvl w:val="2"/>
          <w:numId w:val="7"/>
        </w:numPr>
        <w:spacing w:after="120" w:line="240" w:lineRule="auto"/>
        <w:rPr>
          <w:rFonts w:ascii="Arial" w:hAnsi="Arial"/>
          <w:sz w:val="24"/>
          <w:szCs w:val="24"/>
        </w:rPr>
      </w:pPr>
      <w:r>
        <w:rPr>
          <w:rFonts w:ascii="Arial" w:hAnsi="Arial"/>
          <w:sz w:val="24"/>
          <w:szCs w:val="24"/>
        </w:rPr>
        <w:t>sexual exploitation</w:t>
      </w:r>
      <w:r w:rsidR="00C07603">
        <w:rPr>
          <w:rFonts w:ascii="Arial" w:hAnsi="Arial"/>
          <w:sz w:val="24"/>
          <w:szCs w:val="24"/>
        </w:rPr>
        <w:t>;</w:t>
      </w:r>
      <w:r>
        <w:rPr>
          <w:rFonts w:ascii="Arial" w:hAnsi="Arial"/>
          <w:sz w:val="24"/>
          <w:szCs w:val="24"/>
        </w:rPr>
        <w:t xml:space="preserve"> </w:t>
      </w:r>
    </w:p>
    <w:p w14:paraId="29508C0B" w14:textId="77777777" w:rsidR="00F37CC2" w:rsidRDefault="00141F7B" w:rsidP="008B0596">
      <w:pPr>
        <w:pStyle w:val="ListParagraph"/>
        <w:numPr>
          <w:ilvl w:val="2"/>
          <w:numId w:val="7"/>
        </w:numPr>
        <w:spacing w:after="120" w:line="240" w:lineRule="auto"/>
        <w:rPr>
          <w:rFonts w:ascii="Arial" w:hAnsi="Arial"/>
          <w:sz w:val="24"/>
          <w:szCs w:val="24"/>
        </w:rPr>
      </w:pPr>
      <w:r>
        <w:rPr>
          <w:rFonts w:ascii="Arial" w:hAnsi="Arial"/>
          <w:sz w:val="24"/>
          <w:szCs w:val="24"/>
        </w:rPr>
        <w:t>forced marriage</w:t>
      </w:r>
      <w:r w:rsidR="00C07603">
        <w:rPr>
          <w:rFonts w:ascii="Arial" w:hAnsi="Arial"/>
          <w:sz w:val="24"/>
          <w:szCs w:val="24"/>
        </w:rPr>
        <w:t>;</w:t>
      </w:r>
    </w:p>
    <w:p w14:paraId="6F109300" w14:textId="77777777" w:rsidR="00F37CC2" w:rsidRDefault="00141F7B" w:rsidP="008B0596">
      <w:pPr>
        <w:pStyle w:val="ListParagraph"/>
        <w:numPr>
          <w:ilvl w:val="2"/>
          <w:numId w:val="7"/>
        </w:numPr>
        <w:spacing w:after="120" w:line="240" w:lineRule="auto"/>
        <w:rPr>
          <w:rFonts w:ascii="Arial" w:hAnsi="Arial"/>
          <w:sz w:val="24"/>
          <w:szCs w:val="24"/>
        </w:rPr>
      </w:pPr>
      <w:r>
        <w:rPr>
          <w:rFonts w:ascii="Arial" w:hAnsi="Arial"/>
          <w:sz w:val="24"/>
          <w:szCs w:val="24"/>
        </w:rPr>
        <w:t xml:space="preserve">domestic servitude such as cleaning, </w:t>
      </w:r>
      <w:proofErr w:type="gramStart"/>
      <w:r>
        <w:rPr>
          <w:rFonts w:ascii="Arial" w:hAnsi="Arial"/>
          <w:sz w:val="24"/>
          <w:szCs w:val="24"/>
        </w:rPr>
        <w:t>child care</w:t>
      </w:r>
      <w:proofErr w:type="gramEnd"/>
      <w:r>
        <w:rPr>
          <w:rFonts w:ascii="Arial" w:hAnsi="Arial"/>
          <w:sz w:val="24"/>
          <w:szCs w:val="24"/>
        </w:rPr>
        <w:t>, cooking</w:t>
      </w:r>
      <w:r w:rsidR="00C07603">
        <w:rPr>
          <w:rFonts w:ascii="Arial" w:hAnsi="Arial"/>
          <w:sz w:val="24"/>
          <w:szCs w:val="24"/>
        </w:rPr>
        <w:t>;</w:t>
      </w:r>
    </w:p>
    <w:p w14:paraId="7AAE43C1" w14:textId="77777777" w:rsidR="00F37CC2" w:rsidRDefault="00141F7B" w:rsidP="008B0596">
      <w:pPr>
        <w:pStyle w:val="ListParagraph"/>
        <w:numPr>
          <w:ilvl w:val="2"/>
          <w:numId w:val="7"/>
        </w:numPr>
        <w:spacing w:after="120" w:line="240" w:lineRule="auto"/>
        <w:rPr>
          <w:rFonts w:ascii="Arial" w:hAnsi="Arial"/>
          <w:sz w:val="24"/>
          <w:szCs w:val="24"/>
        </w:rPr>
      </w:pPr>
      <w:r>
        <w:rPr>
          <w:rFonts w:ascii="Arial" w:hAnsi="Arial"/>
          <w:sz w:val="24"/>
          <w:szCs w:val="24"/>
        </w:rPr>
        <w:t xml:space="preserve">forced </w:t>
      </w:r>
      <w:r w:rsidR="00F356D4">
        <w:rPr>
          <w:rFonts w:ascii="Arial" w:hAnsi="Arial"/>
          <w:sz w:val="24"/>
          <w:szCs w:val="24"/>
        </w:rPr>
        <w:t>labour</w:t>
      </w:r>
      <w:r>
        <w:rPr>
          <w:rFonts w:ascii="Arial" w:hAnsi="Arial"/>
          <w:sz w:val="24"/>
          <w:szCs w:val="24"/>
        </w:rPr>
        <w:t xml:space="preserve"> in factories or agriculture</w:t>
      </w:r>
      <w:r w:rsidR="00C07603">
        <w:rPr>
          <w:rFonts w:ascii="Arial" w:hAnsi="Arial"/>
          <w:sz w:val="24"/>
          <w:szCs w:val="24"/>
        </w:rPr>
        <w:t>;</w:t>
      </w:r>
    </w:p>
    <w:p w14:paraId="2957AF97" w14:textId="77777777" w:rsidR="00F37CC2" w:rsidRDefault="00141F7B">
      <w:pPr>
        <w:pStyle w:val="ListParagraph"/>
        <w:numPr>
          <w:ilvl w:val="2"/>
          <w:numId w:val="7"/>
        </w:numPr>
        <w:spacing w:after="0" w:line="240" w:lineRule="auto"/>
        <w:rPr>
          <w:rFonts w:ascii="Arial" w:hAnsi="Arial"/>
          <w:sz w:val="24"/>
          <w:szCs w:val="24"/>
        </w:rPr>
      </w:pPr>
      <w:r>
        <w:rPr>
          <w:rFonts w:ascii="Arial" w:hAnsi="Arial"/>
          <w:sz w:val="24"/>
          <w:szCs w:val="24"/>
        </w:rPr>
        <w:lastRenderedPageBreak/>
        <w:t>criminal activity such as pickpocketing, begging, transporting drugs, working on cannabis farms, selling pirated DVDs and bag theft.</w:t>
      </w:r>
    </w:p>
    <w:p w14:paraId="23F8096D" w14:textId="77777777" w:rsidR="00F37CC2" w:rsidRDefault="00F37CC2" w:rsidP="00DA421A">
      <w:pPr>
        <w:pStyle w:val="ListParagraph"/>
        <w:tabs>
          <w:tab w:val="left" w:pos="1701"/>
        </w:tabs>
        <w:spacing w:after="0" w:line="240" w:lineRule="auto"/>
        <w:ind w:left="0" w:right="-314"/>
        <w:rPr>
          <w:rFonts w:ascii="Arial" w:eastAsia="Arial" w:hAnsi="Arial" w:cs="Arial"/>
          <w:sz w:val="24"/>
          <w:szCs w:val="24"/>
        </w:rPr>
      </w:pPr>
    </w:p>
    <w:p w14:paraId="7D8E5EB4" w14:textId="77777777" w:rsidR="00F37CC2" w:rsidRDefault="00141F7B" w:rsidP="00DA421A">
      <w:pPr>
        <w:pStyle w:val="ListParagraph"/>
        <w:numPr>
          <w:ilvl w:val="1"/>
          <w:numId w:val="7"/>
        </w:numPr>
        <w:spacing w:after="0" w:line="240" w:lineRule="auto"/>
        <w:ind w:right="-314"/>
        <w:rPr>
          <w:rFonts w:ascii="Arial" w:hAnsi="Arial"/>
          <w:sz w:val="24"/>
          <w:szCs w:val="24"/>
        </w:rPr>
      </w:pPr>
      <w:r>
        <w:rPr>
          <w:rFonts w:ascii="Arial" w:hAnsi="Arial"/>
          <w:b/>
          <w:bCs/>
          <w:sz w:val="24"/>
          <w:szCs w:val="24"/>
        </w:rPr>
        <w:t>Hate crime:</w:t>
      </w:r>
      <w:r>
        <w:rPr>
          <w:rFonts w:ascii="Arial" w:hAnsi="Arial"/>
          <w:sz w:val="24"/>
          <w:szCs w:val="24"/>
        </w:rPr>
        <w:t xml:space="preserve"> Any crime where the perpetrator’s prejudice against any identifiable group of people is a factor in determining who is victimised. Hate crime is a form of discriminatory abuse. Hate crimes happen because of hostility, prejudice or hatred of people </w:t>
      </w:r>
      <w:proofErr w:type="gramStart"/>
      <w:r>
        <w:rPr>
          <w:rFonts w:ascii="Arial" w:hAnsi="Arial"/>
          <w:sz w:val="24"/>
          <w:szCs w:val="24"/>
        </w:rPr>
        <w:t>due to:</w:t>
      </w:r>
      <w:proofErr w:type="gramEnd"/>
      <w:r>
        <w:rPr>
          <w:rFonts w:ascii="Arial" w:hAnsi="Arial"/>
          <w:sz w:val="24"/>
          <w:szCs w:val="24"/>
        </w:rPr>
        <w:t xml:space="preserve"> </w:t>
      </w:r>
      <w:proofErr w:type="gramStart"/>
      <w:r>
        <w:rPr>
          <w:rFonts w:ascii="Arial" w:hAnsi="Arial"/>
          <w:sz w:val="24"/>
          <w:szCs w:val="24"/>
        </w:rPr>
        <w:t>disability</w:t>
      </w:r>
      <w:proofErr w:type="gramEnd"/>
      <w:r>
        <w:rPr>
          <w:rFonts w:ascii="Arial" w:hAnsi="Arial"/>
          <w:sz w:val="24"/>
          <w:szCs w:val="24"/>
        </w:rPr>
        <w:t xml:space="preserve"> gender identity, race, ethnicity or nationality, religion or belief, sexual orientation. The definition is based on the perception of the victim or anyone </w:t>
      </w:r>
      <w:proofErr w:type="gramStart"/>
      <w:r>
        <w:rPr>
          <w:rFonts w:ascii="Arial" w:hAnsi="Arial"/>
          <w:sz w:val="24"/>
          <w:szCs w:val="24"/>
        </w:rPr>
        <w:t>else, and</w:t>
      </w:r>
      <w:proofErr w:type="gramEnd"/>
      <w:r>
        <w:rPr>
          <w:rFonts w:ascii="Arial" w:hAnsi="Arial"/>
          <w:sz w:val="24"/>
          <w:szCs w:val="24"/>
        </w:rPr>
        <w:t xml:space="preserve"> is not reliant on evidence.</w:t>
      </w:r>
    </w:p>
    <w:p w14:paraId="59D423DD" w14:textId="77777777" w:rsidR="00F37CC2" w:rsidRDefault="00F37CC2">
      <w:pPr>
        <w:pStyle w:val="ListParagraph"/>
        <w:tabs>
          <w:tab w:val="left" w:pos="1701"/>
        </w:tabs>
        <w:spacing w:after="0" w:line="240" w:lineRule="auto"/>
        <w:ind w:left="0"/>
        <w:rPr>
          <w:rFonts w:ascii="Arial" w:eastAsia="Arial" w:hAnsi="Arial" w:cs="Arial"/>
          <w:sz w:val="24"/>
          <w:szCs w:val="24"/>
        </w:rPr>
      </w:pPr>
    </w:p>
    <w:p w14:paraId="3A70B485" w14:textId="77777777" w:rsidR="00F37CC2" w:rsidRDefault="00141F7B" w:rsidP="00DB48AA">
      <w:pPr>
        <w:pStyle w:val="ListParagraph"/>
        <w:numPr>
          <w:ilvl w:val="1"/>
          <w:numId w:val="7"/>
        </w:numPr>
        <w:spacing w:after="0" w:line="240" w:lineRule="auto"/>
        <w:ind w:right="-314"/>
        <w:rPr>
          <w:rFonts w:ascii="Arial" w:hAnsi="Arial"/>
          <w:sz w:val="24"/>
          <w:szCs w:val="24"/>
        </w:rPr>
      </w:pPr>
      <w:r>
        <w:rPr>
          <w:rFonts w:ascii="Arial" w:hAnsi="Arial"/>
          <w:b/>
          <w:bCs/>
          <w:sz w:val="24"/>
          <w:szCs w:val="24"/>
        </w:rPr>
        <w:t>Mate Crime:</w:t>
      </w:r>
      <w:r>
        <w:rPr>
          <w:rFonts w:ascii="Arial" w:hAnsi="Arial"/>
          <w:sz w:val="24"/>
          <w:szCs w:val="24"/>
        </w:rPr>
        <w:t xml:space="preserve"> There is no statutory</w:t>
      </w:r>
      <w:r w:rsidR="00C07603">
        <w:rPr>
          <w:rFonts w:ascii="Arial" w:hAnsi="Arial"/>
          <w:sz w:val="24"/>
          <w:szCs w:val="24"/>
        </w:rPr>
        <w:t xml:space="preserve"> definition in UK law, but it </w:t>
      </w:r>
      <w:r>
        <w:rPr>
          <w:rFonts w:ascii="Arial" w:hAnsi="Arial"/>
          <w:sz w:val="24"/>
          <w:szCs w:val="24"/>
        </w:rPr>
        <w:t>is generally understood to refer to the befriending of people, who are perceived by perpetrators to be vulnerable, for the purposes of taking advantage of, exploiting and/or abusing them. This can strongly be associated, but not exclusively associated, with people with a learning disability or mental</w:t>
      </w:r>
      <w:r w:rsidR="00C07603">
        <w:rPr>
          <w:rFonts w:ascii="Arial" w:hAnsi="Arial"/>
          <w:sz w:val="24"/>
          <w:szCs w:val="24"/>
        </w:rPr>
        <w:t xml:space="preserve"> health problems</w:t>
      </w:r>
      <w:r>
        <w:rPr>
          <w:rFonts w:ascii="Arial" w:hAnsi="Arial"/>
          <w:sz w:val="24"/>
          <w:szCs w:val="24"/>
        </w:rPr>
        <w:t xml:space="preserve">. The perpetrator is likely to be perceived as a close friend, a carer or a family member exploiting someone who may be unaware of any hidden motives. The relationship may lead to a pattern of repeat and worsening abuse. </w:t>
      </w:r>
    </w:p>
    <w:p w14:paraId="10CA26FD" w14:textId="77777777" w:rsidR="00F37CC2" w:rsidRDefault="00F37CC2">
      <w:pPr>
        <w:pStyle w:val="ListParagraph"/>
        <w:tabs>
          <w:tab w:val="left" w:pos="1701"/>
        </w:tabs>
        <w:spacing w:after="0" w:line="240" w:lineRule="auto"/>
        <w:ind w:left="0"/>
        <w:rPr>
          <w:rFonts w:ascii="Arial" w:eastAsia="Arial" w:hAnsi="Arial" w:cs="Arial"/>
          <w:sz w:val="24"/>
          <w:szCs w:val="24"/>
        </w:rPr>
      </w:pPr>
    </w:p>
    <w:p w14:paraId="36467521" w14:textId="77777777" w:rsidR="00F37CC2" w:rsidRDefault="00141F7B" w:rsidP="00DB48AA">
      <w:pPr>
        <w:pStyle w:val="ListParagraph"/>
        <w:numPr>
          <w:ilvl w:val="1"/>
          <w:numId w:val="7"/>
        </w:numPr>
        <w:spacing w:after="0" w:line="240" w:lineRule="auto"/>
        <w:ind w:right="-314"/>
        <w:rPr>
          <w:rFonts w:ascii="Arial" w:hAnsi="Arial"/>
          <w:sz w:val="24"/>
          <w:szCs w:val="24"/>
        </w:rPr>
      </w:pPr>
      <w:r>
        <w:rPr>
          <w:rFonts w:ascii="Arial" w:hAnsi="Arial"/>
          <w:b/>
          <w:bCs/>
          <w:sz w:val="24"/>
          <w:szCs w:val="24"/>
        </w:rPr>
        <w:t xml:space="preserve">Complex (organised or multiple abuse). </w:t>
      </w:r>
      <w:r w:rsidR="00C07603">
        <w:rPr>
          <w:rFonts w:ascii="Arial" w:hAnsi="Arial"/>
          <w:sz w:val="24"/>
          <w:szCs w:val="24"/>
        </w:rPr>
        <w:t>D</w:t>
      </w:r>
      <w:r>
        <w:rPr>
          <w:rFonts w:ascii="Arial" w:hAnsi="Arial"/>
          <w:sz w:val="24"/>
          <w:szCs w:val="24"/>
        </w:rPr>
        <w:t xml:space="preserve">efined as abuse involving one or more abusers and </w:t>
      </w:r>
      <w:proofErr w:type="gramStart"/>
      <w:r>
        <w:rPr>
          <w:rFonts w:ascii="Arial" w:hAnsi="Arial"/>
          <w:sz w:val="24"/>
          <w:szCs w:val="24"/>
        </w:rPr>
        <w:t>a number of</w:t>
      </w:r>
      <w:proofErr w:type="gramEnd"/>
      <w:r>
        <w:rPr>
          <w:rFonts w:ascii="Arial" w:hAnsi="Arial"/>
          <w:sz w:val="24"/>
          <w:szCs w:val="24"/>
        </w:rPr>
        <w:t xml:space="preserve"> related or non-related victims. The abusers concerned may be acting together to abuse, sometimes acting in isolation or using an institutional framework or position of authority to recruit victims for abuse. This includes neglect and poor care practice within specific care </w:t>
      </w:r>
      <w:proofErr w:type="gramStart"/>
      <w:r>
        <w:rPr>
          <w:rFonts w:ascii="Arial" w:hAnsi="Arial"/>
          <w:sz w:val="24"/>
          <w:szCs w:val="24"/>
        </w:rPr>
        <w:t>settings, and</w:t>
      </w:r>
      <w:proofErr w:type="gramEnd"/>
      <w:r>
        <w:rPr>
          <w:rFonts w:ascii="Arial" w:hAnsi="Arial"/>
          <w:sz w:val="24"/>
          <w:szCs w:val="24"/>
        </w:rPr>
        <w:t xml:space="preserve"> may range from isolated incidents to continuing ill</w:t>
      </w:r>
      <w:r w:rsidR="009A2DCB">
        <w:rPr>
          <w:rFonts w:ascii="Arial" w:hAnsi="Arial"/>
          <w:sz w:val="24"/>
          <w:szCs w:val="24"/>
        </w:rPr>
        <w:t xml:space="preserve"> </w:t>
      </w:r>
      <w:r>
        <w:rPr>
          <w:rFonts w:ascii="Arial" w:hAnsi="Arial"/>
          <w:sz w:val="24"/>
          <w:szCs w:val="24"/>
        </w:rPr>
        <w:t>treatment.</w:t>
      </w:r>
    </w:p>
    <w:bookmarkEnd w:id="1"/>
    <w:p w14:paraId="480835D3" w14:textId="77777777" w:rsidR="00F37CC2" w:rsidRDefault="00F37CC2">
      <w:pPr>
        <w:pStyle w:val="ListParagraph"/>
        <w:tabs>
          <w:tab w:val="left" w:pos="1701"/>
        </w:tabs>
        <w:spacing w:after="0" w:line="240" w:lineRule="auto"/>
        <w:ind w:left="0"/>
        <w:rPr>
          <w:rFonts w:ascii="Arial" w:eastAsia="Arial" w:hAnsi="Arial" w:cs="Arial"/>
          <w:sz w:val="24"/>
          <w:szCs w:val="24"/>
        </w:rPr>
      </w:pPr>
    </w:p>
    <w:p w14:paraId="7E05BA63" w14:textId="77777777" w:rsidR="00F37CC2" w:rsidRDefault="00141F7B">
      <w:pPr>
        <w:pStyle w:val="ListParagraph"/>
        <w:numPr>
          <w:ilvl w:val="0"/>
          <w:numId w:val="6"/>
        </w:numPr>
        <w:spacing w:after="0" w:line="240" w:lineRule="auto"/>
        <w:rPr>
          <w:rFonts w:ascii="Arial" w:hAnsi="Arial"/>
          <w:sz w:val="24"/>
          <w:szCs w:val="24"/>
        </w:rPr>
      </w:pPr>
      <w:r>
        <w:rPr>
          <w:rFonts w:ascii="Arial" w:hAnsi="Arial"/>
          <w:b/>
          <w:bCs/>
          <w:sz w:val="24"/>
          <w:szCs w:val="24"/>
        </w:rPr>
        <w:t>Safeguarding</w:t>
      </w:r>
    </w:p>
    <w:p w14:paraId="3CCC66E5" w14:textId="77777777" w:rsidR="00F37CC2" w:rsidRDefault="00F37CC2">
      <w:pPr>
        <w:pStyle w:val="ListParagraph"/>
        <w:tabs>
          <w:tab w:val="left" w:pos="1701"/>
        </w:tabs>
        <w:spacing w:after="0" w:line="240" w:lineRule="auto"/>
        <w:ind w:left="0"/>
        <w:rPr>
          <w:rFonts w:ascii="Arial" w:eastAsia="Arial" w:hAnsi="Arial" w:cs="Arial"/>
          <w:sz w:val="24"/>
          <w:szCs w:val="24"/>
        </w:rPr>
      </w:pPr>
    </w:p>
    <w:p w14:paraId="08942DA5" w14:textId="5F8FF14A" w:rsidR="00F37CC2" w:rsidRDefault="00141F7B" w:rsidP="00F8010E">
      <w:pPr>
        <w:pStyle w:val="ListParagraph"/>
        <w:numPr>
          <w:ilvl w:val="1"/>
          <w:numId w:val="6"/>
        </w:numPr>
        <w:spacing w:after="0" w:line="240" w:lineRule="auto"/>
        <w:ind w:right="-455"/>
        <w:rPr>
          <w:rFonts w:ascii="Arial" w:hAnsi="Arial"/>
          <w:sz w:val="24"/>
          <w:szCs w:val="24"/>
        </w:rPr>
      </w:pPr>
      <w:r w:rsidRPr="683C5F1D">
        <w:rPr>
          <w:rFonts w:ascii="Arial" w:hAnsi="Arial"/>
          <w:b/>
          <w:bCs/>
          <w:sz w:val="24"/>
          <w:szCs w:val="24"/>
        </w:rPr>
        <w:t>Safeguarding</w:t>
      </w:r>
      <w:r w:rsidRPr="683C5F1D">
        <w:rPr>
          <w:rFonts w:ascii="Arial" w:hAnsi="Arial"/>
          <w:sz w:val="24"/>
          <w:szCs w:val="24"/>
        </w:rPr>
        <w:t xml:space="preserve">: Safeguarding means protecting an adult’s right to </w:t>
      </w:r>
      <w:proofErr w:type="gramStart"/>
      <w:r w:rsidRPr="683C5F1D">
        <w:rPr>
          <w:rFonts w:ascii="Arial" w:hAnsi="Arial"/>
          <w:sz w:val="24"/>
          <w:szCs w:val="24"/>
        </w:rPr>
        <w:t>live in</w:t>
      </w:r>
      <w:proofErr w:type="gramEnd"/>
      <w:r w:rsidRPr="683C5F1D">
        <w:rPr>
          <w:rFonts w:ascii="Arial" w:hAnsi="Arial"/>
          <w:sz w:val="24"/>
          <w:szCs w:val="24"/>
        </w:rPr>
        <w:t xml:space="preserve"> </w:t>
      </w:r>
      <w:proofErr w:type="gramStart"/>
      <w:r w:rsidRPr="683C5F1D">
        <w:rPr>
          <w:rFonts w:ascii="Arial" w:hAnsi="Arial"/>
          <w:sz w:val="24"/>
          <w:szCs w:val="24"/>
        </w:rPr>
        <w:t>safety</w:t>
      </w:r>
      <w:proofErr w:type="gramEnd"/>
      <w:r w:rsidRPr="683C5F1D">
        <w:rPr>
          <w:rFonts w:ascii="Arial" w:hAnsi="Arial"/>
          <w:sz w:val="24"/>
          <w:szCs w:val="24"/>
        </w:rPr>
        <w:t xml:space="preserve">, free </w:t>
      </w:r>
      <w:r>
        <w:tab/>
      </w:r>
      <w:r w:rsidRPr="683C5F1D">
        <w:rPr>
          <w:rFonts w:ascii="Arial" w:hAnsi="Arial"/>
          <w:sz w:val="24"/>
          <w:szCs w:val="24"/>
        </w:rPr>
        <w:t>from abuse and neglect. It is about people and</w:t>
      </w:r>
      <w:r w:rsidR="346A0DF5" w:rsidRPr="683C5F1D">
        <w:rPr>
          <w:rFonts w:ascii="Arial" w:hAnsi="Arial"/>
          <w:sz w:val="24"/>
          <w:szCs w:val="24"/>
        </w:rPr>
        <w:t xml:space="preserve"> the</w:t>
      </w:r>
      <w:r w:rsidRPr="683C5F1D">
        <w:rPr>
          <w:rFonts w:ascii="Arial" w:hAnsi="Arial"/>
          <w:sz w:val="24"/>
          <w:szCs w:val="24"/>
        </w:rPr>
        <w:t xml:space="preserve"> organisation working together to prevent and stop both the risks and experience of abuse or neglect, while at the same time making sure that the adult’s wellbeing is promote</w:t>
      </w:r>
      <w:r w:rsidR="00C07603" w:rsidRPr="683C5F1D">
        <w:rPr>
          <w:rFonts w:ascii="Arial" w:hAnsi="Arial"/>
          <w:sz w:val="24"/>
          <w:szCs w:val="24"/>
        </w:rPr>
        <w:t xml:space="preserve">d including and </w:t>
      </w:r>
      <w:r w:rsidRPr="683C5F1D">
        <w:rPr>
          <w:rFonts w:ascii="Arial" w:hAnsi="Arial"/>
          <w:sz w:val="24"/>
          <w:szCs w:val="24"/>
        </w:rPr>
        <w:t>having regard to their views, wishes, feelings and beliefs in deciding on any action. This must recognise that adults sometimes have complex interpersonal relationships and may be ambivalent, unclear or unrealistic abo</w:t>
      </w:r>
      <w:r w:rsidR="002018E4" w:rsidRPr="683C5F1D">
        <w:rPr>
          <w:rFonts w:ascii="Arial" w:hAnsi="Arial"/>
          <w:sz w:val="24"/>
          <w:szCs w:val="24"/>
        </w:rPr>
        <w:t>ut their personal circumstance.</w:t>
      </w:r>
      <w:r w:rsidRPr="683C5F1D">
        <w:rPr>
          <w:rFonts w:ascii="Arial" w:hAnsi="Arial"/>
          <w:sz w:val="24"/>
          <w:szCs w:val="24"/>
        </w:rPr>
        <w:t xml:space="preserve">’ </w:t>
      </w:r>
      <w:r w:rsidRPr="683C5F1D">
        <w:rPr>
          <w:rFonts w:ascii="Arial" w:hAnsi="Arial"/>
          <w:sz w:val="24"/>
          <w:szCs w:val="24"/>
          <w:lang w:val="de-DE"/>
        </w:rPr>
        <w:t>(Care Act 2014)</w:t>
      </w:r>
      <w:r w:rsidRPr="683C5F1D">
        <w:rPr>
          <w:rFonts w:ascii="Arial" w:hAnsi="Arial"/>
          <w:sz w:val="24"/>
          <w:szCs w:val="24"/>
        </w:rPr>
        <w:t xml:space="preserve"> </w:t>
      </w:r>
    </w:p>
    <w:p w14:paraId="37A7CD3D"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3B795CC6" w14:textId="77777777" w:rsidR="00F37CC2" w:rsidRPr="00DB48AA" w:rsidRDefault="00141F7B" w:rsidP="00F8010E">
      <w:pPr>
        <w:pStyle w:val="ListParagraph"/>
        <w:numPr>
          <w:ilvl w:val="1"/>
          <w:numId w:val="6"/>
        </w:numPr>
        <w:spacing w:after="0" w:line="240" w:lineRule="auto"/>
        <w:ind w:right="-455"/>
        <w:rPr>
          <w:rFonts w:ascii="Arial" w:hAnsi="Arial"/>
          <w:b/>
          <w:bCs/>
          <w:sz w:val="24"/>
          <w:szCs w:val="24"/>
        </w:rPr>
      </w:pPr>
      <w:r>
        <w:rPr>
          <w:rFonts w:ascii="Arial" w:hAnsi="Arial"/>
          <w:b/>
          <w:bCs/>
          <w:sz w:val="24"/>
          <w:szCs w:val="24"/>
        </w:rPr>
        <w:t xml:space="preserve">Harm: </w:t>
      </w:r>
      <w:r>
        <w:rPr>
          <w:rFonts w:ascii="Arial" w:hAnsi="Arial"/>
          <w:sz w:val="24"/>
          <w:szCs w:val="24"/>
        </w:rPr>
        <w:t xml:space="preserve">Harm is defined in No Secrets (2000) as not only ill-treatment (including sexual abuse and forms of ill treatment which are not physical) but also the impairment of, or an avoidable deterioration in, physical or mental health; and the impairment of physical, intellectual, emotional, social or </w:t>
      </w:r>
      <w:r w:rsidR="00F356D4">
        <w:rPr>
          <w:rFonts w:ascii="Arial" w:hAnsi="Arial"/>
          <w:sz w:val="24"/>
          <w:szCs w:val="24"/>
        </w:rPr>
        <w:t>behavio</w:t>
      </w:r>
      <w:r w:rsidR="009A2DCB">
        <w:rPr>
          <w:rFonts w:ascii="Arial" w:hAnsi="Arial"/>
          <w:sz w:val="24"/>
          <w:szCs w:val="24"/>
        </w:rPr>
        <w:t>u</w:t>
      </w:r>
      <w:r w:rsidR="00F356D4">
        <w:rPr>
          <w:rFonts w:ascii="Arial" w:hAnsi="Arial"/>
          <w:sz w:val="24"/>
          <w:szCs w:val="24"/>
        </w:rPr>
        <w:t>ral</w:t>
      </w:r>
      <w:r>
        <w:rPr>
          <w:rFonts w:ascii="Arial" w:hAnsi="Arial"/>
          <w:sz w:val="24"/>
          <w:szCs w:val="24"/>
        </w:rPr>
        <w:t xml:space="preserve"> development.” </w:t>
      </w:r>
    </w:p>
    <w:p w14:paraId="2DDE6A72" w14:textId="77777777" w:rsidR="00DB48AA" w:rsidRPr="00DB48AA" w:rsidRDefault="00DB48AA" w:rsidP="00DB48AA">
      <w:pPr>
        <w:ind w:right="-172"/>
        <w:rPr>
          <w:rFonts w:ascii="Arial" w:hAnsi="Arial"/>
          <w:b/>
          <w:bCs/>
        </w:rPr>
      </w:pPr>
    </w:p>
    <w:p w14:paraId="39C93624" w14:textId="77777777" w:rsidR="00F37CC2" w:rsidRDefault="00141F7B">
      <w:pPr>
        <w:pStyle w:val="ListParagraph"/>
        <w:numPr>
          <w:ilvl w:val="0"/>
          <w:numId w:val="6"/>
        </w:numPr>
        <w:spacing w:after="0" w:line="240" w:lineRule="auto"/>
        <w:rPr>
          <w:rFonts w:ascii="Arial" w:hAnsi="Arial"/>
          <w:b/>
          <w:bCs/>
          <w:sz w:val="24"/>
          <w:szCs w:val="24"/>
        </w:rPr>
      </w:pPr>
      <w:r>
        <w:rPr>
          <w:rFonts w:ascii="Arial" w:hAnsi="Arial"/>
          <w:b/>
          <w:bCs/>
          <w:sz w:val="24"/>
          <w:szCs w:val="24"/>
        </w:rPr>
        <w:t>Recognising Abuse</w:t>
      </w:r>
    </w:p>
    <w:p w14:paraId="772EE7A1"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5D79028C" w14:textId="77777777" w:rsidR="00865812" w:rsidRDefault="00141F7B" w:rsidP="00EF050F">
      <w:pPr>
        <w:pStyle w:val="ListParagraph"/>
        <w:numPr>
          <w:ilvl w:val="1"/>
          <w:numId w:val="6"/>
        </w:numPr>
        <w:spacing w:after="120" w:line="240" w:lineRule="auto"/>
        <w:rPr>
          <w:rFonts w:ascii="Arial" w:hAnsi="Arial"/>
          <w:sz w:val="24"/>
          <w:szCs w:val="24"/>
        </w:rPr>
      </w:pPr>
      <w:r>
        <w:rPr>
          <w:rFonts w:ascii="Arial" w:hAnsi="Arial"/>
          <w:sz w:val="24"/>
          <w:szCs w:val="24"/>
        </w:rPr>
        <w:t>Whilst allegations of abuse may be raised directly by the victim through them disclosing abuse to an employee</w:t>
      </w:r>
      <w:r w:rsidR="00C07603">
        <w:rPr>
          <w:rFonts w:ascii="Arial" w:hAnsi="Arial"/>
          <w:sz w:val="24"/>
          <w:szCs w:val="24"/>
        </w:rPr>
        <w:t>,</w:t>
      </w:r>
      <w:r>
        <w:rPr>
          <w:rFonts w:ascii="Arial" w:hAnsi="Arial"/>
          <w:sz w:val="24"/>
          <w:szCs w:val="24"/>
        </w:rPr>
        <w:t xml:space="preserve"> there may be occasions where the victim is unwilling or unable to disclose. All employees must be aware and mindful of possible indicators of abuse, such as: </w:t>
      </w:r>
    </w:p>
    <w:p w14:paraId="0663A6D4" w14:textId="77777777" w:rsidR="00F37CC2" w:rsidRDefault="00141F7B" w:rsidP="00EF050F">
      <w:pPr>
        <w:pStyle w:val="ListParagraph"/>
        <w:numPr>
          <w:ilvl w:val="2"/>
          <w:numId w:val="22"/>
        </w:numPr>
        <w:tabs>
          <w:tab w:val="left" w:pos="1418"/>
        </w:tabs>
        <w:spacing w:after="0" w:line="240" w:lineRule="auto"/>
        <w:ind w:left="1276"/>
        <w:rPr>
          <w:rFonts w:ascii="Arial" w:hAnsi="Arial"/>
          <w:sz w:val="24"/>
          <w:szCs w:val="24"/>
        </w:rPr>
      </w:pPr>
      <w:r>
        <w:rPr>
          <w:rFonts w:ascii="Arial" w:hAnsi="Arial"/>
          <w:sz w:val="24"/>
          <w:szCs w:val="24"/>
        </w:rPr>
        <w:t>unexplain</w:t>
      </w:r>
      <w:r w:rsidR="00865812">
        <w:rPr>
          <w:rFonts w:ascii="Arial" w:hAnsi="Arial"/>
          <w:sz w:val="24"/>
          <w:szCs w:val="24"/>
        </w:rPr>
        <w:t xml:space="preserve">ed changes in mood or </w:t>
      </w:r>
      <w:r w:rsidR="00F356D4">
        <w:rPr>
          <w:rFonts w:ascii="Arial" w:hAnsi="Arial"/>
          <w:sz w:val="24"/>
          <w:szCs w:val="24"/>
        </w:rPr>
        <w:t>behavior</w:t>
      </w:r>
      <w:r w:rsidR="00865812">
        <w:rPr>
          <w:rFonts w:ascii="Arial" w:hAnsi="Arial"/>
          <w:sz w:val="24"/>
          <w:szCs w:val="24"/>
        </w:rPr>
        <w:t>;</w:t>
      </w:r>
    </w:p>
    <w:p w14:paraId="3803D10F" w14:textId="77777777" w:rsidR="00865812" w:rsidRPr="00865812" w:rsidRDefault="00141F7B" w:rsidP="00EF050F">
      <w:pPr>
        <w:pStyle w:val="ListParagraph"/>
        <w:numPr>
          <w:ilvl w:val="2"/>
          <w:numId w:val="22"/>
        </w:numPr>
        <w:tabs>
          <w:tab w:val="left" w:pos="1701"/>
        </w:tabs>
        <w:spacing w:after="0" w:line="240" w:lineRule="auto"/>
        <w:ind w:left="1276"/>
        <w:rPr>
          <w:rFonts w:ascii="Arial" w:eastAsia="Arial" w:hAnsi="Arial" w:cs="Arial"/>
          <w:sz w:val="24"/>
          <w:szCs w:val="24"/>
        </w:rPr>
      </w:pPr>
      <w:r>
        <w:rPr>
          <w:rFonts w:ascii="Arial" w:eastAsia="Arial" w:hAnsi="Arial" w:cs="Arial"/>
          <w:sz w:val="24"/>
          <w:szCs w:val="24"/>
        </w:rPr>
        <w:t>nervousness or watchfulness</w:t>
      </w:r>
      <w:r w:rsidR="00865812">
        <w:rPr>
          <w:rFonts w:ascii="Arial" w:hAnsi="Arial"/>
          <w:sz w:val="24"/>
          <w:szCs w:val="24"/>
        </w:rPr>
        <w:t>;</w:t>
      </w:r>
    </w:p>
    <w:p w14:paraId="0577EF37" w14:textId="77777777" w:rsidR="00F37CC2" w:rsidRPr="00865812" w:rsidRDefault="00141F7B" w:rsidP="00EF050F">
      <w:pPr>
        <w:pStyle w:val="ListParagraph"/>
        <w:numPr>
          <w:ilvl w:val="2"/>
          <w:numId w:val="22"/>
        </w:numPr>
        <w:tabs>
          <w:tab w:val="left" w:pos="1701"/>
        </w:tabs>
        <w:spacing w:after="0" w:line="240" w:lineRule="auto"/>
        <w:ind w:left="1276"/>
        <w:rPr>
          <w:rFonts w:ascii="Arial" w:eastAsia="Arial" w:hAnsi="Arial" w:cs="Arial"/>
          <w:sz w:val="24"/>
          <w:szCs w:val="24"/>
        </w:rPr>
      </w:pPr>
      <w:r>
        <w:rPr>
          <w:rFonts w:ascii="Arial" w:hAnsi="Arial"/>
          <w:sz w:val="24"/>
          <w:szCs w:val="24"/>
        </w:rPr>
        <w:lastRenderedPageBreak/>
        <w:t>inappropriate relationships with peers</w:t>
      </w:r>
      <w:r w:rsidR="00865812">
        <w:rPr>
          <w:rFonts w:ascii="Arial" w:hAnsi="Arial"/>
          <w:sz w:val="24"/>
          <w:szCs w:val="24"/>
        </w:rPr>
        <w:t>;</w:t>
      </w:r>
    </w:p>
    <w:p w14:paraId="6520BE63" w14:textId="77777777" w:rsidR="00F37CC2" w:rsidRDefault="001132B7" w:rsidP="00EF050F">
      <w:pPr>
        <w:pStyle w:val="ListParagraph"/>
        <w:numPr>
          <w:ilvl w:val="2"/>
          <w:numId w:val="22"/>
        </w:numPr>
        <w:tabs>
          <w:tab w:val="left" w:pos="1701"/>
        </w:tabs>
        <w:spacing w:after="0" w:line="240" w:lineRule="auto"/>
        <w:ind w:left="1276"/>
        <w:rPr>
          <w:rFonts w:ascii="Arial" w:eastAsia="Arial" w:hAnsi="Arial" w:cs="Arial"/>
          <w:sz w:val="24"/>
          <w:szCs w:val="24"/>
        </w:rPr>
      </w:pPr>
      <w:r>
        <w:rPr>
          <w:rFonts w:ascii="Arial" w:eastAsia="Arial" w:hAnsi="Arial" w:cs="Arial"/>
          <w:sz w:val="24"/>
          <w:szCs w:val="24"/>
        </w:rPr>
        <w:t>behavior that demands attention</w:t>
      </w:r>
      <w:r w:rsidR="00865812">
        <w:rPr>
          <w:rFonts w:ascii="Arial" w:eastAsia="Arial" w:hAnsi="Arial" w:cs="Arial"/>
          <w:sz w:val="24"/>
          <w:szCs w:val="24"/>
        </w:rPr>
        <w:t>;</w:t>
      </w:r>
    </w:p>
    <w:p w14:paraId="3434B8A7" w14:textId="77777777" w:rsidR="00F37CC2" w:rsidRDefault="00141F7B" w:rsidP="00EF050F">
      <w:pPr>
        <w:pStyle w:val="ListParagraph"/>
        <w:numPr>
          <w:ilvl w:val="2"/>
          <w:numId w:val="22"/>
        </w:numPr>
        <w:tabs>
          <w:tab w:val="left" w:pos="1701"/>
        </w:tabs>
        <w:spacing w:after="0" w:line="240" w:lineRule="auto"/>
        <w:ind w:left="1276"/>
        <w:rPr>
          <w:rFonts w:ascii="Arial" w:eastAsia="Arial" w:hAnsi="Arial" w:cs="Arial"/>
          <w:sz w:val="24"/>
          <w:szCs w:val="24"/>
        </w:rPr>
      </w:pPr>
      <w:r>
        <w:rPr>
          <w:rFonts w:ascii="Arial" w:eastAsia="Arial" w:hAnsi="Arial" w:cs="Arial"/>
          <w:sz w:val="24"/>
          <w:szCs w:val="24"/>
        </w:rPr>
        <w:t>changes in appearance or hygiene</w:t>
      </w:r>
      <w:r w:rsidR="00865812">
        <w:rPr>
          <w:rFonts w:ascii="Arial" w:eastAsia="Arial" w:hAnsi="Arial" w:cs="Arial"/>
          <w:sz w:val="24"/>
          <w:szCs w:val="24"/>
        </w:rPr>
        <w:t>;</w:t>
      </w:r>
    </w:p>
    <w:p w14:paraId="659CAC97" w14:textId="77777777" w:rsidR="00F37CC2" w:rsidRDefault="00141F7B" w:rsidP="00EF050F">
      <w:pPr>
        <w:pStyle w:val="ListParagraph"/>
        <w:numPr>
          <w:ilvl w:val="2"/>
          <w:numId w:val="22"/>
        </w:numPr>
        <w:tabs>
          <w:tab w:val="left" w:pos="1701"/>
        </w:tabs>
        <w:spacing w:after="0" w:line="240" w:lineRule="auto"/>
        <w:ind w:left="1276"/>
        <w:rPr>
          <w:rFonts w:ascii="Arial" w:eastAsia="Arial" w:hAnsi="Arial" w:cs="Arial"/>
          <w:sz w:val="24"/>
          <w:szCs w:val="24"/>
        </w:rPr>
      </w:pPr>
      <w:r>
        <w:rPr>
          <w:rFonts w:ascii="Arial" w:eastAsia="Arial" w:hAnsi="Arial" w:cs="Arial"/>
          <w:sz w:val="24"/>
          <w:szCs w:val="24"/>
        </w:rPr>
        <w:t>scavenging or compulsive stealing</w:t>
      </w:r>
      <w:r w:rsidR="00865812">
        <w:rPr>
          <w:rFonts w:ascii="Arial" w:eastAsia="Arial" w:hAnsi="Arial" w:cs="Arial"/>
          <w:sz w:val="24"/>
          <w:szCs w:val="24"/>
        </w:rPr>
        <w:t>;</w:t>
      </w:r>
    </w:p>
    <w:p w14:paraId="46961976" w14:textId="77777777" w:rsidR="00F37CC2" w:rsidRPr="00865812" w:rsidRDefault="00141F7B" w:rsidP="00EF050F">
      <w:pPr>
        <w:pStyle w:val="ListParagraph"/>
        <w:numPr>
          <w:ilvl w:val="2"/>
          <w:numId w:val="22"/>
        </w:numPr>
        <w:tabs>
          <w:tab w:val="left" w:pos="1701"/>
        </w:tabs>
        <w:spacing w:after="0" w:line="240" w:lineRule="auto"/>
        <w:ind w:left="1276"/>
        <w:rPr>
          <w:rFonts w:ascii="Arial" w:eastAsia="Arial" w:hAnsi="Arial" w:cs="Arial"/>
          <w:sz w:val="24"/>
          <w:szCs w:val="24"/>
        </w:rPr>
      </w:pPr>
      <w:r>
        <w:rPr>
          <w:rFonts w:ascii="Arial" w:eastAsia="Arial" w:hAnsi="Arial" w:cs="Arial"/>
          <w:sz w:val="24"/>
          <w:szCs w:val="24"/>
        </w:rPr>
        <w:t>persistent fatigue</w:t>
      </w:r>
      <w:r w:rsidR="00865812">
        <w:rPr>
          <w:rFonts w:ascii="Arial" w:eastAsia="Arial" w:hAnsi="Arial" w:cs="Arial"/>
          <w:sz w:val="24"/>
          <w:szCs w:val="24"/>
        </w:rPr>
        <w:t>;</w:t>
      </w:r>
    </w:p>
    <w:p w14:paraId="075BA055" w14:textId="1B2B4208" w:rsidR="00F37CC2" w:rsidRDefault="00141F7B" w:rsidP="00EF050F">
      <w:pPr>
        <w:pStyle w:val="ListParagraph"/>
        <w:numPr>
          <w:ilvl w:val="2"/>
          <w:numId w:val="22"/>
        </w:numPr>
        <w:tabs>
          <w:tab w:val="left" w:pos="1701"/>
        </w:tabs>
        <w:spacing w:after="0" w:line="240" w:lineRule="auto"/>
        <w:ind w:left="1276"/>
        <w:rPr>
          <w:rFonts w:ascii="Arial" w:eastAsia="Arial" w:hAnsi="Arial" w:cs="Arial"/>
          <w:sz w:val="24"/>
          <w:szCs w:val="24"/>
        </w:rPr>
      </w:pPr>
      <w:r>
        <w:rPr>
          <w:rFonts w:ascii="Arial" w:eastAsia="Arial" w:hAnsi="Arial" w:cs="Arial"/>
          <w:sz w:val="24"/>
          <w:szCs w:val="24"/>
        </w:rPr>
        <w:t>injuries inconsistent with an explanation given.</w:t>
      </w:r>
    </w:p>
    <w:p w14:paraId="6590F210" w14:textId="6F53B644" w:rsidR="00CE2AF1" w:rsidRDefault="00CE2AF1" w:rsidP="00CE2AF1">
      <w:pPr>
        <w:tabs>
          <w:tab w:val="left" w:pos="1701"/>
        </w:tabs>
        <w:rPr>
          <w:rFonts w:ascii="Arial" w:eastAsia="Arial" w:hAnsi="Arial" w:cs="Arial"/>
        </w:rPr>
      </w:pPr>
    </w:p>
    <w:p w14:paraId="3F9DA683" w14:textId="77777777" w:rsidR="00EE79AC" w:rsidRPr="00F246A7" w:rsidRDefault="00EE79AC" w:rsidP="0044037D">
      <w:pPr>
        <w:tabs>
          <w:tab w:val="left" w:pos="1701"/>
        </w:tabs>
        <w:ind w:left="720" w:hanging="720"/>
        <w:rPr>
          <w:rFonts w:ascii="Arial" w:eastAsia="Arial" w:hAnsi="Arial" w:cs="Arial"/>
          <w:b/>
          <w:bCs/>
        </w:rPr>
      </w:pPr>
      <w:r w:rsidRPr="00F246A7">
        <w:rPr>
          <w:rFonts w:ascii="Arial" w:eastAsia="Arial" w:hAnsi="Arial" w:cs="Arial"/>
          <w:b/>
          <w:bCs/>
        </w:rPr>
        <w:t>7.0</w:t>
      </w:r>
      <w:r w:rsidRPr="00F246A7">
        <w:rPr>
          <w:rFonts w:ascii="Arial" w:eastAsia="Arial" w:hAnsi="Arial" w:cs="Arial"/>
          <w:b/>
          <w:bCs/>
        </w:rPr>
        <w:tab/>
        <w:t>Information Sharing</w:t>
      </w:r>
    </w:p>
    <w:p w14:paraId="26249D76" w14:textId="77777777" w:rsidR="00EE79AC" w:rsidRPr="00F246A7" w:rsidRDefault="00EE79AC" w:rsidP="0044037D">
      <w:pPr>
        <w:tabs>
          <w:tab w:val="left" w:pos="1701"/>
        </w:tabs>
        <w:ind w:left="720" w:hanging="720"/>
        <w:rPr>
          <w:rFonts w:ascii="Arial" w:eastAsia="Arial" w:hAnsi="Arial" w:cs="Arial"/>
        </w:rPr>
      </w:pPr>
    </w:p>
    <w:p w14:paraId="33195D4B" w14:textId="4198FB32" w:rsidR="00C108F3" w:rsidRPr="00F246A7" w:rsidRDefault="00EE79AC" w:rsidP="00F8010E">
      <w:pPr>
        <w:tabs>
          <w:tab w:val="left" w:pos="1701"/>
        </w:tabs>
        <w:ind w:left="720" w:right="-597" w:hanging="720"/>
        <w:rPr>
          <w:rFonts w:ascii="Arial" w:eastAsia="Arial" w:hAnsi="Arial" w:cs="Arial"/>
          <w:lang w:val="en-GB"/>
        </w:rPr>
      </w:pPr>
      <w:r w:rsidRPr="00F246A7">
        <w:rPr>
          <w:rFonts w:ascii="Arial" w:eastAsia="Arial" w:hAnsi="Arial" w:cs="Arial"/>
        </w:rPr>
        <w:t>7.1</w:t>
      </w:r>
      <w:r w:rsidRPr="00F246A7">
        <w:rPr>
          <w:rFonts w:ascii="Arial" w:eastAsia="Arial" w:hAnsi="Arial" w:cs="Arial"/>
        </w:rPr>
        <w:tab/>
      </w:r>
      <w:r w:rsidR="00C108F3" w:rsidRPr="00F246A7">
        <w:rPr>
          <w:rFonts w:ascii="Arial" w:eastAsia="Arial" w:hAnsi="Arial" w:cs="Arial"/>
          <w:lang w:val="en-GB"/>
        </w:rPr>
        <w:t xml:space="preserve">Managers will need to make decisions about sharing information with external agencies, including the police and local authority. </w:t>
      </w:r>
      <w:r w:rsidR="00EB2042" w:rsidRPr="0043349A">
        <w:rPr>
          <w:rFonts w:ascii="Arial" w:eastAsia="Arial" w:hAnsi="Arial" w:cs="Arial"/>
          <w:lang w:val="en-GB"/>
        </w:rPr>
        <w:t xml:space="preserve">In some cases, </w:t>
      </w:r>
      <w:r w:rsidR="00EB2042" w:rsidRPr="00F246A7">
        <w:rPr>
          <w:rFonts w:ascii="Arial" w:eastAsia="Arial" w:hAnsi="Arial" w:cs="Arial"/>
          <w:lang w:val="en-GB"/>
        </w:rPr>
        <w:t>i</w:t>
      </w:r>
      <w:r w:rsidR="00C108F3" w:rsidRPr="00F246A7">
        <w:rPr>
          <w:rFonts w:ascii="Arial" w:eastAsia="Arial" w:hAnsi="Arial" w:cs="Arial"/>
          <w:lang w:val="en-GB"/>
        </w:rPr>
        <w:t xml:space="preserve">ndividuals may not give their consent to the sharing of safeguarding information for </w:t>
      </w:r>
      <w:proofErr w:type="gramStart"/>
      <w:r w:rsidR="00C108F3" w:rsidRPr="00F246A7">
        <w:rPr>
          <w:rFonts w:ascii="Arial" w:eastAsia="Arial" w:hAnsi="Arial" w:cs="Arial"/>
          <w:lang w:val="en-GB"/>
        </w:rPr>
        <w:t>a number of</w:t>
      </w:r>
      <w:proofErr w:type="gramEnd"/>
      <w:r w:rsidR="00C108F3" w:rsidRPr="00F246A7">
        <w:rPr>
          <w:rFonts w:ascii="Arial" w:eastAsia="Arial" w:hAnsi="Arial" w:cs="Arial"/>
          <w:lang w:val="en-GB"/>
        </w:rPr>
        <w:t xml:space="preserve"> reasons. For example, they may be frightene</w:t>
      </w:r>
      <w:r w:rsidR="002A463D" w:rsidRPr="00F246A7">
        <w:rPr>
          <w:rFonts w:ascii="Arial" w:eastAsia="Arial" w:hAnsi="Arial" w:cs="Arial"/>
          <w:lang w:val="en-GB"/>
        </w:rPr>
        <w:t>d</w:t>
      </w:r>
      <w:r w:rsidR="00C108F3" w:rsidRPr="00F246A7">
        <w:rPr>
          <w:rFonts w:ascii="Arial" w:eastAsia="Arial" w:hAnsi="Arial" w:cs="Arial"/>
          <w:lang w:val="en-GB"/>
        </w:rPr>
        <w:t xml:space="preserve">, they may fear losing control, they may not trust social services or other </w:t>
      </w:r>
      <w:proofErr w:type="gramStart"/>
      <w:r w:rsidR="00C108F3" w:rsidRPr="00F246A7">
        <w:rPr>
          <w:rFonts w:ascii="Arial" w:eastAsia="Arial" w:hAnsi="Arial" w:cs="Arial"/>
          <w:lang w:val="en-GB"/>
        </w:rPr>
        <w:t>partners</w:t>
      </w:r>
      <w:proofErr w:type="gramEnd"/>
      <w:r w:rsidR="00C108F3" w:rsidRPr="00F246A7">
        <w:rPr>
          <w:rFonts w:ascii="Arial" w:eastAsia="Arial" w:hAnsi="Arial" w:cs="Arial"/>
          <w:lang w:val="en-GB"/>
        </w:rPr>
        <w:t xml:space="preserve"> or they may fear that their relationship with the abuser will be damaged. Reassurance and appropriate support along with gentle persuasion may help to change their view on whether it is best to share information.</w:t>
      </w:r>
    </w:p>
    <w:p w14:paraId="4E7D3569" w14:textId="3476E931" w:rsidR="0044037D" w:rsidRPr="00F246A7" w:rsidRDefault="0044037D" w:rsidP="0044037D">
      <w:pPr>
        <w:tabs>
          <w:tab w:val="left" w:pos="1701"/>
        </w:tabs>
        <w:ind w:left="720" w:hanging="720"/>
        <w:rPr>
          <w:rFonts w:ascii="Arial" w:eastAsia="Arial" w:hAnsi="Arial" w:cs="Arial"/>
          <w:lang w:val="en-GB"/>
        </w:rPr>
      </w:pPr>
    </w:p>
    <w:p w14:paraId="6F1CDBD0" w14:textId="2754AA2D" w:rsidR="00C108F3" w:rsidRPr="00F246A7" w:rsidRDefault="00EE79AC" w:rsidP="008B0596">
      <w:pPr>
        <w:tabs>
          <w:tab w:val="left" w:pos="1701"/>
        </w:tabs>
        <w:ind w:left="720" w:right="-597" w:hanging="720"/>
        <w:rPr>
          <w:rFonts w:ascii="Arial" w:eastAsia="Arial" w:hAnsi="Arial" w:cs="Arial"/>
          <w:lang w:val="en-GB"/>
        </w:rPr>
      </w:pPr>
      <w:r w:rsidRPr="00F246A7">
        <w:rPr>
          <w:rFonts w:ascii="Arial" w:eastAsia="Arial" w:hAnsi="Arial" w:cs="Arial"/>
          <w:lang w:val="en-GB"/>
        </w:rPr>
        <w:t>7</w:t>
      </w:r>
      <w:r w:rsidR="0044037D" w:rsidRPr="00F246A7">
        <w:rPr>
          <w:rFonts w:ascii="Arial" w:eastAsia="Arial" w:hAnsi="Arial" w:cs="Arial"/>
          <w:lang w:val="en-GB"/>
        </w:rPr>
        <w:t>.</w:t>
      </w:r>
      <w:r w:rsidRPr="00F246A7">
        <w:rPr>
          <w:rFonts w:ascii="Arial" w:eastAsia="Arial" w:hAnsi="Arial" w:cs="Arial"/>
          <w:lang w:val="en-GB"/>
        </w:rPr>
        <w:t>2</w:t>
      </w:r>
      <w:r w:rsidR="0044037D" w:rsidRPr="00F246A7">
        <w:rPr>
          <w:rFonts w:ascii="Arial" w:eastAsia="Arial" w:hAnsi="Arial" w:cs="Arial"/>
          <w:lang w:val="en-GB"/>
        </w:rPr>
        <w:tab/>
      </w:r>
      <w:r w:rsidR="00C108F3" w:rsidRPr="00F246A7">
        <w:rPr>
          <w:rFonts w:ascii="Arial" w:eastAsia="Arial" w:hAnsi="Arial" w:cs="Arial"/>
          <w:lang w:val="en-GB"/>
        </w:rPr>
        <w:t xml:space="preserve">If a person refuses intervention to support them with a safeguarding concern, or requests that information about them is not shared with other safeguarding partners, their wishes should be respected. However, there are </w:t>
      </w:r>
      <w:proofErr w:type="gramStart"/>
      <w:r w:rsidR="00C108F3" w:rsidRPr="00F246A7">
        <w:rPr>
          <w:rFonts w:ascii="Arial" w:eastAsia="Arial" w:hAnsi="Arial" w:cs="Arial"/>
          <w:lang w:val="en-GB"/>
        </w:rPr>
        <w:t>a number of</w:t>
      </w:r>
      <w:proofErr w:type="gramEnd"/>
      <w:r w:rsidR="00C108F3" w:rsidRPr="00F246A7">
        <w:rPr>
          <w:rFonts w:ascii="Arial" w:eastAsia="Arial" w:hAnsi="Arial" w:cs="Arial"/>
          <w:lang w:val="en-GB"/>
        </w:rPr>
        <w:t xml:space="preserve"> circumstances where the practitioner can reasonably override such a decision, including:</w:t>
      </w:r>
    </w:p>
    <w:p w14:paraId="7DF5A44F" w14:textId="77777777" w:rsidR="00B30C62" w:rsidRPr="00B30C62" w:rsidRDefault="00C108F3" w:rsidP="008B0596">
      <w:pPr>
        <w:pStyle w:val="ListParagraph"/>
        <w:numPr>
          <w:ilvl w:val="2"/>
          <w:numId w:val="29"/>
        </w:numPr>
        <w:tabs>
          <w:tab w:val="left" w:pos="1701"/>
        </w:tabs>
        <w:spacing w:before="120" w:after="120"/>
        <w:ind w:left="1418"/>
        <w:rPr>
          <w:rStyle w:val="Hyperlink"/>
          <w:rFonts w:ascii="Arial" w:eastAsia="Arial" w:hAnsi="Arial" w:cs="Arial"/>
          <w:sz w:val="24"/>
          <w:szCs w:val="24"/>
          <w:u w:val="none"/>
          <w:lang w:val="en-GB"/>
        </w:rPr>
      </w:pPr>
      <w:r w:rsidRPr="00B30C62">
        <w:rPr>
          <w:rFonts w:ascii="Arial" w:eastAsia="Arial" w:hAnsi="Arial" w:cs="Arial"/>
          <w:sz w:val="24"/>
          <w:szCs w:val="24"/>
          <w:lang w:val="en-GB"/>
        </w:rPr>
        <w:t>the person lacks the mental capacity to make that decision – this must be properly explored and recorded in line with the </w:t>
      </w:r>
      <w:hyperlink r:id="rId16" w:anchor="mentalcapacityact" w:history="1">
        <w:r w:rsidRPr="00B30C62">
          <w:rPr>
            <w:rStyle w:val="Hyperlink"/>
            <w:rFonts w:ascii="Arial" w:eastAsia="Arial" w:hAnsi="Arial" w:cs="Arial"/>
            <w:b/>
            <w:bCs/>
            <w:sz w:val="24"/>
            <w:szCs w:val="24"/>
            <w:lang w:val="en-GB"/>
          </w:rPr>
          <w:t>Mental Capacity Act</w:t>
        </w:r>
      </w:hyperlink>
    </w:p>
    <w:p w14:paraId="6E75735C" w14:textId="77777777" w:rsidR="00B30C62" w:rsidRPr="00B30C62" w:rsidRDefault="00C108F3" w:rsidP="008B0596">
      <w:pPr>
        <w:pStyle w:val="ListParagraph"/>
        <w:numPr>
          <w:ilvl w:val="2"/>
          <w:numId w:val="29"/>
        </w:numPr>
        <w:tabs>
          <w:tab w:val="left" w:pos="1701"/>
        </w:tabs>
        <w:spacing w:after="120"/>
        <w:ind w:left="1418"/>
        <w:rPr>
          <w:rFonts w:ascii="Arial" w:eastAsia="Arial" w:hAnsi="Arial" w:cs="Arial"/>
          <w:sz w:val="24"/>
          <w:szCs w:val="24"/>
          <w:lang w:val="en-GB"/>
        </w:rPr>
      </w:pPr>
      <w:r w:rsidRPr="00B30C62">
        <w:rPr>
          <w:rFonts w:ascii="Arial" w:eastAsia="Arial" w:hAnsi="Arial" w:cs="Arial"/>
          <w:sz w:val="24"/>
          <w:szCs w:val="24"/>
          <w:lang w:val="en-GB"/>
        </w:rPr>
        <w:t>other people are, or may be, at risk, including children</w:t>
      </w:r>
    </w:p>
    <w:p w14:paraId="205ACC89" w14:textId="77777777" w:rsidR="00B30C62" w:rsidRPr="00B30C62" w:rsidRDefault="00C108F3" w:rsidP="008B0596">
      <w:pPr>
        <w:pStyle w:val="ListParagraph"/>
        <w:numPr>
          <w:ilvl w:val="2"/>
          <w:numId w:val="29"/>
        </w:numPr>
        <w:tabs>
          <w:tab w:val="left" w:pos="1701"/>
        </w:tabs>
        <w:spacing w:after="120"/>
        <w:ind w:left="1418"/>
        <w:rPr>
          <w:rFonts w:ascii="Arial" w:eastAsia="Arial" w:hAnsi="Arial" w:cs="Arial"/>
          <w:sz w:val="24"/>
          <w:szCs w:val="24"/>
          <w:lang w:val="en-GB"/>
        </w:rPr>
      </w:pPr>
      <w:r w:rsidRPr="00B30C62">
        <w:rPr>
          <w:rFonts w:ascii="Arial" w:eastAsia="Arial" w:hAnsi="Arial" w:cs="Arial"/>
          <w:sz w:val="24"/>
          <w:szCs w:val="24"/>
          <w:lang w:val="en-GB"/>
        </w:rPr>
        <w:t>sharing the information could prevent a crime</w:t>
      </w:r>
    </w:p>
    <w:p w14:paraId="358F3D03" w14:textId="77777777" w:rsidR="00B30C62" w:rsidRPr="00B30C62" w:rsidRDefault="00C108F3" w:rsidP="008B0596">
      <w:pPr>
        <w:pStyle w:val="ListParagraph"/>
        <w:numPr>
          <w:ilvl w:val="2"/>
          <w:numId w:val="29"/>
        </w:numPr>
        <w:tabs>
          <w:tab w:val="left" w:pos="1701"/>
        </w:tabs>
        <w:spacing w:after="120"/>
        <w:ind w:left="1418"/>
        <w:rPr>
          <w:rFonts w:ascii="Arial" w:eastAsia="Arial" w:hAnsi="Arial" w:cs="Arial"/>
          <w:sz w:val="24"/>
          <w:szCs w:val="24"/>
          <w:lang w:val="en-GB"/>
        </w:rPr>
      </w:pPr>
      <w:r w:rsidRPr="00B30C62">
        <w:rPr>
          <w:rFonts w:ascii="Arial" w:eastAsia="Arial" w:hAnsi="Arial" w:cs="Arial"/>
          <w:sz w:val="24"/>
          <w:szCs w:val="24"/>
          <w:lang w:val="en-GB"/>
        </w:rPr>
        <w:t>the alleged abuser has care and support needs and may also be at risk </w:t>
      </w:r>
    </w:p>
    <w:p w14:paraId="50CF7719" w14:textId="4DC0996E" w:rsidR="00B30C62" w:rsidRPr="00B30C62" w:rsidRDefault="00AF1EC6" w:rsidP="008B0596">
      <w:pPr>
        <w:pStyle w:val="ListParagraph"/>
        <w:numPr>
          <w:ilvl w:val="2"/>
          <w:numId w:val="29"/>
        </w:numPr>
        <w:tabs>
          <w:tab w:val="left" w:pos="1701"/>
        </w:tabs>
        <w:spacing w:after="120"/>
        <w:ind w:left="1418"/>
        <w:rPr>
          <w:rStyle w:val="Hyperlink"/>
          <w:rFonts w:ascii="Arial" w:eastAsia="Arial" w:hAnsi="Arial" w:cs="Arial"/>
          <w:sz w:val="24"/>
          <w:szCs w:val="24"/>
          <w:u w:val="none"/>
          <w:lang w:val="en-GB"/>
        </w:rPr>
      </w:pPr>
      <w:r w:rsidRPr="00B30C62">
        <w:rPr>
          <w:rFonts w:ascii="Arial" w:hAnsi="Arial" w:cs="Arial"/>
          <w:sz w:val="24"/>
          <w:szCs w:val="24"/>
        </w:rPr>
        <w:t xml:space="preserve">where a serious crime has been committed </w:t>
      </w:r>
    </w:p>
    <w:p w14:paraId="09233B9B" w14:textId="77777777" w:rsidR="00B30C62" w:rsidRPr="00B30C62" w:rsidRDefault="0044037D" w:rsidP="008B0596">
      <w:pPr>
        <w:pStyle w:val="ListParagraph"/>
        <w:numPr>
          <w:ilvl w:val="2"/>
          <w:numId w:val="29"/>
        </w:numPr>
        <w:tabs>
          <w:tab w:val="left" w:pos="1701"/>
        </w:tabs>
        <w:spacing w:after="120"/>
        <w:ind w:left="1418"/>
        <w:rPr>
          <w:rFonts w:ascii="Arial" w:eastAsia="Arial" w:hAnsi="Arial" w:cs="Arial"/>
          <w:sz w:val="28"/>
          <w:szCs w:val="28"/>
          <w:lang w:val="en-GB"/>
        </w:rPr>
      </w:pPr>
      <w:r w:rsidRPr="00B30C62">
        <w:rPr>
          <w:rFonts w:ascii="Arial" w:eastAsia="Arial" w:hAnsi="Arial" w:cs="Arial"/>
          <w:sz w:val="24"/>
          <w:szCs w:val="24"/>
          <w:lang w:val="en-GB"/>
        </w:rPr>
        <w:t>employees</w:t>
      </w:r>
      <w:r w:rsidR="00C108F3" w:rsidRPr="00B30C62">
        <w:rPr>
          <w:rFonts w:ascii="Arial" w:eastAsia="Arial" w:hAnsi="Arial" w:cs="Arial"/>
          <w:sz w:val="24"/>
          <w:szCs w:val="24"/>
          <w:lang w:val="en-GB"/>
        </w:rPr>
        <w:t xml:space="preserve"> are implicated</w:t>
      </w:r>
    </w:p>
    <w:p w14:paraId="7B6B12F3" w14:textId="77777777" w:rsidR="00B30C62" w:rsidRPr="00B30C62" w:rsidRDefault="00C108F3" w:rsidP="00DB48AA">
      <w:pPr>
        <w:pStyle w:val="ListParagraph"/>
        <w:numPr>
          <w:ilvl w:val="2"/>
          <w:numId w:val="29"/>
        </w:numPr>
        <w:tabs>
          <w:tab w:val="left" w:pos="1701"/>
        </w:tabs>
        <w:spacing w:after="120"/>
        <w:ind w:left="1418" w:right="-172"/>
        <w:rPr>
          <w:rFonts w:ascii="Arial" w:eastAsia="Arial" w:hAnsi="Arial" w:cs="Arial"/>
          <w:sz w:val="28"/>
          <w:szCs w:val="28"/>
          <w:lang w:val="en-GB"/>
        </w:rPr>
      </w:pPr>
      <w:r w:rsidRPr="00B30C62">
        <w:rPr>
          <w:rFonts w:ascii="Arial" w:eastAsia="Arial" w:hAnsi="Arial" w:cs="Arial"/>
          <w:sz w:val="24"/>
          <w:szCs w:val="24"/>
          <w:lang w:val="en-GB"/>
        </w:rPr>
        <w:t xml:space="preserve">the person has the mental capacity to make that </w:t>
      </w:r>
      <w:proofErr w:type="gramStart"/>
      <w:r w:rsidRPr="00B30C62">
        <w:rPr>
          <w:rFonts w:ascii="Arial" w:eastAsia="Arial" w:hAnsi="Arial" w:cs="Arial"/>
          <w:sz w:val="24"/>
          <w:szCs w:val="24"/>
          <w:lang w:val="en-GB"/>
        </w:rPr>
        <w:t>decision</w:t>
      </w:r>
      <w:proofErr w:type="gramEnd"/>
      <w:r w:rsidRPr="00B30C62">
        <w:rPr>
          <w:rFonts w:ascii="Arial" w:eastAsia="Arial" w:hAnsi="Arial" w:cs="Arial"/>
          <w:sz w:val="24"/>
          <w:szCs w:val="24"/>
          <w:lang w:val="en-GB"/>
        </w:rPr>
        <w:t xml:space="preserve"> but they may be under duress or being coerced</w:t>
      </w:r>
    </w:p>
    <w:p w14:paraId="0243B5EF" w14:textId="77777777" w:rsidR="00B30C62" w:rsidRDefault="00C108F3" w:rsidP="00DB48AA">
      <w:pPr>
        <w:pStyle w:val="ListParagraph"/>
        <w:numPr>
          <w:ilvl w:val="2"/>
          <w:numId w:val="29"/>
        </w:numPr>
        <w:tabs>
          <w:tab w:val="left" w:pos="1701"/>
        </w:tabs>
        <w:spacing w:after="120"/>
        <w:ind w:left="1418" w:right="-314"/>
        <w:rPr>
          <w:rStyle w:val="Hyperlink"/>
          <w:rFonts w:ascii="Arial" w:eastAsia="Arial" w:hAnsi="Arial" w:cs="Arial"/>
          <w:sz w:val="24"/>
          <w:szCs w:val="24"/>
          <w:u w:val="none"/>
          <w:lang w:val="en-GB"/>
        </w:rPr>
      </w:pPr>
      <w:r w:rsidRPr="00B30C62">
        <w:rPr>
          <w:rFonts w:ascii="Arial" w:eastAsia="Arial" w:hAnsi="Arial" w:cs="Arial"/>
          <w:sz w:val="24"/>
          <w:szCs w:val="24"/>
          <w:lang w:val="en-GB"/>
        </w:rPr>
        <w:t>the risk is unreasonably high and meets the criteria for a </w:t>
      </w:r>
      <w:r w:rsidR="00A9606B" w:rsidRPr="00B30C62">
        <w:rPr>
          <w:rFonts w:ascii="Arial" w:eastAsia="Arial" w:hAnsi="Arial" w:cs="Arial"/>
          <w:sz w:val="24"/>
          <w:szCs w:val="24"/>
          <w:lang w:val="en-GB"/>
        </w:rPr>
        <w:t xml:space="preserve">safeguarding referral for example, </w:t>
      </w:r>
      <w:hyperlink r:id="rId17" w:tgtFrame="_blank" w:tooltip="Opens in a new window" w:history="1">
        <w:r w:rsidRPr="00B30C62">
          <w:rPr>
            <w:rStyle w:val="Hyperlink"/>
            <w:rFonts w:ascii="Arial" w:eastAsia="Arial" w:hAnsi="Arial" w:cs="Arial"/>
            <w:b/>
            <w:bCs/>
            <w:sz w:val="24"/>
            <w:szCs w:val="24"/>
            <w:lang w:val="en-GB"/>
          </w:rPr>
          <w:t>multi-agency risk assessment conference referral</w:t>
        </w:r>
      </w:hyperlink>
      <w:r w:rsidR="00AA54BB" w:rsidRPr="00B30C62">
        <w:rPr>
          <w:rStyle w:val="Hyperlink"/>
          <w:rFonts w:ascii="Arial" w:eastAsia="Arial" w:hAnsi="Arial" w:cs="Arial"/>
          <w:b/>
          <w:bCs/>
          <w:sz w:val="24"/>
          <w:szCs w:val="24"/>
          <w:lang w:val="en-GB"/>
        </w:rPr>
        <w:t xml:space="preserve"> </w:t>
      </w:r>
      <w:r w:rsidR="00A9606B" w:rsidRPr="00B30C62">
        <w:rPr>
          <w:rStyle w:val="Hyperlink"/>
          <w:rFonts w:ascii="Arial" w:eastAsia="Arial" w:hAnsi="Arial" w:cs="Arial"/>
          <w:sz w:val="24"/>
          <w:szCs w:val="24"/>
          <w:u w:val="none"/>
          <w:lang w:val="en-GB"/>
        </w:rPr>
        <w:t>or in cases of extreme self-harm or self-neglect, a referral to the local adults safeguarding board.</w:t>
      </w:r>
    </w:p>
    <w:p w14:paraId="7AD5F53D" w14:textId="06FF1134" w:rsidR="00C108F3" w:rsidRPr="00B30C62" w:rsidRDefault="00C108F3" w:rsidP="00B30C62">
      <w:pPr>
        <w:pStyle w:val="ListParagraph"/>
        <w:numPr>
          <w:ilvl w:val="2"/>
          <w:numId w:val="29"/>
        </w:numPr>
        <w:tabs>
          <w:tab w:val="left" w:pos="1701"/>
        </w:tabs>
        <w:ind w:left="1418"/>
        <w:rPr>
          <w:rFonts w:ascii="Arial" w:eastAsia="Arial" w:hAnsi="Arial" w:cs="Arial"/>
          <w:sz w:val="24"/>
          <w:szCs w:val="24"/>
          <w:lang w:val="en-GB"/>
        </w:rPr>
      </w:pPr>
      <w:r w:rsidRPr="00B30C62">
        <w:rPr>
          <w:rFonts w:ascii="Arial" w:eastAsia="Arial" w:hAnsi="Arial" w:cs="Arial"/>
          <w:sz w:val="24"/>
          <w:szCs w:val="24"/>
          <w:lang w:val="en-GB"/>
        </w:rPr>
        <w:t>a court order or other legal authority has requested the information.</w:t>
      </w:r>
    </w:p>
    <w:p w14:paraId="12DF896A" w14:textId="6A3978DA" w:rsidR="00AA54BB" w:rsidRPr="00F246A7" w:rsidRDefault="004506BF" w:rsidP="004506BF">
      <w:pPr>
        <w:tabs>
          <w:tab w:val="left" w:pos="709"/>
        </w:tabs>
        <w:ind w:left="708" w:hanging="708"/>
        <w:rPr>
          <w:rFonts w:ascii="Arial" w:eastAsia="Arial" w:hAnsi="Arial" w:cs="Arial"/>
          <w:lang w:val="en-GB"/>
        </w:rPr>
      </w:pPr>
      <w:r w:rsidRPr="00F246A7">
        <w:rPr>
          <w:rFonts w:ascii="Arial" w:eastAsia="Arial" w:hAnsi="Arial" w:cs="Arial"/>
          <w:lang w:val="en-GB"/>
        </w:rPr>
        <w:t>7.</w:t>
      </w:r>
      <w:r w:rsidR="00F8010E">
        <w:rPr>
          <w:rFonts w:ascii="Arial" w:eastAsia="Arial" w:hAnsi="Arial" w:cs="Arial"/>
          <w:lang w:val="en-GB"/>
        </w:rPr>
        <w:t>2</w:t>
      </w:r>
      <w:r w:rsidRPr="00F246A7">
        <w:rPr>
          <w:rFonts w:ascii="Arial" w:eastAsia="Arial" w:hAnsi="Arial" w:cs="Arial"/>
          <w:lang w:val="en-GB"/>
        </w:rPr>
        <w:tab/>
      </w:r>
      <w:r w:rsidR="00AA54BB" w:rsidRPr="00F246A7">
        <w:rPr>
          <w:rFonts w:ascii="Arial" w:eastAsia="Arial" w:hAnsi="Arial" w:cs="Arial"/>
          <w:lang w:val="en-GB"/>
        </w:rPr>
        <w:t>If you are in doubt about any of the above or believe there is some other reason to share information without or against the client’s consent, please speak to the Safeguarding Lead in your service</w:t>
      </w:r>
      <w:r w:rsidR="00745FB2" w:rsidRPr="00F246A7">
        <w:rPr>
          <w:rFonts w:ascii="Arial" w:eastAsia="Arial" w:hAnsi="Arial" w:cs="Arial"/>
          <w:lang w:val="en-GB"/>
        </w:rPr>
        <w:t xml:space="preserve"> or your line manager</w:t>
      </w:r>
      <w:r w:rsidR="00AA54BB" w:rsidRPr="00F246A7">
        <w:rPr>
          <w:rFonts w:ascii="Arial" w:eastAsia="Arial" w:hAnsi="Arial" w:cs="Arial"/>
          <w:lang w:val="en-GB"/>
        </w:rPr>
        <w:t xml:space="preserve">. </w:t>
      </w:r>
    </w:p>
    <w:p w14:paraId="79843D5E" w14:textId="6F19E9FE" w:rsidR="00CE2AF1" w:rsidRPr="00CE2AF1" w:rsidRDefault="00CE2AF1" w:rsidP="006816E1">
      <w:pPr>
        <w:tabs>
          <w:tab w:val="left" w:pos="1701"/>
        </w:tabs>
        <w:rPr>
          <w:rFonts w:ascii="Arial" w:eastAsia="Arial" w:hAnsi="Arial" w:cs="Arial"/>
        </w:rPr>
      </w:pPr>
    </w:p>
    <w:p w14:paraId="06DD7B2A" w14:textId="3B233F2B" w:rsidR="00F37CC2" w:rsidRPr="00B30C62" w:rsidRDefault="00141F7B" w:rsidP="00DB48AA">
      <w:pPr>
        <w:pStyle w:val="ListParagraph"/>
        <w:numPr>
          <w:ilvl w:val="0"/>
          <w:numId w:val="29"/>
        </w:numPr>
        <w:spacing w:after="0"/>
        <w:ind w:left="709" w:right="-597" w:hanging="709"/>
        <w:rPr>
          <w:rFonts w:ascii="Arial" w:hAnsi="Arial"/>
          <w:b/>
          <w:bCs/>
        </w:rPr>
      </w:pPr>
      <w:r w:rsidRPr="00B30C62">
        <w:rPr>
          <w:rFonts w:ascii="Arial" w:hAnsi="Arial"/>
          <w:b/>
          <w:bCs/>
        </w:rPr>
        <w:t>Prevent Agenda</w:t>
      </w:r>
    </w:p>
    <w:p w14:paraId="79CAAF3B" w14:textId="77777777" w:rsidR="00F37CC2" w:rsidRDefault="00F37CC2" w:rsidP="004506BF">
      <w:pPr>
        <w:pStyle w:val="ListParagraph"/>
        <w:tabs>
          <w:tab w:val="left" w:pos="1418"/>
        </w:tabs>
        <w:spacing w:after="0" w:line="240" w:lineRule="auto"/>
        <w:ind w:left="709" w:right="-172" w:hanging="709"/>
        <w:rPr>
          <w:rFonts w:ascii="Arial" w:eastAsia="Arial" w:hAnsi="Arial" w:cs="Arial"/>
          <w:b/>
          <w:bCs/>
          <w:sz w:val="24"/>
          <w:szCs w:val="24"/>
        </w:rPr>
      </w:pPr>
    </w:p>
    <w:p w14:paraId="65DB8045" w14:textId="7D7D57ED" w:rsidR="004506BF" w:rsidRPr="00B30C62" w:rsidRDefault="00141F7B" w:rsidP="008B0596">
      <w:pPr>
        <w:pStyle w:val="ListParagraph"/>
        <w:numPr>
          <w:ilvl w:val="1"/>
          <w:numId w:val="29"/>
        </w:numPr>
        <w:tabs>
          <w:tab w:val="left" w:pos="1418"/>
        </w:tabs>
        <w:spacing w:after="0"/>
        <w:ind w:left="709" w:right="-455" w:hanging="709"/>
        <w:rPr>
          <w:rFonts w:ascii="Arial" w:hAnsi="Arial"/>
          <w:sz w:val="24"/>
          <w:szCs w:val="24"/>
        </w:rPr>
      </w:pPr>
      <w:r w:rsidRPr="00B30C62">
        <w:rPr>
          <w:rFonts w:ascii="Arial" w:hAnsi="Arial" w:cs="Arial"/>
          <w:sz w:val="24"/>
          <w:szCs w:val="24"/>
        </w:rPr>
        <w:t>The Government</w:t>
      </w:r>
      <w:r w:rsidRPr="00B30C62">
        <w:rPr>
          <w:rFonts w:ascii="Arial" w:hAnsi="Arial" w:cs="Arial"/>
          <w:sz w:val="24"/>
          <w:szCs w:val="24"/>
          <w:rtl/>
        </w:rPr>
        <w:t>’</w:t>
      </w:r>
      <w:r w:rsidRPr="00B30C62">
        <w:rPr>
          <w:rFonts w:ascii="Arial" w:hAnsi="Arial" w:cs="Arial"/>
          <w:sz w:val="24"/>
          <w:szCs w:val="24"/>
        </w:rPr>
        <w:t>s counter-terrorism strategy as defined in the Counter Terrorism and Security Bill 2015 known as CONTEST. Inspire North recognises its duty to act on reports, or suspicions of radicalisation or extremism.</w:t>
      </w:r>
    </w:p>
    <w:p w14:paraId="6D4566EA" w14:textId="77777777" w:rsidR="004506BF" w:rsidRPr="004506BF" w:rsidRDefault="004506BF" w:rsidP="004506BF">
      <w:pPr>
        <w:pStyle w:val="ListParagraph"/>
        <w:tabs>
          <w:tab w:val="left" w:pos="1418"/>
        </w:tabs>
        <w:spacing w:after="0" w:line="240" w:lineRule="auto"/>
        <w:ind w:left="709" w:right="-455"/>
        <w:rPr>
          <w:rFonts w:ascii="Arial" w:hAnsi="Arial"/>
          <w:sz w:val="24"/>
          <w:szCs w:val="24"/>
        </w:rPr>
      </w:pPr>
    </w:p>
    <w:p w14:paraId="52CD8425" w14:textId="30D4C2E4" w:rsidR="00F37CC2" w:rsidRPr="004506BF" w:rsidRDefault="00141F7B" w:rsidP="00B30C62">
      <w:pPr>
        <w:pStyle w:val="ListParagraph"/>
        <w:numPr>
          <w:ilvl w:val="1"/>
          <w:numId w:val="29"/>
        </w:numPr>
        <w:tabs>
          <w:tab w:val="left" w:pos="1418"/>
        </w:tabs>
        <w:spacing w:after="0" w:line="240" w:lineRule="auto"/>
        <w:ind w:left="709" w:right="-455" w:hanging="709"/>
        <w:rPr>
          <w:rFonts w:ascii="Arial" w:hAnsi="Arial"/>
          <w:sz w:val="24"/>
          <w:szCs w:val="24"/>
        </w:rPr>
      </w:pPr>
      <w:proofErr w:type="gramStart"/>
      <w:r w:rsidRPr="004506BF">
        <w:rPr>
          <w:rFonts w:ascii="Arial" w:hAnsi="Arial"/>
          <w:sz w:val="24"/>
          <w:szCs w:val="24"/>
        </w:rPr>
        <w:t>Prevent</w:t>
      </w:r>
      <w:proofErr w:type="gramEnd"/>
      <w:r w:rsidRPr="004506BF">
        <w:rPr>
          <w:rFonts w:ascii="Arial" w:hAnsi="Arial"/>
          <w:sz w:val="24"/>
          <w:szCs w:val="24"/>
        </w:rPr>
        <w:t xml:space="preserve"> is an element of this strategy. Prevent focuses on working with vulnerable individuals who may be at risk of being exploited by radicalisers and subsequently drawn into terrorist-related activity. Violent extremists may target vulnerable people and use charisma and persuasive rationale to attract people to their cause.</w:t>
      </w:r>
    </w:p>
    <w:p w14:paraId="31535037" w14:textId="77777777" w:rsidR="00F37CC2" w:rsidRDefault="00F37CC2" w:rsidP="004506BF">
      <w:pPr>
        <w:pStyle w:val="ListParagraph"/>
        <w:tabs>
          <w:tab w:val="left" w:pos="1418"/>
        </w:tabs>
        <w:spacing w:after="0" w:line="240" w:lineRule="auto"/>
        <w:ind w:left="709" w:hanging="709"/>
        <w:rPr>
          <w:rFonts w:ascii="Arial" w:eastAsia="Arial" w:hAnsi="Arial" w:cs="Arial"/>
          <w:sz w:val="24"/>
          <w:szCs w:val="24"/>
        </w:rPr>
      </w:pPr>
    </w:p>
    <w:p w14:paraId="64392BF0" w14:textId="77777777" w:rsidR="00F37CC2" w:rsidRDefault="00141F7B" w:rsidP="00B30C62">
      <w:pPr>
        <w:pStyle w:val="ListParagraph"/>
        <w:numPr>
          <w:ilvl w:val="1"/>
          <w:numId w:val="29"/>
        </w:numPr>
        <w:tabs>
          <w:tab w:val="left" w:pos="1418"/>
        </w:tabs>
        <w:spacing w:after="0" w:line="240" w:lineRule="auto"/>
        <w:ind w:left="709" w:hanging="709"/>
        <w:rPr>
          <w:rFonts w:ascii="Arial" w:hAnsi="Arial"/>
          <w:sz w:val="24"/>
          <w:szCs w:val="24"/>
        </w:rPr>
      </w:pPr>
      <w:proofErr w:type="gramStart"/>
      <w:r>
        <w:rPr>
          <w:rFonts w:ascii="Arial" w:hAnsi="Arial"/>
          <w:sz w:val="24"/>
          <w:szCs w:val="24"/>
        </w:rPr>
        <w:t>Prevent</w:t>
      </w:r>
      <w:proofErr w:type="gramEnd"/>
      <w:r>
        <w:rPr>
          <w:rFonts w:ascii="Arial" w:hAnsi="Arial"/>
          <w:sz w:val="24"/>
          <w:szCs w:val="24"/>
        </w:rPr>
        <w:t xml:space="preserve"> strategy has three specific strategic objectives:</w:t>
      </w:r>
    </w:p>
    <w:p w14:paraId="39E99ABE" w14:textId="682AA3EE" w:rsidR="00F37CC2" w:rsidRPr="004506BF" w:rsidRDefault="00141F7B" w:rsidP="00F21E07">
      <w:pPr>
        <w:pStyle w:val="ListParagraph"/>
        <w:numPr>
          <w:ilvl w:val="2"/>
          <w:numId w:val="29"/>
        </w:numPr>
        <w:tabs>
          <w:tab w:val="left" w:pos="1560"/>
        </w:tabs>
        <w:spacing w:before="120" w:after="120"/>
        <w:ind w:left="1418" w:right="-172"/>
        <w:rPr>
          <w:rFonts w:ascii="Arial" w:hAnsi="Arial"/>
          <w:sz w:val="24"/>
          <w:szCs w:val="24"/>
        </w:rPr>
      </w:pPr>
      <w:r w:rsidRPr="004506BF">
        <w:rPr>
          <w:rFonts w:ascii="Arial" w:hAnsi="Arial"/>
          <w:sz w:val="24"/>
          <w:szCs w:val="24"/>
        </w:rPr>
        <w:t xml:space="preserve">Responds to ideological challenge faced </w:t>
      </w:r>
      <w:proofErr w:type="gramStart"/>
      <w:r w:rsidRPr="004506BF">
        <w:rPr>
          <w:rFonts w:ascii="Arial" w:hAnsi="Arial"/>
          <w:sz w:val="24"/>
          <w:szCs w:val="24"/>
        </w:rPr>
        <w:t>from</w:t>
      </w:r>
      <w:proofErr w:type="gramEnd"/>
      <w:r w:rsidRPr="004506BF">
        <w:rPr>
          <w:rFonts w:ascii="Arial" w:hAnsi="Arial"/>
          <w:sz w:val="24"/>
          <w:szCs w:val="24"/>
        </w:rPr>
        <w:t xml:space="preserve"> terrorism and aspects of extremism and the treat</w:t>
      </w:r>
      <w:r w:rsidR="00C07603" w:rsidRPr="004506BF">
        <w:rPr>
          <w:rFonts w:ascii="Arial" w:hAnsi="Arial"/>
          <w:sz w:val="24"/>
          <w:szCs w:val="24"/>
        </w:rPr>
        <w:t>ment</w:t>
      </w:r>
      <w:r w:rsidRPr="004506BF">
        <w:rPr>
          <w:rFonts w:ascii="Arial" w:hAnsi="Arial"/>
          <w:sz w:val="24"/>
          <w:szCs w:val="24"/>
        </w:rPr>
        <w:t xml:space="preserve"> faced </w:t>
      </w:r>
      <w:proofErr w:type="gramStart"/>
      <w:r w:rsidRPr="004506BF">
        <w:rPr>
          <w:rFonts w:ascii="Arial" w:hAnsi="Arial"/>
          <w:sz w:val="24"/>
          <w:szCs w:val="24"/>
        </w:rPr>
        <w:t>from</w:t>
      </w:r>
      <w:proofErr w:type="gramEnd"/>
      <w:r w:rsidRPr="004506BF">
        <w:rPr>
          <w:rFonts w:ascii="Arial" w:hAnsi="Arial"/>
          <w:sz w:val="24"/>
          <w:szCs w:val="24"/>
        </w:rPr>
        <w:t xml:space="preserve"> those who promote these views</w:t>
      </w:r>
      <w:r w:rsidR="00C07603" w:rsidRPr="004506BF">
        <w:rPr>
          <w:rFonts w:ascii="Arial" w:hAnsi="Arial"/>
          <w:sz w:val="24"/>
          <w:szCs w:val="24"/>
        </w:rPr>
        <w:t>;</w:t>
      </w:r>
    </w:p>
    <w:p w14:paraId="51E24DDB" w14:textId="766BDBD6" w:rsidR="00F37CC2" w:rsidRPr="00EF050F" w:rsidRDefault="00141F7B" w:rsidP="00F21E07">
      <w:pPr>
        <w:pStyle w:val="ListParagraph"/>
        <w:numPr>
          <w:ilvl w:val="2"/>
          <w:numId w:val="29"/>
        </w:numPr>
        <w:tabs>
          <w:tab w:val="left" w:pos="1560"/>
        </w:tabs>
        <w:spacing w:after="120"/>
        <w:ind w:left="1418" w:hanging="709"/>
        <w:rPr>
          <w:rFonts w:ascii="Arial" w:hAnsi="Arial"/>
          <w:sz w:val="24"/>
          <w:szCs w:val="24"/>
        </w:rPr>
      </w:pPr>
      <w:r w:rsidRPr="00EF050F">
        <w:rPr>
          <w:rFonts w:ascii="Arial" w:hAnsi="Arial"/>
          <w:sz w:val="24"/>
          <w:szCs w:val="24"/>
        </w:rPr>
        <w:t xml:space="preserve">Provides practical help to prevent people from being drawn into terrorism and </w:t>
      </w:r>
      <w:proofErr w:type="gramStart"/>
      <w:r w:rsidRPr="00EF050F">
        <w:rPr>
          <w:rFonts w:ascii="Arial" w:hAnsi="Arial"/>
          <w:sz w:val="24"/>
          <w:szCs w:val="24"/>
        </w:rPr>
        <w:t>ensure</w:t>
      </w:r>
      <w:proofErr w:type="gramEnd"/>
      <w:r w:rsidRPr="00EF050F">
        <w:rPr>
          <w:rFonts w:ascii="Arial" w:hAnsi="Arial"/>
          <w:sz w:val="24"/>
          <w:szCs w:val="24"/>
        </w:rPr>
        <w:t xml:space="preserve"> they are given appropriate advice and support</w:t>
      </w:r>
      <w:r w:rsidR="00C07603" w:rsidRPr="00EF050F">
        <w:rPr>
          <w:rFonts w:ascii="Arial" w:hAnsi="Arial"/>
          <w:sz w:val="24"/>
          <w:szCs w:val="24"/>
        </w:rPr>
        <w:t>;</w:t>
      </w:r>
    </w:p>
    <w:p w14:paraId="71D1A2D2" w14:textId="5CB58F75" w:rsidR="00F37CC2" w:rsidRDefault="00141F7B" w:rsidP="00B30C62">
      <w:pPr>
        <w:pStyle w:val="ListParagraph"/>
        <w:numPr>
          <w:ilvl w:val="2"/>
          <w:numId w:val="29"/>
        </w:numPr>
        <w:tabs>
          <w:tab w:val="left" w:pos="1560"/>
        </w:tabs>
        <w:spacing w:after="0"/>
        <w:ind w:left="1418" w:hanging="709"/>
        <w:rPr>
          <w:rFonts w:ascii="Arial" w:hAnsi="Arial"/>
          <w:sz w:val="24"/>
          <w:szCs w:val="24"/>
        </w:rPr>
      </w:pPr>
      <w:r w:rsidRPr="00EF050F">
        <w:rPr>
          <w:rFonts w:ascii="Arial" w:hAnsi="Arial"/>
          <w:sz w:val="24"/>
          <w:szCs w:val="24"/>
        </w:rPr>
        <w:t>Works with a wide range of sectors (including education, criminal justice, faith, charities, online and health) where there are risks of radicalisation that need to be addressed.</w:t>
      </w:r>
    </w:p>
    <w:p w14:paraId="3C4D74BD" w14:textId="77777777" w:rsidR="00EF050F" w:rsidRPr="00EF050F" w:rsidRDefault="00EF050F" w:rsidP="004506BF">
      <w:pPr>
        <w:pStyle w:val="ListParagraph"/>
        <w:tabs>
          <w:tab w:val="left" w:pos="1560"/>
        </w:tabs>
        <w:spacing w:after="0"/>
        <w:ind w:left="709" w:hanging="709"/>
        <w:rPr>
          <w:rFonts w:ascii="Arial" w:hAnsi="Arial"/>
          <w:sz w:val="24"/>
          <w:szCs w:val="24"/>
        </w:rPr>
      </w:pPr>
    </w:p>
    <w:p w14:paraId="12605172" w14:textId="77777777" w:rsidR="00F37CC2" w:rsidRPr="00C07603" w:rsidRDefault="00141F7B" w:rsidP="00DB48AA">
      <w:pPr>
        <w:pStyle w:val="ListParagraph"/>
        <w:numPr>
          <w:ilvl w:val="1"/>
          <w:numId w:val="29"/>
        </w:numPr>
        <w:tabs>
          <w:tab w:val="left" w:pos="1418"/>
        </w:tabs>
        <w:spacing w:after="0" w:line="240" w:lineRule="auto"/>
        <w:ind w:left="709" w:right="-314" w:hanging="709"/>
        <w:rPr>
          <w:rFonts w:ascii="Arial" w:hAnsi="Arial"/>
          <w:sz w:val="24"/>
          <w:szCs w:val="24"/>
        </w:rPr>
      </w:pPr>
      <w:r>
        <w:rPr>
          <w:rFonts w:ascii="Arial" w:hAnsi="Arial"/>
          <w:sz w:val="24"/>
          <w:szCs w:val="24"/>
        </w:rPr>
        <w:t>Channel is a key element of the Prevent strategy.</w:t>
      </w:r>
      <w:r w:rsidR="00F356D4">
        <w:rPr>
          <w:rFonts w:ascii="Arial" w:hAnsi="Arial"/>
          <w:sz w:val="24"/>
          <w:szCs w:val="24"/>
        </w:rPr>
        <w:t xml:space="preserve"> </w:t>
      </w:r>
      <w:r>
        <w:rPr>
          <w:rFonts w:ascii="Arial" w:hAnsi="Arial"/>
          <w:sz w:val="24"/>
          <w:szCs w:val="24"/>
        </w:rPr>
        <w:t>It is a multi-agency approach to protect people at risk from radicalisation.</w:t>
      </w:r>
      <w:r w:rsidR="00F356D4">
        <w:rPr>
          <w:rFonts w:ascii="Arial" w:hAnsi="Arial"/>
          <w:sz w:val="24"/>
          <w:szCs w:val="24"/>
        </w:rPr>
        <w:t xml:space="preserve"> </w:t>
      </w:r>
      <w:r>
        <w:rPr>
          <w:rFonts w:ascii="Arial" w:hAnsi="Arial"/>
          <w:sz w:val="24"/>
          <w:szCs w:val="24"/>
        </w:rPr>
        <w:t>Channel uses existing collaboration between local authorities, statutory partners (such as the education and health sectors, social services, children</w:t>
      </w:r>
      <w:r>
        <w:rPr>
          <w:rFonts w:ascii="Arial" w:hAnsi="Arial"/>
          <w:sz w:val="24"/>
          <w:szCs w:val="24"/>
          <w:rtl/>
        </w:rPr>
        <w:t>’</w:t>
      </w:r>
      <w:r w:rsidR="002018E4">
        <w:rPr>
          <w:rFonts w:ascii="Arial" w:hAnsi="Arial"/>
          <w:sz w:val="24"/>
          <w:szCs w:val="24"/>
        </w:rPr>
        <w:t>s youth services,</w:t>
      </w:r>
      <w:r>
        <w:rPr>
          <w:rFonts w:ascii="Arial" w:hAnsi="Arial"/>
          <w:sz w:val="24"/>
          <w:szCs w:val="24"/>
        </w:rPr>
        <w:t xml:space="preserve"> offender management </w:t>
      </w:r>
      <w:r w:rsidR="002018E4">
        <w:rPr>
          <w:rFonts w:ascii="Arial" w:hAnsi="Arial"/>
          <w:sz w:val="24"/>
          <w:szCs w:val="24"/>
        </w:rPr>
        <w:t xml:space="preserve">and </w:t>
      </w:r>
      <w:r>
        <w:rPr>
          <w:rFonts w:ascii="Arial" w:hAnsi="Arial"/>
          <w:sz w:val="24"/>
          <w:szCs w:val="24"/>
        </w:rPr>
        <w:t>the police</w:t>
      </w:r>
      <w:r w:rsidR="002018E4">
        <w:rPr>
          <w:rFonts w:ascii="Arial" w:hAnsi="Arial"/>
          <w:sz w:val="24"/>
          <w:szCs w:val="24"/>
        </w:rPr>
        <w:t>)</w:t>
      </w:r>
      <w:r>
        <w:rPr>
          <w:rFonts w:ascii="Arial" w:hAnsi="Arial"/>
          <w:sz w:val="24"/>
          <w:szCs w:val="24"/>
        </w:rPr>
        <w:t xml:space="preserve"> and the local community to identify individuals at risk </w:t>
      </w:r>
      <w:r w:rsidR="002018E4">
        <w:rPr>
          <w:rFonts w:ascii="Arial" w:hAnsi="Arial"/>
          <w:sz w:val="24"/>
          <w:szCs w:val="24"/>
        </w:rPr>
        <w:t>of being drawn into terrorism. Channel will</w:t>
      </w:r>
      <w:r>
        <w:rPr>
          <w:rFonts w:ascii="Arial" w:hAnsi="Arial"/>
          <w:sz w:val="24"/>
          <w:szCs w:val="24"/>
        </w:rPr>
        <w:t xml:space="preserve"> assess the nature and extent of that risk and </w:t>
      </w:r>
      <w:proofErr w:type="gramStart"/>
      <w:r>
        <w:rPr>
          <w:rFonts w:ascii="Arial" w:hAnsi="Arial"/>
          <w:sz w:val="24"/>
          <w:szCs w:val="24"/>
        </w:rPr>
        <w:t>to develop</w:t>
      </w:r>
      <w:proofErr w:type="gramEnd"/>
      <w:r>
        <w:rPr>
          <w:rFonts w:ascii="Arial" w:hAnsi="Arial"/>
          <w:sz w:val="24"/>
          <w:szCs w:val="24"/>
        </w:rPr>
        <w:t xml:space="preserve"> the most appropriate support plan for the individual</w:t>
      </w:r>
      <w:r>
        <w:rPr>
          <w:rFonts w:ascii="Arial" w:hAnsi="Arial"/>
          <w:sz w:val="24"/>
          <w:szCs w:val="24"/>
          <w:rtl/>
        </w:rPr>
        <w:t>’</w:t>
      </w:r>
      <w:r>
        <w:rPr>
          <w:rFonts w:ascii="Arial" w:hAnsi="Arial"/>
          <w:sz w:val="24"/>
          <w:szCs w:val="24"/>
        </w:rPr>
        <w:t>s concerned.</w:t>
      </w:r>
    </w:p>
    <w:p w14:paraId="14213F55" w14:textId="0C0660EB" w:rsidR="00F37CC2" w:rsidRDefault="00F37CC2" w:rsidP="004506BF">
      <w:pPr>
        <w:pStyle w:val="ListParagraph"/>
        <w:tabs>
          <w:tab w:val="left" w:pos="1701"/>
        </w:tabs>
        <w:spacing w:after="0" w:line="240" w:lineRule="auto"/>
        <w:ind w:left="709" w:hanging="709"/>
        <w:rPr>
          <w:rFonts w:ascii="Arial" w:eastAsia="Arial" w:hAnsi="Arial" w:cs="Arial"/>
          <w:sz w:val="24"/>
          <w:szCs w:val="24"/>
        </w:rPr>
      </w:pPr>
    </w:p>
    <w:p w14:paraId="5A876D34" w14:textId="77777777" w:rsidR="00F37CC2" w:rsidRDefault="00141F7B" w:rsidP="00B30C62">
      <w:pPr>
        <w:pStyle w:val="ListParagraph"/>
        <w:numPr>
          <w:ilvl w:val="0"/>
          <w:numId w:val="29"/>
        </w:numPr>
        <w:tabs>
          <w:tab w:val="left" w:pos="1418"/>
        </w:tabs>
        <w:spacing w:after="0" w:line="240" w:lineRule="auto"/>
        <w:ind w:left="709" w:hanging="709"/>
        <w:rPr>
          <w:rFonts w:ascii="Arial" w:hAnsi="Arial"/>
          <w:b/>
          <w:bCs/>
          <w:sz w:val="24"/>
          <w:szCs w:val="24"/>
        </w:rPr>
      </w:pPr>
      <w:r>
        <w:rPr>
          <w:rFonts w:ascii="Arial" w:hAnsi="Arial"/>
          <w:b/>
          <w:bCs/>
          <w:sz w:val="24"/>
          <w:szCs w:val="24"/>
        </w:rPr>
        <w:t>Responsibility of Inspire North</w:t>
      </w:r>
    </w:p>
    <w:p w14:paraId="18754F1E" w14:textId="77777777" w:rsidR="00F37CC2" w:rsidRDefault="00F37CC2" w:rsidP="004506BF">
      <w:pPr>
        <w:pStyle w:val="ListParagraph"/>
        <w:tabs>
          <w:tab w:val="left" w:pos="1418"/>
        </w:tabs>
        <w:spacing w:after="0" w:line="240" w:lineRule="auto"/>
        <w:ind w:left="709" w:hanging="709"/>
        <w:rPr>
          <w:rFonts w:ascii="Arial" w:eastAsia="Arial" w:hAnsi="Arial" w:cs="Arial"/>
          <w:b/>
          <w:bCs/>
          <w:sz w:val="24"/>
          <w:szCs w:val="24"/>
        </w:rPr>
      </w:pPr>
    </w:p>
    <w:p w14:paraId="6768E29A" w14:textId="77777777" w:rsidR="00F37CC2" w:rsidRDefault="00B8168D" w:rsidP="00B30C62">
      <w:pPr>
        <w:pStyle w:val="ListParagraph"/>
        <w:numPr>
          <w:ilvl w:val="1"/>
          <w:numId w:val="29"/>
        </w:numPr>
        <w:tabs>
          <w:tab w:val="left" w:pos="1418"/>
        </w:tabs>
        <w:spacing w:after="0" w:line="240" w:lineRule="auto"/>
        <w:ind w:left="709" w:right="-172" w:hanging="709"/>
        <w:rPr>
          <w:rFonts w:ascii="Arial" w:hAnsi="Arial"/>
          <w:sz w:val="24"/>
          <w:szCs w:val="24"/>
        </w:rPr>
      </w:pPr>
      <w:r>
        <w:rPr>
          <w:rFonts w:ascii="Arial" w:hAnsi="Arial"/>
          <w:sz w:val="24"/>
          <w:szCs w:val="24"/>
        </w:rPr>
        <w:t>Inspire North</w:t>
      </w:r>
      <w:r w:rsidR="00141F7B">
        <w:rPr>
          <w:rFonts w:ascii="Arial" w:hAnsi="Arial"/>
          <w:sz w:val="24"/>
          <w:szCs w:val="24"/>
        </w:rPr>
        <w:t xml:space="preserve"> has a responsibility to ensure that all employees are aware of this guidance, the relevant procedures to be followed and to review and update them as required. (Prevent, Respond and Learn)</w:t>
      </w:r>
    </w:p>
    <w:p w14:paraId="3DCA0A55"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0AFB374C" w14:textId="77777777" w:rsidR="00F37CC2" w:rsidRDefault="00865812" w:rsidP="00B30C62">
      <w:pPr>
        <w:pStyle w:val="ListParagraph"/>
        <w:numPr>
          <w:ilvl w:val="1"/>
          <w:numId w:val="29"/>
        </w:numPr>
        <w:tabs>
          <w:tab w:val="left" w:pos="1418"/>
        </w:tabs>
        <w:spacing w:after="0" w:line="240" w:lineRule="auto"/>
        <w:ind w:left="709" w:hanging="709"/>
        <w:rPr>
          <w:rFonts w:ascii="Arial" w:hAnsi="Arial"/>
          <w:sz w:val="24"/>
          <w:szCs w:val="24"/>
        </w:rPr>
      </w:pPr>
      <w:r>
        <w:rPr>
          <w:rFonts w:ascii="Arial" w:hAnsi="Arial"/>
          <w:sz w:val="24"/>
          <w:szCs w:val="24"/>
        </w:rPr>
        <w:t xml:space="preserve">Inspire North </w:t>
      </w:r>
      <w:r w:rsidR="00141F7B">
        <w:rPr>
          <w:rFonts w:ascii="Arial" w:hAnsi="Arial"/>
          <w:sz w:val="24"/>
          <w:szCs w:val="24"/>
        </w:rPr>
        <w:t>will ensure that:</w:t>
      </w:r>
    </w:p>
    <w:p w14:paraId="2802116C" w14:textId="6E4C6E7B" w:rsidR="00780C3E" w:rsidRPr="004506BF" w:rsidRDefault="00141F7B" w:rsidP="00F21E07">
      <w:pPr>
        <w:pStyle w:val="ListParagraph"/>
        <w:numPr>
          <w:ilvl w:val="2"/>
          <w:numId w:val="29"/>
        </w:numPr>
        <w:tabs>
          <w:tab w:val="left" w:pos="1843"/>
        </w:tabs>
        <w:spacing w:before="120" w:after="120"/>
        <w:ind w:left="1418" w:right="-597" w:hanging="709"/>
        <w:rPr>
          <w:rFonts w:ascii="Arial" w:hAnsi="Arial"/>
          <w:sz w:val="24"/>
          <w:szCs w:val="24"/>
        </w:rPr>
      </w:pPr>
      <w:r w:rsidRPr="004506BF">
        <w:rPr>
          <w:rFonts w:ascii="Arial" w:hAnsi="Arial"/>
          <w:sz w:val="24"/>
          <w:szCs w:val="24"/>
        </w:rPr>
        <w:t xml:space="preserve">Recruitment and selection procedures minimise </w:t>
      </w:r>
      <w:r w:rsidR="000E213C" w:rsidRPr="004506BF">
        <w:rPr>
          <w:rFonts w:ascii="Arial" w:hAnsi="Arial"/>
          <w:sz w:val="24"/>
          <w:szCs w:val="24"/>
        </w:rPr>
        <w:t xml:space="preserve">the </w:t>
      </w:r>
      <w:r w:rsidRPr="004506BF">
        <w:rPr>
          <w:rFonts w:ascii="Arial" w:hAnsi="Arial"/>
          <w:sz w:val="24"/>
          <w:szCs w:val="24"/>
        </w:rPr>
        <w:t>potential risk to clients from abusive employees including DBS checks every 3 years for all employees and a minimum of 2 professional references</w:t>
      </w:r>
      <w:r w:rsidR="006F333D" w:rsidRPr="004506BF">
        <w:rPr>
          <w:rFonts w:ascii="Arial" w:hAnsi="Arial"/>
          <w:sz w:val="24"/>
          <w:szCs w:val="24"/>
        </w:rPr>
        <w:t>;</w:t>
      </w:r>
    </w:p>
    <w:p w14:paraId="72632357" w14:textId="77777777" w:rsidR="00780C3E" w:rsidRPr="00780C3E" w:rsidRDefault="00C07603" w:rsidP="00F21E07">
      <w:pPr>
        <w:pStyle w:val="ListParagraph"/>
        <w:numPr>
          <w:ilvl w:val="2"/>
          <w:numId w:val="29"/>
        </w:numPr>
        <w:tabs>
          <w:tab w:val="left" w:pos="1843"/>
        </w:tabs>
        <w:spacing w:after="120"/>
        <w:ind w:left="1418" w:right="-739" w:hanging="709"/>
        <w:rPr>
          <w:rFonts w:ascii="Arial" w:hAnsi="Arial"/>
          <w:sz w:val="24"/>
          <w:szCs w:val="24"/>
        </w:rPr>
      </w:pPr>
      <w:r w:rsidRPr="00780C3E">
        <w:rPr>
          <w:rFonts w:ascii="Arial" w:hAnsi="Arial"/>
          <w:sz w:val="24"/>
          <w:szCs w:val="24"/>
        </w:rPr>
        <w:t>All</w:t>
      </w:r>
      <w:r w:rsidR="00141F7B" w:rsidRPr="00780C3E">
        <w:rPr>
          <w:rFonts w:ascii="Arial" w:hAnsi="Arial"/>
          <w:sz w:val="24"/>
          <w:szCs w:val="24"/>
        </w:rPr>
        <w:t xml:space="preserve"> employees are </w:t>
      </w:r>
      <w:proofErr w:type="gramStart"/>
      <w:r w:rsidR="00141F7B" w:rsidRPr="00780C3E">
        <w:rPr>
          <w:rFonts w:ascii="Arial" w:hAnsi="Arial"/>
          <w:sz w:val="24"/>
          <w:szCs w:val="24"/>
        </w:rPr>
        <w:t>supervised,</w:t>
      </w:r>
      <w:proofErr w:type="gramEnd"/>
      <w:r w:rsidR="00141F7B" w:rsidRPr="00780C3E">
        <w:rPr>
          <w:rFonts w:ascii="Arial" w:hAnsi="Arial"/>
          <w:sz w:val="24"/>
          <w:szCs w:val="24"/>
        </w:rPr>
        <w:t xml:space="preserve"> trained </w:t>
      </w:r>
      <w:r w:rsidR="00865812" w:rsidRPr="00780C3E">
        <w:rPr>
          <w:rFonts w:ascii="Arial" w:hAnsi="Arial"/>
          <w:sz w:val="24"/>
          <w:szCs w:val="24"/>
        </w:rPr>
        <w:t>(every 3 years)</w:t>
      </w:r>
      <w:r w:rsidRPr="00780C3E">
        <w:rPr>
          <w:rFonts w:ascii="Arial" w:hAnsi="Arial"/>
          <w:sz w:val="24"/>
          <w:szCs w:val="24"/>
        </w:rPr>
        <w:t xml:space="preserve"> </w:t>
      </w:r>
      <w:r w:rsidR="00141F7B" w:rsidRPr="00780C3E">
        <w:rPr>
          <w:rFonts w:ascii="Arial" w:hAnsi="Arial"/>
          <w:sz w:val="24"/>
          <w:szCs w:val="24"/>
        </w:rPr>
        <w:t>and able to provide services within good practice guidelines, such as the national care standards and Supporting People Quality Assessment Framework, integrating safeguarding into management practice</w:t>
      </w:r>
      <w:r w:rsidR="006F333D">
        <w:rPr>
          <w:rFonts w:ascii="Arial" w:hAnsi="Arial"/>
          <w:sz w:val="24"/>
          <w:szCs w:val="24"/>
        </w:rPr>
        <w:t>;</w:t>
      </w:r>
    </w:p>
    <w:p w14:paraId="604FA8E7" w14:textId="77777777" w:rsidR="00780C3E" w:rsidRPr="00780C3E" w:rsidRDefault="00C07603" w:rsidP="00F21E07">
      <w:pPr>
        <w:pStyle w:val="ListParagraph"/>
        <w:numPr>
          <w:ilvl w:val="2"/>
          <w:numId w:val="29"/>
        </w:numPr>
        <w:tabs>
          <w:tab w:val="left" w:pos="1843"/>
        </w:tabs>
        <w:spacing w:after="120"/>
        <w:ind w:left="1418" w:right="-739" w:hanging="709"/>
        <w:rPr>
          <w:rFonts w:ascii="Arial" w:hAnsi="Arial"/>
          <w:sz w:val="24"/>
          <w:szCs w:val="24"/>
        </w:rPr>
      </w:pPr>
      <w:r w:rsidRPr="00780C3E">
        <w:rPr>
          <w:rFonts w:ascii="Arial" w:hAnsi="Arial"/>
          <w:sz w:val="24"/>
          <w:szCs w:val="24"/>
        </w:rPr>
        <w:t>All</w:t>
      </w:r>
      <w:r w:rsidR="00141F7B" w:rsidRPr="00780C3E">
        <w:rPr>
          <w:rFonts w:ascii="Arial" w:hAnsi="Arial"/>
          <w:sz w:val="24"/>
          <w:szCs w:val="24"/>
        </w:rPr>
        <w:t xml:space="preserve"> employees have training to prevent, recognise, respond and report abuse, neglect, and vulnerability to extremism and radicalisation</w:t>
      </w:r>
      <w:r w:rsidR="006F333D">
        <w:rPr>
          <w:rFonts w:ascii="Arial" w:hAnsi="Arial"/>
          <w:sz w:val="24"/>
          <w:szCs w:val="24"/>
        </w:rPr>
        <w:t>;</w:t>
      </w:r>
    </w:p>
    <w:p w14:paraId="6B0FA020" w14:textId="77777777" w:rsidR="00780C3E" w:rsidRPr="00780C3E" w:rsidRDefault="00141F7B" w:rsidP="00F21E07">
      <w:pPr>
        <w:pStyle w:val="ListParagraph"/>
        <w:numPr>
          <w:ilvl w:val="2"/>
          <w:numId w:val="29"/>
        </w:numPr>
        <w:tabs>
          <w:tab w:val="left" w:pos="1843"/>
        </w:tabs>
        <w:spacing w:after="120"/>
        <w:ind w:left="1418" w:right="-597" w:hanging="709"/>
        <w:rPr>
          <w:rFonts w:ascii="Arial" w:hAnsi="Arial"/>
          <w:sz w:val="24"/>
          <w:szCs w:val="24"/>
        </w:rPr>
      </w:pPr>
      <w:r w:rsidRPr="00780C3E">
        <w:rPr>
          <w:rFonts w:ascii="Arial" w:hAnsi="Arial"/>
          <w:sz w:val="24"/>
          <w:szCs w:val="24"/>
        </w:rPr>
        <w:t>The safeguarding policy and procedures are covered in employees’ induction programs</w:t>
      </w:r>
      <w:r w:rsidR="006F333D">
        <w:rPr>
          <w:rFonts w:ascii="Arial" w:hAnsi="Arial"/>
          <w:sz w:val="24"/>
          <w:szCs w:val="24"/>
        </w:rPr>
        <w:t>;</w:t>
      </w:r>
    </w:p>
    <w:p w14:paraId="517ECF47" w14:textId="77777777" w:rsidR="00780C3E" w:rsidRPr="00780C3E" w:rsidRDefault="00141F7B" w:rsidP="00F21E07">
      <w:pPr>
        <w:pStyle w:val="ListParagraph"/>
        <w:numPr>
          <w:ilvl w:val="2"/>
          <w:numId w:val="29"/>
        </w:numPr>
        <w:tabs>
          <w:tab w:val="left" w:pos="1843"/>
        </w:tabs>
        <w:spacing w:after="120"/>
        <w:ind w:left="1418" w:right="-597" w:hanging="709"/>
        <w:rPr>
          <w:rFonts w:ascii="Arial" w:hAnsi="Arial"/>
          <w:sz w:val="24"/>
          <w:szCs w:val="24"/>
        </w:rPr>
      </w:pPr>
      <w:r w:rsidRPr="00780C3E">
        <w:rPr>
          <w:rFonts w:ascii="Arial" w:hAnsi="Arial"/>
          <w:sz w:val="24"/>
          <w:szCs w:val="24"/>
        </w:rPr>
        <w:t>Employees are supported appropriately through supervision in dealing with abuse cases</w:t>
      </w:r>
      <w:r w:rsidR="006F333D">
        <w:rPr>
          <w:rFonts w:ascii="Arial" w:hAnsi="Arial"/>
          <w:sz w:val="24"/>
          <w:szCs w:val="24"/>
        </w:rPr>
        <w:t>;</w:t>
      </w:r>
    </w:p>
    <w:p w14:paraId="08E2C71D" w14:textId="24D2ECC5" w:rsidR="00780C3E" w:rsidRPr="00780C3E" w:rsidRDefault="00141F7B" w:rsidP="00F21E07">
      <w:pPr>
        <w:pStyle w:val="ListParagraph"/>
        <w:numPr>
          <w:ilvl w:val="2"/>
          <w:numId w:val="29"/>
        </w:numPr>
        <w:tabs>
          <w:tab w:val="left" w:pos="1843"/>
        </w:tabs>
        <w:spacing w:after="120"/>
        <w:ind w:left="1418" w:right="-455" w:hanging="709"/>
        <w:rPr>
          <w:rFonts w:ascii="Arial" w:hAnsi="Arial"/>
          <w:sz w:val="24"/>
          <w:szCs w:val="24"/>
        </w:rPr>
      </w:pPr>
      <w:r w:rsidRPr="00780C3E">
        <w:rPr>
          <w:rFonts w:ascii="Arial" w:hAnsi="Arial"/>
          <w:sz w:val="24"/>
          <w:szCs w:val="24"/>
        </w:rPr>
        <w:lastRenderedPageBreak/>
        <w:t>Clients understand what abuse is and know how to report concerns, including outside of the organisation</w:t>
      </w:r>
      <w:r w:rsidR="006F333D">
        <w:rPr>
          <w:rFonts w:ascii="Arial" w:hAnsi="Arial"/>
          <w:sz w:val="24"/>
          <w:szCs w:val="24"/>
        </w:rPr>
        <w:t>;</w:t>
      </w:r>
      <w:r w:rsidR="00B043A2">
        <w:rPr>
          <w:rFonts w:ascii="Arial" w:hAnsi="Arial"/>
          <w:sz w:val="24"/>
          <w:szCs w:val="24"/>
        </w:rPr>
        <w:t xml:space="preserve"> </w:t>
      </w:r>
      <w:r w:rsidR="00B043A2" w:rsidRPr="00B17478">
        <w:rPr>
          <w:rFonts w:ascii="Arial" w:hAnsi="Arial"/>
          <w:sz w:val="24"/>
          <w:szCs w:val="24"/>
        </w:rPr>
        <w:t xml:space="preserve">see </w:t>
      </w:r>
      <w:r w:rsidR="00745FB2" w:rsidRPr="00B17478">
        <w:rPr>
          <w:rFonts w:ascii="Arial" w:hAnsi="Arial"/>
          <w:sz w:val="24"/>
          <w:szCs w:val="24"/>
        </w:rPr>
        <w:t>A</w:t>
      </w:r>
      <w:r w:rsidR="00B043A2" w:rsidRPr="00B17478">
        <w:rPr>
          <w:rFonts w:ascii="Arial" w:hAnsi="Arial"/>
          <w:sz w:val="24"/>
          <w:szCs w:val="24"/>
        </w:rPr>
        <w:t>ppendix 2</w:t>
      </w:r>
      <w:r w:rsidR="00B17478">
        <w:rPr>
          <w:rFonts w:ascii="Arial" w:hAnsi="Arial"/>
          <w:sz w:val="24"/>
          <w:szCs w:val="24"/>
        </w:rPr>
        <w:t xml:space="preserve"> (</w:t>
      </w:r>
      <w:r w:rsidR="00B17478" w:rsidRPr="00B17478">
        <w:rPr>
          <w:rFonts w:ascii="Arial" w:hAnsi="Arial"/>
          <w:sz w:val="24"/>
          <w:szCs w:val="24"/>
        </w:rPr>
        <w:t>Reporting a concern: Datix Reporting</w:t>
      </w:r>
      <w:r w:rsidR="00B17478">
        <w:rPr>
          <w:rFonts w:ascii="Arial" w:hAnsi="Arial"/>
          <w:sz w:val="24"/>
          <w:szCs w:val="24"/>
        </w:rPr>
        <w:t>)</w:t>
      </w:r>
    </w:p>
    <w:p w14:paraId="7EFD61B9" w14:textId="77777777" w:rsidR="00780C3E" w:rsidRPr="00780C3E" w:rsidRDefault="00141F7B" w:rsidP="00F21E07">
      <w:pPr>
        <w:pStyle w:val="ListParagraph"/>
        <w:numPr>
          <w:ilvl w:val="2"/>
          <w:numId w:val="29"/>
        </w:numPr>
        <w:tabs>
          <w:tab w:val="left" w:pos="1843"/>
        </w:tabs>
        <w:spacing w:after="120"/>
        <w:ind w:left="1418" w:right="-739" w:hanging="709"/>
        <w:rPr>
          <w:rFonts w:ascii="Arial" w:hAnsi="Arial"/>
          <w:sz w:val="24"/>
          <w:szCs w:val="24"/>
        </w:rPr>
      </w:pPr>
      <w:r w:rsidRPr="00780C3E">
        <w:rPr>
          <w:rFonts w:ascii="Arial" w:hAnsi="Arial"/>
          <w:sz w:val="24"/>
          <w:szCs w:val="24"/>
        </w:rPr>
        <w:t xml:space="preserve">Clients understand what appropriate boundaries </w:t>
      </w:r>
      <w:r w:rsidR="006F333D">
        <w:rPr>
          <w:rFonts w:ascii="Arial" w:hAnsi="Arial"/>
          <w:sz w:val="24"/>
          <w:szCs w:val="24"/>
        </w:rPr>
        <w:t xml:space="preserve">are </w:t>
      </w:r>
      <w:r w:rsidRPr="00780C3E">
        <w:rPr>
          <w:rFonts w:ascii="Arial" w:hAnsi="Arial"/>
          <w:sz w:val="24"/>
          <w:szCs w:val="24"/>
        </w:rPr>
        <w:t>for employees to have with them, for example, by discussing the boundaries policy</w:t>
      </w:r>
      <w:r w:rsidR="006F333D">
        <w:rPr>
          <w:rFonts w:ascii="Arial" w:hAnsi="Arial"/>
          <w:sz w:val="24"/>
          <w:szCs w:val="24"/>
        </w:rPr>
        <w:t>;</w:t>
      </w:r>
    </w:p>
    <w:p w14:paraId="599AED44" w14:textId="77777777" w:rsidR="00780C3E" w:rsidRPr="00780C3E" w:rsidRDefault="00141F7B" w:rsidP="00F21E07">
      <w:pPr>
        <w:pStyle w:val="ListParagraph"/>
        <w:numPr>
          <w:ilvl w:val="2"/>
          <w:numId w:val="29"/>
        </w:numPr>
        <w:tabs>
          <w:tab w:val="left" w:pos="1843"/>
        </w:tabs>
        <w:spacing w:after="120"/>
        <w:ind w:left="1418" w:right="-739" w:hanging="709"/>
        <w:rPr>
          <w:rFonts w:ascii="Arial" w:hAnsi="Arial"/>
          <w:sz w:val="24"/>
          <w:szCs w:val="24"/>
        </w:rPr>
      </w:pPr>
      <w:r w:rsidRPr="00780C3E">
        <w:rPr>
          <w:rFonts w:ascii="Arial" w:hAnsi="Arial"/>
          <w:sz w:val="24"/>
          <w:szCs w:val="24"/>
        </w:rPr>
        <w:t>Individual client risk assessments address vulnerability to abuse or exploitation from others (including employees)</w:t>
      </w:r>
      <w:r w:rsidR="006F333D">
        <w:rPr>
          <w:rFonts w:ascii="Arial" w:hAnsi="Arial"/>
          <w:sz w:val="24"/>
          <w:szCs w:val="24"/>
        </w:rPr>
        <w:t>;</w:t>
      </w:r>
    </w:p>
    <w:p w14:paraId="278D3BAC" w14:textId="77777777" w:rsidR="00780C3E" w:rsidRPr="00780C3E" w:rsidRDefault="00141F7B" w:rsidP="00F21E07">
      <w:pPr>
        <w:pStyle w:val="ListParagraph"/>
        <w:numPr>
          <w:ilvl w:val="2"/>
          <w:numId w:val="29"/>
        </w:numPr>
        <w:tabs>
          <w:tab w:val="left" w:pos="1843"/>
        </w:tabs>
        <w:spacing w:after="120"/>
        <w:ind w:left="1418" w:right="-455" w:hanging="709"/>
        <w:rPr>
          <w:rFonts w:ascii="Arial" w:hAnsi="Arial"/>
          <w:sz w:val="24"/>
          <w:szCs w:val="24"/>
        </w:rPr>
      </w:pPr>
      <w:r w:rsidRPr="00780C3E">
        <w:rPr>
          <w:rFonts w:ascii="Arial" w:hAnsi="Arial"/>
          <w:sz w:val="24"/>
          <w:szCs w:val="24"/>
        </w:rPr>
        <w:t>Appropriate disciplinary investigation and action is taken, for example in response to any concerns that an employee may be neglecting a person’s care, or may be acting abusively</w:t>
      </w:r>
      <w:r w:rsidR="006F333D">
        <w:rPr>
          <w:rFonts w:ascii="Arial" w:hAnsi="Arial"/>
          <w:sz w:val="24"/>
          <w:szCs w:val="24"/>
        </w:rPr>
        <w:t>;</w:t>
      </w:r>
    </w:p>
    <w:p w14:paraId="7036F386" w14:textId="77777777" w:rsidR="00780C3E" w:rsidRPr="00780C3E" w:rsidRDefault="00141F7B" w:rsidP="00F21E07">
      <w:pPr>
        <w:pStyle w:val="ListParagraph"/>
        <w:numPr>
          <w:ilvl w:val="2"/>
          <w:numId w:val="29"/>
        </w:numPr>
        <w:tabs>
          <w:tab w:val="left" w:pos="1843"/>
        </w:tabs>
        <w:spacing w:after="0"/>
        <w:ind w:left="1418" w:right="-597" w:hanging="709"/>
        <w:rPr>
          <w:rFonts w:ascii="Arial" w:hAnsi="Arial"/>
          <w:sz w:val="24"/>
          <w:szCs w:val="24"/>
        </w:rPr>
      </w:pPr>
      <w:r w:rsidRPr="00780C3E">
        <w:rPr>
          <w:rFonts w:ascii="Arial" w:hAnsi="Arial"/>
          <w:sz w:val="24"/>
          <w:szCs w:val="24"/>
        </w:rPr>
        <w:t>Clients agree to behave in ways that do not abuse the rights of other clients, and that appropriate action is taken if they breach this agreement</w:t>
      </w:r>
      <w:r w:rsidR="006F333D">
        <w:rPr>
          <w:rFonts w:ascii="Arial" w:hAnsi="Arial"/>
          <w:sz w:val="24"/>
          <w:szCs w:val="24"/>
        </w:rPr>
        <w:t>;</w:t>
      </w:r>
    </w:p>
    <w:p w14:paraId="28E4D24C" w14:textId="77777777" w:rsidR="00B30C62" w:rsidRDefault="00141F7B" w:rsidP="00F21E07">
      <w:pPr>
        <w:pStyle w:val="ListParagraph"/>
        <w:numPr>
          <w:ilvl w:val="2"/>
          <w:numId w:val="29"/>
        </w:numPr>
        <w:tabs>
          <w:tab w:val="left" w:pos="1843"/>
        </w:tabs>
        <w:spacing w:before="120" w:after="120"/>
        <w:ind w:left="1418" w:right="-597" w:hanging="709"/>
        <w:rPr>
          <w:rFonts w:ascii="Arial" w:hAnsi="Arial"/>
          <w:sz w:val="24"/>
          <w:szCs w:val="24"/>
        </w:rPr>
      </w:pPr>
      <w:r w:rsidRPr="00780C3E">
        <w:rPr>
          <w:rFonts w:ascii="Arial" w:hAnsi="Arial"/>
          <w:sz w:val="24"/>
          <w:szCs w:val="24"/>
        </w:rPr>
        <w:t>Employees, clients and visitors to the service have easy access to information on how to voice concerns or complaints about the service, both internally and to external bodies</w:t>
      </w:r>
      <w:r w:rsidR="006F333D">
        <w:rPr>
          <w:rFonts w:ascii="Arial" w:hAnsi="Arial"/>
          <w:sz w:val="24"/>
          <w:szCs w:val="24"/>
        </w:rPr>
        <w:t>;</w:t>
      </w:r>
    </w:p>
    <w:p w14:paraId="6CC10B5E" w14:textId="6793F636" w:rsidR="000B4C48" w:rsidRPr="00DA1D41" w:rsidRDefault="00141F7B" w:rsidP="00F21E07">
      <w:pPr>
        <w:pStyle w:val="ListParagraph"/>
        <w:numPr>
          <w:ilvl w:val="2"/>
          <w:numId w:val="29"/>
        </w:numPr>
        <w:tabs>
          <w:tab w:val="left" w:pos="1843"/>
        </w:tabs>
        <w:spacing w:after="120"/>
        <w:ind w:left="1418" w:right="-597" w:hanging="709"/>
        <w:rPr>
          <w:rFonts w:ascii="Arial" w:hAnsi="Arial" w:cs="Arial"/>
          <w:color w:val="auto"/>
          <w:sz w:val="24"/>
          <w:szCs w:val="24"/>
        </w:rPr>
      </w:pPr>
      <w:r w:rsidRPr="00DA1D41">
        <w:rPr>
          <w:rFonts w:ascii="Arial" w:hAnsi="Arial"/>
          <w:sz w:val="24"/>
          <w:szCs w:val="24"/>
        </w:rPr>
        <w:t>A “whistleblowing” policy is in accordance with the Public Interest Disclosure Act 1998 and support</w:t>
      </w:r>
      <w:r w:rsidR="00C07603" w:rsidRPr="00DA1D41">
        <w:rPr>
          <w:rFonts w:ascii="Arial" w:hAnsi="Arial"/>
          <w:sz w:val="24"/>
          <w:szCs w:val="24"/>
        </w:rPr>
        <w:t>s</w:t>
      </w:r>
      <w:r w:rsidRPr="00DA1D41">
        <w:rPr>
          <w:rFonts w:ascii="Arial" w:hAnsi="Arial"/>
          <w:sz w:val="24"/>
          <w:szCs w:val="24"/>
        </w:rPr>
        <w:t xml:space="preserve"> employees who bring bad practice to light</w:t>
      </w:r>
      <w:r w:rsidR="006F333D" w:rsidRPr="00DA1D41">
        <w:rPr>
          <w:rFonts w:ascii="Arial" w:hAnsi="Arial"/>
          <w:sz w:val="24"/>
          <w:szCs w:val="24"/>
        </w:rPr>
        <w:t>;</w:t>
      </w:r>
      <w:r w:rsidR="000B4C48" w:rsidRPr="00DA1D41">
        <w:rPr>
          <w:rFonts w:ascii="Arial" w:hAnsi="Arial"/>
          <w:sz w:val="24"/>
          <w:szCs w:val="24"/>
        </w:rPr>
        <w:t xml:space="preserve"> </w:t>
      </w:r>
      <w:r w:rsidR="000B4C48" w:rsidRPr="00DA1D41">
        <w:rPr>
          <w:rFonts w:ascii="Arial" w:eastAsia="Arial Unicode MS" w:hAnsi="Arial" w:cs="Arial"/>
          <w:sz w:val="24"/>
          <w:szCs w:val="24"/>
          <w:shd w:val="clear" w:color="auto" w:fill="FFFFFF"/>
          <w:lang w:eastAsia="en-US"/>
        </w:rPr>
        <w:t xml:space="preserve">You can report </w:t>
      </w:r>
      <w:r w:rsidR="00DA1D41" w:rsidRPr="00DA1D41">
        <w:rPr>
          <w:rFonts w:ascii="Arial" w:eastAsia="Arial Unicode MS" w:hAnsi="Arial" w:cs="Arial"/>
          <w:sz w:val="24"/>
          <w:szCs w:val="24"/>
          <w:shd w:val="clear" w:color="auto" w:fill="FFFFFF"/>
          <w:lang w:eastAsia="en-US"/>
        </w:rPr>
        <w:t>microaggressions</w:t>
      </w:r>
      <w:r w:rsidR="000B4C48" w:rsidRPr="00DA1D41">
        <w:rPr>
          <w:rFonts w:ascii="Arial" w:eastAsia="Arial Unicode MS" w:hAnsi="Arial" w:cs="Arial"/>
          <w:sz w:val="24"/>
          <w:szCs w:val="24"/>
          <w:shd w:val="clear" w:color="auto" w:fill="FFFFFF"/>
          <w:lang w:eastAsia="en-US"/>
        </w:rPr>
        <w:t xml:space="preserve"> and discriminatory abuse using the </w:t>
      </w:r>
      <w:hyperlink r:id="rId18" w:history="1">
        <w:r w:rsidR="000B4C48" w:rsidRPr="00DA1D41">
          <w:rPr>
            <w:rFonts w:ascii="Arial" w:eastAsia="Arial Unicode MS" w:hAnsi="Arial" w:cs="Arial"/>
            <w:b/>
            <w:bCs/>
            <w:color w:val="auto"/>
            <w:sz w:val="24"/>
            <w:szCs w:val="24"/>
            <w:u w:val="single"/>
            <w:lang w:eastAsia="en-US"/>
          </w:rPr>
          <w:t>Speak Up</w:t>
        </w:r>
        <w:r w:rsidR="00B30C62" w:rsidRPr="00DA1D41">
          <w:rPr>
            <w:rFonts w:ascii="Arial" w:eastAsia="Arial Unicode MS" w:hAnsi="Arial" w:cs="Arial"/>
            <w:b/>
            <w:bCs/>
            <w:color w:val="auto"/>
            <w:sz w:val="24"/>
            <w:szCs w:val="24"/>
            <w:u w:val="single"/>
            <w:lang w:eastAsia="en-US"/>
          </w:rPr>
          <w:t xml:space="preserve"> form</w:t>
        </w:r>
      </w:hyperlink>
      <w:r w:rsidR="00B30C62" w:rsidRPr="00DA1D41">
        <w:rPr>
          <w:rFonts w:ascii="Arial" w:eastAsia="Arial Unicode MS" w:hAnsi="Arial" w:cs="Arial"/>
          <w:b/>
          <w:bCs/>
          <w:color w:val="auto"/>
          <w:sz w:val="24"/>
          <w:szCs w:val="24"/>
          <w:shd w:val="clear" w:color="auto" w:fill="FFFFFF"/>
          <w:lang w:eastAsia="en-US"/>
        </w:rPr>
        <w:t xml:space="preserve"> here: </w:t>
      </w:r>
      <w:hyperlink r:id="rId19" w:history="1">
        <w:r w:rsidR="000B4C48" w:rsidRPr="00DA1D41">
          <w:rPr>
            <w:rFonts w:ascii="Arial" w:hAnsi="Arial" w:cs="Arial"/>
            <w:color w:val="auto"/>
            <w:sz w:val="24"/>
            <w:szCs w:val="24"/>
            <w:u w:val="single"/>
          </w:rPr>
          <w:t>DCIQ: Speak Up</w:t>
        </w:r>
        <w:proofErr w:type="gramStart"/>
        <w:r w:rsidR="000B4C48" w:rsidRPr="00DA1D41">
          <w:rPr>
            <w:rFonts w:ascii="Arial" w:hAnsi="Arial" w:cs="Arial"/>
            <w:color w:val="auto"/>
            <w:sz w:val="24"/>
            <w:szCs w:val="24"/>
            <w:u w:val="single"/>
          </w:rPr>
          <w:t xml:space="preserve">   (</w:t>
        </w:r>
        <w:proofErr w:type="gramEnd"/>
        <w:r w:rsidR="000B4C48" w:rsidRPr="00DA1D41">
          <w:rPr>
            <w:rFonts w:ascii="Arial" w:hAnsi="Arial" w:cs="Arial"/>
            <w:color w:val="auto"/>
            <w:sz w:val="24"/>
            <w:szCs w:val="24"/>
            <w:u w:val="single"/>
          </w:rPr>
          <w:t>datixcloudiq.co.uk)</w:t>
        </w:r>
      </w:hyperlink>
      <w:r w:rsidR="00B30C62" w:rsidRPr="00DA1D41">
        <w:rPr>
          <w:rFonts w:ascii="Arial" w:hAnsi="Arial" w:cs="Arial"/>
          <w:color w:val="auto"/>
          <w:sz w:val="24"/>
          <w:szCs w:val="24"/>
        </w:rPr>
        <w:t>.</w:t>
      </w:r>
    </w:p>
    <w:p w14:paraId="490D04DE" w14:textId="31933CA9" w:rsidR="00F37CC2" w:rsidRDefault="00141F7B" w:rsidP="00B30C62">
      <w:pPr>
        <w:pStyle w:val="ListParagraph"/>
        <w:numPr>
          <w:ilvl w:val="2"/>
          <w:numId w:val="29"/>
        </w:numPr>
        <w:tabs>
          <w:tab w:val="left" w:pos="1843"/>
        </w:tabs>
        <w:spacing w:after="0"/>
        <w:ind w:left="1418" w:hanging="709"/>
        <w:rPr>
          <w:rFonts w:ascii="Arial" w:hAnsi="Arial"/>
          <w:sz w:val="24"/>
          <w:szCs w:val="24"/>
        </w:rPr>
      </w:pPr>
      <w:proofErr w:type="gramStart"/>
      <w:r w:rsidRPr="00780C3E">
        <w:rPr>
          <w:rFonts w:ascii="Arial" w:hAnsi="Arial"/>
          <w:sz w:val="24"/>
          <w:szCs w:val="24"/>
        </w:rPr>
        <w:t>Appoint</w:t>
      </w:r>
      <w:proofErr w:type="gramEnd"/>
      <w:r w:rsidRPr="00780C3E">
        <w:rPr>
          <w:rFonts w:ascii="Arial" w:hAnsi="Arial"/>
          <w:sz w:val="24"/>
          <w:szCs w:val="24"/>
        </w:rPr>
        <w:t xml:space="preserve"> a Senior Leadership Team Lead for Sa</w:t>
      </w:r>
      <w:r w:rsidR="00C07603" w:rsidRPr="00780C3E">
        <w:rPr>
          <w:rFonts w:ascii="Arial" w:hAnsi="Arial"/>
          <w:sz w:val="24"/>
          <w:szCs w:val="24"/>
        </w:rPr>
        <w:t>f</w:t>
      </w:r>
      <w:r w:rsidR="006F423A" w:rsidRPr="00780C3E">
        <w:rPr>
          <w:rFonts w:ascii="Arial" w:hAnsi="Arial"/>
          <w:sz w:val="24"/>
          <w:szCs w:val="24"/>
        </w:rPr>
        <w:t xml:space="preserve">eguarding Adults (please see </w:t>
      </w:r>
      <w:r w:rsidR="004506BF">
        <w:rPr>
          <w:rFonts w:ascii="Arial" w:hAnsi="Arial"/>
          <w:sz w:val="24"/>
          <w:szCs w:val="24"/>
        </w:rPr>
        <w:t>10</w:t>
      </w:r>
      <w:r w:rsidR="006F423A" w:rsidRPr="00780C3E">
        <w:rPr>
          <w:rFonts w:ascii="Arial" w:hAnsi="Arial"/>
          <w:sz w:val="24"/>
          <w:szCs w:val="24"/>
        </w:rPr>
        <w:t>.2</w:t>
      </w:r>
      <w:r w:rsidRPr="00780C3E">
        <w:rPr>
          <w:rFonts w:ascii="Arial" w:hAnsi="Arial"/>
          <w:sz w:val="24"/>
          <w:szCs w:val="24"/>
        </w:rPr>
        <w:t>).</w:t>
      </w:r>
    </w:p>
    <w:p w14:paraId="13808275" w14:textId="77777777" w:rsidR="00780C3E" w:rsidRPr="00780C3E" w:rsidRDefault="00780C3E" w:rsidP="00780C3E">
      <w:pPr>
        <w:pStyle w:val="ListParagraph"/>
        <w:tabs>
          <w:tab w:val="left" w:pos="1560"/>
        </w:tabs>
        <w:spacing w:after="0"/>
        <w:ind w:left="1560"/>
        <w:rPr>
          <w:rFonts w:ascii="Arial" w:hAnsi="Arial"/>
          <w:sz w:val="24"/>
          <w:szCs w:val="24"/>
        </w:rPr>
      </w:pPr>
    </w:p>
    <w:p w14:paraId="441972C2" w14:textId="77777777" w:rsidR="00F37CC2" w:rsidRDefault="00141F7B" w:rsidP="00B30C62">
      <w:pPr>
        <w:pStyle w:val="ListParagraph"/>
        <w:numPr>
          <w:ilvl w:val="0"/>
          <w:numId w:val="29"/>
        </w:numPr>
        <w:tabs>
          <w:tab w:val="left" w:pos="1418"/>
        </w:tabs>
        <w:spacing w:after="0" w:line="240" w:lineRule="auto"/>
        <w:ind w:left="709" w:hanging="709"/>
        <w:rPr>
          <w:rFonts w:ascii="Arial" w:hAnsi="Arial"/>
          <w:b/>
          <w:bCs/>
          <w:sz w:val="24"/>
          <w:szCs w:val="24"/>
        </w:rPr>
      </w:pPr>
      <w:r>
        <w:rPr>
          <w:rFonts w:ascii="Arial" w:hAnsi="Arial"/>
          <w:b/>
          <w:bCs/>
          <w:sz w:val="24"/>
          <w:szCs w:val="24"/>
        </w:rPr>
        <w:t>Responsibilities of Safeguarding Concerns Manager</w:t>
      </w:r>
    </w:p>
    <w:p w14:paraId="1F54556B" w14:textId="77777777" w:rsidR="00F37CC2" w:rsidRPr="00780C3E" w:rsidRDefault="00F37CC2" w:rsidP="00B30C62">
      <w:pPr>
        <w:pStyle w:val="ListParagraph"/>
        <w:tabs>
          <w:tab w:val="left" w:pos="1418"/>
        </w:tabs>
        <w:spacing w:after="0" w:line="240" w:lineRule="auto"/>
        <w:ind w:left="709" w:hanging="709"/>
        <w:rPr>
          <w:rFonts w:ascii="Arial" w:eastAsia="Arial" w:hAnsi="Arial" w:cs="Arial"/>
          <w:b/>
          <w:bCs/>
          <w:sz w:val="24"/>
          <w:szCs w:val="24"/>
        </w:rPr>
      </w:pPr>
    </w:p>
    <w:p w14:paraId="015DB4A7" w14:textId="77777777" w:rsidR="00F37CC2" w:rsidRPr="008C4F80" w:rsidRDefault="00141F7B" w:rsidP="00B30C62">
      <w:pPr>
        <w:pStyle w:val="ListParagraph"/>
        <w:numPr>
          <w:ilvl w:val="1"/>
          <w:numId w:val="29"/>
        </w:numPr>
        <w:tabs>
          <w:tab w:val="left" w:pos="1418"/>
        </w:tabs>
        <w:spacing w:after="0" w:line="240" w:lineRule="auto"/>
        <w:ind w:left="709" w:right="-597" w:hanging="709"/>
        <w:rPr>
          <w:rFonts w:ascii="Arial" w:hAnsi="Arial" w:cs="Arial"/>
          <w:sz w:val="24"/>
          <w:szCs w:val="24"/>
        </w:rPr>
      </w:pPr>
      <w:r w:rsidRPr="008C4F80">
        <w:rPr>
          <w:rFonts w:ascii="Arial" w:hAnsi="Arial" w:cs="Arial"/>
          <w:sz w:val="24"/>
          <w:szCs w:val="24"/>
        </w:rPr>
        <w:t>The Senior Safeguarding Lead provides strategic leadership in relation to the safeguarding agenda. This role provides oversight, governance, quality assurance, learning and escalation support. It does not replace the safeguarding responsibilities of Service Managers, Operational Managers or Directors, who are expected to support employees with safeguarding concerns in line with their role and safeguarding training.</w:t>
      </w:r>
    </w:p>
    <w:p w14:paraId="1F7170C1" w14:textId="6D2A1E0B" w:rsidR="00780C3E" w:rsidRPr="00780C3E" w:rsidRDefault="00141F7B" w:rsidP="00F21E07">
      <w:pPr>
        <w:pStyle w:val="ListParagraph"/>
        <w:numPr>
          <w:ilvl w:val="2"/>
          <w:numId w:val="29"/>
        </w:numPr>
        <w:tabs>
          <w:tab w:val="left" w:pos="1560"/>
        </w:tabs>
        <w:spacing w:before="120" w:after="120"/>
        <w:ind w:left="1560" w:hanging="851"/>
        <w:rPr>
          <w:rFonts w:ascii="Arial" w:hAnsi="Arial"/>
          <w:sz w:val="24"/>
          <w:szCs w:val="24"/>
        </w:rPr>
      </w:pPr>
      <w:r w:rsidRPr="00780C3E">
        <w:rPr>
          <w:rFonts w:ascii="Arial" w:hAnsi="Arial"/>
          <w:sz w:val="24"/>
          <w:szCs w:val="24"/>
        </w:rPr>
        <w:t>Have a good understanding of Safeguarding issues</w:t>
      </w:r>
      <w:r w:rsidR="00C07603" w:rsidRPr="00780C3E">
        <w:rPr>
          <w:rFonts w:ascii="Arial" w:hAnsi="Arial"/>
          <w:sz w:val="24"/>
          <w:szCs w:val="24"/>
        </w:rPr>
        <w:t>;</w:t>
      </w:r>
    </w:p>
    <w:p w14:paraId="5DFF50E5" w14:textId="77777777" w:rsidR="00780C3E" w:rsidRPr="00780C3E" w:rsidRDefault="00141F7B" w:rsidP="00F21E07">
      <w:pPr>
        <w:pStyle w:val="ListParagraph"/>
        <w:numPr>
          <w:ilvl w:val="2"/>
          <w:numId w:val="29"/>
        </w:numPr>
        <w:tabs>
          <w:tab w:val="left" w:pos="1560"/>
        </w:tabs>
        <w:spacing w:after="120"/>
        <w:ind w:left="1560" w:hanging="851"/>
        <w:rPr>
          <w:rFonts w:ascii="Arial" w:hAnsi="Arial"/>
          <w:sz w:val="24"/>
          <w:szCs w:val="24"/>
        </w:rPr>
      </w:pPr>
      <w:r w:rsidRPr="00780C3E">
        <w:rPr>
          <w:rFonts w:ascii="Arial" w:hAnsi="Arial"/>
          <w:sz w:val="24"/>
          <w:szCs w:val="24"/>
        </w:rPr>
        <w:t>Ensure Inspire North</w:t>
      </w:r>
      <w:r w:rsidR="00B8168D" w:rsidRPr="00780C3E">
        <w:rPr>
          <w:rFonts w:ascii="Arial" w:hAnsi="Arial"/>
          <w:sz w:val="24"/>
          <w:szCs w:val="24"/>
        </w:rPr>
        <w:t xml:space="preserve">’s </w:t>
      </w:r>
      <w:r w:rsidRPr="00780C3E">
        <w:rPr>
          <w:rFonts w:ascii="Arial" w:hAnsi="Arial"/>
          <w:sz w:val="24"/>
          <w:szCs w:val="24"/>
        </w:rPr>
        <w:t>Policy and procedures are consist</w:t>
      </w:r>
      <w:r w:rsidR="00C07603" w:rsidRPr="00780C3E">
        <w:rPr>
          <w:rFonts w:ascii="Arial" w:hAnsi="Arial"/>
          <w:sz w:val="24"/>
          <w:szCs w:val="24"/>
        </w:rPr>
        <w:t>ent with local procedures;</w:t>
      </w:r>
    </w:p>
    <w:p w14:paraId="26CF5C43" w14:textId="77777777" w:rsidR="00780C3E" w:rsidRPr="00780C3E" w:rsidRDefault="00141F7B" w:rsidP="00F21E07">
      <w:pPr>
        <w:pStyle w:val="ListParagraph"/>
        <w:numPr>
          <w:ilvl w:val="2"/>
          <w:numId w:val="29"/>
        </w:numPr>
        <w:tabs>
          <w:tab w:val="left" w:pos="1560"/>
        </w:tabs>
        <w:spacing w:after="120"/>
        <w:ind w:left="1560" w:right="-314" w:hanging="851"/>
        <w:rPr>
          <w:rFonts w:ascii="Arial" w:hAnsi="Arial"/>
          <w:sz w:val="24"/>
          <w:szCs w:val="24"/>
        </w:rPr>
      </w:pPr>
      <w:r w:rsidRPr="00780C3E">
        <w:rPr>
          <w:rFonts w:ascii="Arial" w:hAnsi="Arial"/>
          <w:sz w:val="24"/>
          <w:szCs w:val="24"/>
        </w:rPr>
        <w:t>Promote awareness of the prevention and recognition of adult abuse and ensure a training plan is in place to enable employees to attend trainin</w:t>
      </w:r>
      <w:r w:rsidR="00C07603" w:rsidRPr="00780C3E">
        <w:rPr>
          <w:rFonts w:ascii="Arial" w:hAnsi="Arial"/>
          <w:sz w:val="24"/>
          <w:szCs w:val="24"/>
        </w:rPr>
        <w:t>g commensurate with their roles;</w:t>
      </w:r>
    </w:p>
    <w:p w14:paraId="7C134A42" w14:textId="7DAC5977" w:rsidR="00780C3E" w:rsidRPr="00780C3E" w:rsidRDefault="00141F7B" w:rsidP="00F21E07">
      <w:pPr>
        <w:pStyle w:val="ListParagraph"/>
        <w:numPr>
          <w:ilvl w:val="2"/>
          <w:numId w:val="29"/>
        </w:numPr>
        <w:tabs>
          <w:tab w:val="left" w:pos="1560"/>
        </w:tabs>
        <w:spacing w:after="120"/>
        <w:ind w:left="1560" w:right="-455" w:hanging="851"/>
        <w:rPr>
          <w:rFonts w:ascii="Arial" w:hAnsi="Arial"/>
          <w:sz w:val="24"/>
          <w:szCs w:val="24"/>
        </w:rPr>
      </w:pPr>
      <w:r w:rsidRPr="00780C3E">
        <w:rPr>
          <w:rFonts w:ascii="Arial" w:hAnsi="Arial"/>
          <w:sz w:val="24"/>
          <w:szCs w:val="24"/>
        </w:rPr>
        <w:t xml:space="preserve">Ensure that any actions taken by </w:t>
      </w:r>
      <w:r w:rsidR="0031124F">
        <w:rPr>
          <w:rFonts w:ascii="Arial" w:hAnsi="Arial"/>
          <w:sz w:val="24"/>
          <w:szCs w:val="24"/>
        </w:rPr>
        <w:t>employees</w:t>
      </w:r>
      <w:r w:rsidR="00EB3D3F" w:rsidRPr="00780C3E">
        <w:rPr>
          <w:rFonts w:ascii="Arial" w:hAnsi="Arial"/>
          <w:sz w:val="24"/>
          <w:szCs w:val="24"/>
        </w:rPr>
        <w:t xml:space="preserve"> </w:t>
      </w:r>
      <w:proofErr w:type="gramStart"/>
      <w:r w:rsidRPr="00780C3E">
        <w:rPr>
          <w:rFonts w:ascii="Arial" w:hAnsi="Arial"/>
          <w:sz w:val="24"/>
          <w:szCs w:val="24"/>
        </w:rPr>
        <w:t>do</w:t>
      </w:r>
      <w:r w:rsidR="00EB3D3F" w:rsidRPr="00780C3E">
        <w:rPr>
          <w:rFonts w:ascii="Arial" w:hAnsi="Arial"/>
          <w:sz w:val="24"/>
          <w:szCs w:val="24"/>
        </w:rPr>
        <w:t>es</w:t>
      </w:r>
      <w:proofErr w:type="gramEnd"/>
      <w:r w:rsidRPr="00780C3E">
        <w:rPr>
          <w:rFonts w:ascii="Arial" w:hAnsi="Arial"/>
          <w:sz w:val="24"/>
          <w:szCs w:val="24"/>
        </w:rPr>
        <w:t xml:space="preserve"> not jeopardise potential enquiries by other organisations, e.g. </w:t>
      </w:r>
      <w:r w:rsidR="00CA60F9" w:rsidRPr="00780C3E">
        <w:rPr>
          <w:rFonts w:ascii="Arial" w:hAnsi="Arial"/>
          <w:sz w:val="24"/>
          <w:szCs w:val="24"/>
        </w:rPr>
        <w:t>Police, Care Quality Commission;</w:t>
      </w:r>
    </w:p>
    <w:p w14:paraId="0B14B09A" w14:textId="77777777" w:rsidR="00780C3E" w:rsidRPr="00780C3E" w:rsidRDefault="00141F7B" w:rsidP="00F21E07">
      <w:pPr>
        <w:pStyle w:val="ListParagraph"/>
        <w:numPr>
          <w:ilvl w:val="2"/>
          <w:numId w:val="29"/>
        </w:numPr>
        <w:tabs>
          <w:tab w:val="left" w:pos="1560"/>
        </w:tabs>
        <w:spacing w:after="120"/>
        <w:ind w:left="1560" w:right="-455" w:hanging="851"/>
        <w:rPr>
          <w:rFonts w:ascii="Arial" w:hAnsi="Arial"/>
          <w:sz w:val="24"/>
          <w:szCs w:val="24"/>
        </w:rPr>
      </w:pPr>
      <w:r w:rsidRPr="00780C3E">
        <w:rPr>
          <w:rFonts w:ascii="Arial" w:hAnsi="Arial"/>
          <w:sz w:val="24"/>
          <w:szCs w:val="24"/>
        </w:rPr>
        <w:t xml:space="preserve">Ensure that relevant statutory and regulatory authority bodies are informed of any safeguarding </w:t>
      </w:r>
      <w:r w:rsidR="00CA60F9" w:rsidRPr="00780C3E">
        <w:rPr>
          <w:rFonts w:ascii="Arial" w:hAnsi="Arial"/>
          <w:sz w:val="24"/>
          <w:szCs w:val="24"/>
        </w:rPr>
        <w:t>concerns by the service manager;</w:t>
      </w:r>
    </w:p>
    <w:p w14:paraId="33C7C9B4" w14:textId="77777777" w:rsidR="00780C3E" w:rsidRPr="00780C3E" w:rsidRDefault="00141F7B" w:rsidP="00F21E07">
      <w:pPr>
        <w:pStyle w:val="ListParagraph"/>
        <w:numPr>
          <w:ilvl w:val="2"/>
          <w:numId w:val="29"/>
        </w:numPr>
        <w:tabs>
          <w:tab w:val="left" w:pos="1560"/>
        </w:tabs>
        <w:spacing w:after="120"/>
        <w:ind w:left="1560" w:right="-172" w:hanging="851"/>
        <w:rPr>
          <w:rFonts w:ascii="Arial" w:hAnsi="Arial"/>
          <w:sz w:val="24"/>
          <w:szCs w:val="24"/>
        </w:rPr>
      </w:pPr>
      <w:r w:rsidRPr="00780C3E">
        <w:rPr>
          <w:rFonts w:ascii="Arial" w:hAnsi="Arial"/>
          <w:sz w:val="24"/>
          <w:szCs w:val="24"/>
        </w:rPr>
        <w:t>Ensure information is available to clients on how to r</w:t>
      </w:r>
      <w:r w:rsidR="00CA60F9" w:rsidRPr="00780C3E">
        <w:rPr>
          <w:rFonts w:ascii="Arial" w:hAnsi="Arial"/>
          <w:sz w:val="24"/>
          <w:szCs w:val="24"/>
        </w:rPr>
        <w:t>eport abuse or make a complaint;</w:t>
      </w:r>
    </w:p>
    <w:p w14:paraId="1291DC5B" w14:textId="77777777" w:rsidR="00780C3E" w:rsidRPr="00780C3E" w:rsidRDefault="00141F7B" w:rsidP="00F21E07">
      <w:pPr>
        <w:pStyle w:val="ListParagraph"/>
        <w:numPr>
          <w:ilvl w:val="2"/>
          <w:numId w:val="29"/>
        </w:numPr>
        <w:tabs>
          <w:tab w:val="left" w:pos="1560"/>
        </w:tabs>
        <w:spacing w:after="120"/>
        <w:ind w:left="1560" w:right="-314" w:hanging="851"/>
        <w:rPr>
          <w:rFonts w:ascii="Arial" w:hAnsi="Arial"/>
          <w:sz w:val="24"/>
          <w:szCs w:val="24"/>
        </w:rPr>
      </w:pPr>
      <w:r w:rsidRPr="00780C3E">
        <w:rPr>
          <w:rFonts w:ascii="Arial" w:hAnsi="Arial"/>
          <w:sz w:val="24"/>
          <w:szCs w:val="24"/>
        </w:rPr>
        <w:lastRenderedPageBreak/>
        <w:t>Provide support and guidance to employees and ensure they understand their responsi</w:t>
      </w:r>
      <w:r w:rsidR="00CA60F9" w:rsidRPr="00780C3E">
        <w:rPr>
          <w:rFonts w:ascii="Arial" w:hAnsi="Arial"/>
          <w:sz w:val="24"/>
          <w:szCs w:val="24"/>
        </w:rPr>
        <w:t>bilities to work in partnership;</w:t>
      </w:r>
    </w:p>
    <w:p w14:paraId="00BF39FF" w14:textId="77777777" w:rsidR="00780C3E" w:rsidRPr="00780C3E" w:rsidRDefault="00141F7B" w:rsidP="00F21E07">
      <w:pPr>
        <w:pStyle w:val="ListParagraph"/>
        <w:numPr>
          <w:ilvl w:val="2"/>
          <w:numId w:val="29"/>
        </w:numPr>
        <w:tabs>
          <w:tab w:val="left" w:pos="1560"/>
        </w:tabs>
        <w:spacing w:after="120"/>
        <w:ind w:left="1560" w:right="-455" w:hanging="851"/>
        <w:rPr>
          <w:rFonts w:ascii="Arial" w:hAnsi="Arial"/>
          <w:sz w:val="24"/>
          <w:szCs w:val="24"/>
        </w:rPr>
      </w:pPr>
      <w:r w:rsidRPr="00780C3E">
        <w:rPr>
          <w:rFonts w:ascii="Arial" w:hAnsi="Arial"/>
          <w:sz w:val="24"/>
          <w:szCs w:val="24"/>
        </w:rPr>
        <w:t>Faci</w:t>
      </w:r>
      <w:r w:rsidR="00CA60F9" w:rsidRPr="00780C3E">
        <w:rPr>
          <w:rFonts w:ascii="Arial" w:hAnsi="Arial"/>
          <w:sz w:val="24"/>
          <w:szCs w:val="24"/>
        </w:rPr>
        <w:t>litate learning and improvement;</w:t>
      </w:r>
    </w:p>
    <w:p w14:paraId="4320A22F" w14:textId="554528D5" w:rsidR="006F333D" w:rsidRPr="006F333D" w:rsidRDefault="00141F7B" w:rsidP="00B30C62">
      <w:pPr>
        <w:pStyle w:val="ListParagraph"/>
        <w:numPr>
          <w:ilvl w:val="2"/>
          <w:numId w:val="29"/>
        </w:numPr>
        <w:tabs>
          <w:tab w:val="left" w:pos="1560"/>
        </w:tabs>
        <w:spacing w:after="0"/>
        <w:ind w:left="1560" w:right="-314" w:hanging="851"/>
        <w:rPr>
          <w:rFonts w:ascii="Arial" w:hAnsi="Arial"/>
          <w:sz w:val="24"/>
          <w:szCs w:val="24"/>
        </w:rPr>
      </w:pPr>
      <w:r w:rsidRPr="683C5F1D">
        <w:rPr>
          <w:rFonts w:ascii="Arial" w:hAnsi="Arial"/>
          <w:sz w:val="24"/>
          <w:szCs w:val="24"/>
        </w:rPr>
        <w:t>Assure process through governance reporting to the Clinical Governance Sub-committee on a quarterly basis and the</w:t>
      </w:r>
      <w:r w:rsidR="75090F02" w:rsidRPr="683C5F1D">
        <w:rPr>
          <w:rFonts w:ascii="Arial" w:hAnsi="Arial"/>
          <w:sz w:val="24"/>
          <w:szCs w:val="24"/>
        </w:rPr>
        <w:t xml:space="preserve"> Board </w:t>
      </w:r>
      <w:r w:rsidRPr="683C5F1D">
        <w:rPr>
          <w:rFonts w:ascii="Arial" w:hAnsi="Arial"/>
          <w:sz w:val="24"/>
          <w:szCs w:val="24"/>
        </w:rPr>
        <w:t>annually on safeguarding issues.</w:t>
      </w:r>
    </w:p>
    <w:p w14:paraId="55FAC7E8" w14:textId="77777777" w:rsidR="007201FD" w:rsidRPr="00780C3E" w:rsidRDefault="007201FD" w:rsidP="007201FD">
      <w:pPr>
        <w:pStyle w:val="ListParagraph"/>
        <w:tabs>
          <w:tab w:val="left" w:pos="1560"/>
        </w:tabs>
        <w:spacing w:after="0"/>
        <w:ind w:left="1560"/>
        <w:rPr>
          <w:rFonts w:ascii="Arial" w:hAnsi="Arial"/>
          <w:sz w:val="24"/>
          <w:szCs w:val="24"/>
        </w:rPr>
      </w:pPr>
    </w:p>
    <w:p w14:paraId="01A314FF" w14:textId="659942F2" w:rsidR="00EF050F" w:rsidRDefault="00D661E4" w:rsidP="00F21E07">
      <w:pPr>
        <w:tabs>
          <w:tab w:val="left" w:pos="1418"/>
        </w:tabs>
        <w:spacing w:after="60"/>
        <w:ind w:left="709" w:hanging="709"/>
        <w:rPr>
          <w:rFonts w:ascii="Arial" w:hAnsi="Arial"/>
          <w:b/>
        </w:rPr>
      </w:pPr>
      <w:r>
        <w:rPr>
          <w:rFonts w:ascii="Arial" w:hAnsi="Arial"/>
        </w:rPr>
        <w:t>10</w:t>
      </w:r>
      <w:r w:rsidR="006F423A">
        <w:rPr>
          <w:rFonts w:ascii="Arial" w:hAnsi="Arial"/>
        </w:rPr>
        <w:t>.2</w:t>
      </w:r>
      <w:r w:rsidR="00C72A3D">
        <w:rPr>
          <w:rFonts w:ascii="Arial" w:hAnsi="Arial"/>
          <w:b/>
        </w:rPr>
        <w:t xml:space="preserve">     </w:t>
      </w:r>
      <w:r w:rsidR="00141F7B" w:rsidRPr="00B8168D">
        <w:rPr>
          <w:rFonts w:ascii="Arial" w:hAnsi="Arial"/>
          <w:b/>
        </w:rPr>
        <w:t xml:space="preserve">The </w:t>
      </w:r>
      <w:r w:rsidR="00EC6AFE">
        <w:rPr>
          <w:rFonts w:ascii="Arial" w:hAnsi="Arial"/>
          <w:b/>
        </w:rPr>
        <w:t>S</w:t>
      </w:r>
      <w:r w:rsidR="00141F7B" w:rsidRPr="00B8168D">
        <w:rPr>
          <w:rFonts w:ascii="Arial" w:hAnsi="Arial"/>
          <w:b/>
        </w:rPr>
        <w:t xml:space="preserve">enior Safeguarding </w:t>
      </w:r>
      <w:r w:rsidR="00D21037">
        <w:rPr>
          <w:rFonts w:ascii="Arial" w:hAnsi="Arial"/>
          <w:b/>
        </w:rPr>
        <w:t>L</w:t>
      </w:r>
      <w:r w:rsidR="00141F7B" w:rsidRPr="00B8168D">
        <w:rPr>
          <w:rFonts w:ascii="Arial" w:hAnsi="Arial"/>
          <w:b/>
        </w:rPr>
        <w:t>ead</w:t>
      </w:r>
      <w:r w:rsidR="00EF050F">
        <w:rPr>
          <w:rFonts w:ascii="Arial" w:hAnsi="Arial"/>
          <w:b/>
        </w:rPr>
        <w:t xml:space="preserve"> </w:t>
      </w:r>
      <w:r w:rsidR="0066134F">
        <w:rPr>
          <w:rFonts w:ascii="Arial" w:hAnsi="Arial"/>
          <w:b/>
        </w:rPr>
        <w:t>is</w:t>
      </w:r>
      <w:r w:rsidR="00EF050F">
        <w:rPr>
          <w:rFonts w:ascii="Arial" w:hAnsi="Arial"/>
          <w:b/>
        </w:rPr>
        <w:t>:</w:t>
      </w:r>
    </w:p>
    <w:p w14:paraId="11DA2633" w14:textId="77777777" w:rsidR="00045DC5" w:rsidRPr="00731BFA" w:rsidRDefault="00045DC5" w:rsidP="00917BB3">
      <w:pPr>
        <w:tabs>
          <w:tab w:val="left" w:pos="1418"/>
        </w:tabs>
        <w:spacing w:after="60"/>
        <w:ind w:left="851" w:hanging="851"/>
        <w:rPr>
          <w:rFonts w:ascii="Arial" w:hAnsi="Arial"/>
          <w:b/>
          <w:sz w:val="12"/>
          <w:szCs w:val="12"/>
        </w:rPr>
      </w:pPr>
    </w:p>
    <w:tbl>
      <w:tblPr>
        <w:tblStyle w:val="TableGrid"/>
        <w:tblW w:w="3397" w:type="dxa"/>
        <w:tblInd w:w="851" w:type="dxa"/>
        <w:tblLook w:val="04A0" w:firstRow="1" w:lastRow="0" w:firstColumn="1" w:lastColumn="0" w:noHBand="0" w:noVBand="1"/>
      </w:tblPr>
      <w:tblGrid>
        <w:gridCol w:w="3397"/>
      </w:tblGrid>
      <w:tr w:rsidR="0066134F" w14:paraId="6CC574F6" w14:textId="77777777" w:rsidTr="00F8010E">
        <w:tc>
          <w:tcPr>
            <w:tcW w:w="3397" w:type="dxa"/>
            <w:tcBorders>
              <w:top w:val="single" w:sz="12" w:space="0" w:color="ED7D31" w:themeColor="accent2"/>
              <w:left w:val="single" w:sz="12" w:space="0" w:color="ED7D31" w:themeColor="accent2"/>
              <w:bottom w:val="single" w:sz="12" w:space="0" w:color="ED7D31" w:themeColor="accent2"/>
              <w:right w:val="single" w:sz="12" w:space="0" w:color="ED7D31" w:themeColor="accent2"/>
            </w:tcBorders>
          </w:tcPr>
          <w:p w14:paraId="1575025A" w14:textId="77777777" w:rsidR="006A48F9" w:rsidRDefault="00B73D29">
            <w:r>
              <w:rPr>
                <w:rFonts w:ascii="Arial" w:hAnsi="Arial"/>
                <w:b/>
                <w:sz w:val="20"/>
              </w:rPr>
              <w:t>Will Goode</w:t>
            </w:r>
            <w:r>
              <w:rPr>
                <w:rFonts w:ascii="Arial" w:hAnsi="Arial"/>
                <w:b/>
                <w:sz w:val="20"/>
              </w:rPr>
              <w:br/>
              <w:t>Director of Operations</w:t>
            </w:r>
            <w:r>
              <w:rPr>
                <w:rFonts w:ascii="Arial" w:hAnsi="Arial"/>
                <w:b/>
                <w:sz w:val="20"/>
              </w:rPr>
              <w:br/>
              <w:t>will.goode@inspirenorth.co.uk</w:t>
            </w:r>
            <w:r>
              <w:rPr>
                <w:rFonts w:ascii="Arial" w:hAnsi="Arial"/>
                <w:b/>
                <w:sz w:val="20"/>
              </w:rPr>
              <w:br/>
              <w:t>07391 868748</w:t>
            </w:r>
          </w:p>
        </w:tc>
      </w:tr>
    </w:tbl>
    <w:p w14:paraId="2FF2A7C6" w14:textId="0BC1D5DF" w:rsidR="00D21037" w:rsidRPr="00917BB3" w:rsidRDefault="00917BB3" w:rsidP="00B30C62">
      <w:pPr>
        <w:tabs>
          <w:tab w:val="left" w:pos="709"/>
          <w:tab w:val="left" w:pos="851"/>
        </w:tabs>
        <w:rPr>
          <w:rFonts w:ascii="Arial" w:hAnsi="Arial"/>
          <w:bCs/>
        </w:rPr>
      </w:pPr>
      <w:r>
        <w:rPr>
          <w:rFonts w:ascii="Arial" w:hAnsi="Arial"/>
          <w:b/>
        </w:rPr>
        <w:tab/>
      </w:r>
      <w:r w:rsidR="005D601D">
        <w:rPr>
          <w:rFonts w:ascii="Arial" w:hAnsi="Arial"/>
          <w:b/>
        </w:rPr>
        <w:tab/>
      </w:r>
      <w:r w:rsidR="00141F7B" w:rsidRPr="00917BB3">
        <w:rPr>
          <w:rFonts w:ascii="Arial" w:hAnsi="Arial"/>
          <w:bCs/>
        </w:rPr>
        <w:t xml:space="preserve"> </w:t>
      </w:r>
    </w:p>
    <w:p w14:paraId="145B1357" w14:textId="3EF1586E" w:rsidR="00B30C62" w:rsidRPr="008C4F80" w:rsidRDefault="00141F7B" w:rsidP="008C4F80">
      <w:pPr>
        <w:pStyle w:val="ListParagraph"/>
        <w:numPr>
          <w:ilvl w:val="1"/>
          <w:numId w:val="29"/>
        </w:numPr>
        <w:tabs>
          <w:tab w:val="left" w:pos="709"/>
        </w:tabs>
        <w:rPr>
          <w:rFonts w:ascii="Arial" w:hAnsi="Arial"/>
        </w:rPr>
      </w:pPr>
      <w:r w:rsidRPr="008C4F80">
        <w:rPr>
          <w:rFonts w:ascii="Arial" w:hAnsi="Arial"/>
        </w:rPr>
        <w:t>Employees should contact th</w:t>
      </w:r>
      <w:r w:rsidR="00D21037" w:rsidRPr="008C4F80">
        <w:rPr>
          <w:rFonts w:ascii="Arial" w:hAnsi="Arial"/>
        </w:rPr>
        <w:t xml:space="preserve">eir </w:t>
      </w:r>
      <w:r w:rsidR="00371E33" w:rsidRPr="008C4F80">
        <w:rPr>
          <w:rFonts w:ascii="Arial" w:hAnsi="Arial"/>
        </w:rPr>
        <w:t>Service</w:t>
      </w:r>
      <w:r w:rsidRPr="008C4F80">
        <w:rPr>
          <w:rFonts w:ascii="Arial" w:hAnsi="Arial"/>
        </w:rPr>
        <w:t xml:space="preserve"> Manager in the first instance for</w:t>
      </w:r>
      <w:r w:rsidR="00371E33" w:rsidRPr="008C4F80">
        <w:rPr>
          <w:rFonts w:ascii="Arial" w:hAnsi="Arial"/>
        </w:rPr>
        <w:t xml:space="preserve"> advice/</w:t>
      </w:r>
      <w:r w:rsidR="00E272AF" w:rsidRPr="008C4F80">
        <w:rPr>
          <w:rFonts w:ascii="Arial" w:hAnsi="Arial"/>
        </w:rPr>
        <w:t xml:space="preserve"> </w:t>
      </w:r>
      <w:r w:rsidR="00371E33" w:rsidRPr="008C4F80">
        <w:rPr>
          <w:rFonts w:ascii="Arial" w:hAnsi="Arial"/>
        </w:rPr>
        <w:t>support</w:t>
      </w:r>
      <w:r w:rsidR="00917BB3" w:rsidRPr="008C4F80">
        <w:rPr>
          <w:rFonts w:ascii="Arial" w:hAnsi="Arial"/>
        </w:rPr>
        <w:t>.</w:t>
      </w:r>
    </w:p>
    <w:p w14:paraId="419652C0" w14:textId="77777777" w:rsidR="008C4F80" w:rsidRPr="008C4F80" w:rsidRDefault="008C4F80" w:rsidP="008C4F80">
      <w:pPr>
        <w:tabs>
          <w:tab w:val="left" w:pos="709"/>
        </w:tabs>
        <w:rPr>
          <w:rFonts w:ascii="Arial" w:hAnsi="Arial"/>
        </w:rPr>
      </w:pPr>
    </w:p>
    <w:p w14:paraId="05BF4FF6" w14:textId="77777777" w:rsidR="006A48F9" w:rsidRPr="008C4F80" w:rsidRDefault="00B73D29">
      <w:pPr>
        <w:rPr>
          <w:rFonts w:ascii="Arial" w:hAnsi="Arial" w:cs="Arial"/>
          <w:b/>
        </w:rPr>
      </w:pPr>
      <w:r w:rsidRPr="008C4F80">
        <w:rPr>
          <w:rFonts w:ascii="Arial" w:hAnsi="Arial" w:cs="Arial"/>
          <w:b/>
        </w:rPr>
        <w:t>Safeguarding Leadership and Escalation</w:t>
      </w:r>
    </w:p>
    <w:p w14:paraId="28228D84" w14:textId="77777777" w:rsidR="008C4F80" w:rsidRPr="008C4F80" w:rsidRDefault="008C4F80">
      <w:pPr>
        <w:rPr>
          <w:rFonts w:ascii="Arial" w:hAnsi="Arial" w:cs="Arial"/>
        </w:rPr>
      </w:pPr>
    </w:p>
    <w:p w14:paraId="76FF9DD1" w14:textId="77777777" w:rsidR="006A48F9" w:rsidRDefault="00B73D29">
      <w:pPr>
        <w:rPr>
          <w:rFonts w:ascii="Arial" w:hAnsi="Arial" w:cs="Arial"/>
          <w:b/>
        </w:rPr>
      </w:pPr>
      <w:r w:rsidRPr="008C4F80">
        <w:rPr>
          <w:rFonts w:ascii="Arial" w:hAnsi="Arial" w:cs="Arial"/>
          <w:b/>
        </w:rPr>
        <w:t>Safeguarding responsibility</w:t>
      </w:r>
    </w:p>
    <w:p w14:paraId="57619588" w14:textId="77777777" w:rsidR="00791533" w:rsidRPr="008C4F80" w:rsidRDefault="00791533">
      <w:pPr>
        <w:rPr>
          <w:rFonts w:ascii="Arial" w:hAnsi="Arial" w:cs="Arial"/>
        </w:rPr>
      </w:pPr>
    </w:p>
    <w:p w14:paraId="0200872A" w14:textId="77777777" w:rsidR="006A48F9" w:rsidRDefault="00B73D29">
      <w:pPr>
        <w:rPr>
          <w:rFonts w:ascii="Arial" w:hAnsi="Arial" w:cs="Arial"/>
        </w:rPr>
      </w:pPr>
      <w:r w:rsidRPr="008C4F80">
        <w:rPr>
          <w:rFonts w:ascii="Arial" w:hAnsi="Arial" w:cs="Arial"/>
        </w:rPr>
        <w:t>Safeguarding is everyone's responsibility. All employees must identify, report and respond to safeguarding concerns in line with this policy, local safeguarding procedures and statutory requirements.</w:t>
      </w:r>
    </w:p>
    <w:p w14:paraId="454FAD1D" w14:textId="77777777" w:rsidR="00791533" w:rsidRPr="008C4F80" w:rsidRDefault="00791533">
      <w:pPr>
        <w:rPr>
          <w:rFonts w:ascii="Arial" w:hAnsi="Arial" w:cs="Arial"/>
        </w:rPr>
      </w:pPr>
    </w:p>
    <w:p w14:paraId="660C8AA5" w14:textId="77777777" w:rsidR="006A48F9" w:rsidRDefault="00B73D29">
      <w:pPr>
        <w:rPr>
          <w:rFonts w:ascii="Arial" w:hAnsi="Arial" w:cs="Arial"/>
          <w:b/>
        </w:rPr>
      </w:pPr>
      <w:r w:rsidRPr="008C4F80">
        <w:rPr>
          <w:rFonts w:ascii="Arial" w:hAnsi="Arial" w:cs="Arial"/>
          <w:b/>
        </w:rPr>
        <w:t>Leadership responsibility</w:t>
      </w:r>
    </w:p>
    <w:p w14:paraId="36503125" w14:textId="77777777" w:rsidR="00791533" w:rsidRPr="008C4F80" w:rsidRDefault="00791533">
      <w:pPr>
        <w:rPr>
          <w:rFonts w:ascii="Arial" w:hAnsi="Arial" w:cs="Arial"/>
        </w:rPr>
      </w:pPr>
    </w:p>
    <w:p w14:paraId="52966E29" w14:textId="77777777" w:rsidR="006A48F9" w:rsidRDefault="00B73D29">
      <w:pPr>
        <w:rPr>
          <w:rFonts w:ascii="Arial" w:hAnsi="Arial" w:cs="Arial"/>
        </w:rPr>
      </w:pPr>
      <w:r w:rsidRPr="008C4F80">
        <w:rPr>
          <w:rFonts w:ascii="Arial" w:hAnsi="Arial" w:cs="Arial"/>
        </w:rPr>
        <w:t>All Service Managers, Operational Managers and Directors are expected to provide advice, guidance, oversight and support to employees in relation to safeguarding concerns within their area of responsibility. This expectation reflects the nature of their safeguarding training, including Safeguarding Level 3 training or equivalent, and their leadership responsibilities within Inspire North.</w:t>
      </w:r>
    </w:p>
    <w:p w14:paraId="390E6533" w14:textId="77777777" w:rsidR="00791533" w:rsidRPr="008C4F80" w:rsidRDefault="00791533">
      <w:pPr>
        <w:rPr>
          <w:rFonts w:ascii="Arial" w:hAnsi="Arial" w:cs="Arial"/>
        </w:rPr>
      </w:pPr>
    </w:p>
    <w:p w14:paraId="7B2B4F9D" w14:textId="77777777" w:rsidR="006A48F9" w:rsidRDefault="00B73D29">
      <w:pPr>
        <w:rPr>
          <w:rFonts w:ascii="Arial" w:hAnsi="Arial" w:cs="Arial"/>
          <w:b/>
        </w:rPr>
      </w:pPr>
      <w:r w:rsidRPr="008C4F80">
        <w:rPr>
          <w:rFonts w:ascii="Arial" w:hAnsi="Arial" w:cs="Arial"/>
          <w:b/>
        </w:rPr>
        <w:t>Purpose of the Senior Safeguarding Lead</w:t>
      </w:r>
    </w:p>
    <w:p w14:paraId="14B0FCC7" w14:textId="77777777" w:rsidR="00791533" w:rsidRPr="008C4F80" w:rsidRDefault="00791533">
      <w:pPr>
        <w:rPr>
          <w:rFonts w:ascii="Arial" w:hAnsi="Arial" w:cs="Arial"/>
        </w:rPr>
      </w:pPr>
    </w:p>
    <w:p w14:paraId="3B1CD3FC" w14:textId="77777777" w:rsidR="006A48F9" w:rsidRDefault="00B73D29">
      <w:pPr>
        <w:rPr>
          <w:rFonts w:ascii="Arial" w:hAnsi="Arial" w:cs="Arial"/>
        </w:rPr>
      </w:pPr>
      <w:r w:rsidRPr="008C4F80">
        <w:rPr>
          <w:rFonts w:ascii="Arial" w:hAnsi="Arial" w:cs="Arial"/>
        </w:rPr>
        <w:t>The Senior Safeguarding Lead provides strategic safeguarding leadership, quality assurance, organisational learning and oversight of safeguarding arrangements across Inspire North. The role supports safeguarding decision-making but does not replace the safeguarding responsibilities held by line managers, Service Managers, Operational Managers or Directors.</w:t>
      </w:r>
    </w:p>
    <w:p w14:paraId="4CC3CDEE" w14:textId="77777777" w:rsidR="00791533" w:rsidRPr="008C4F80" w:rsidRDefault="00791533">
      <w:pPr>
        <w:rPr>
          <w:rFonts w:ascii="Arial" w:hAnsi="Arial" w:cs="Arial"/>
        </w:rPr>
      </w:pPr>
    </w:p>
    <w:p w14:paraId="5C3B7706" w14:textId="77777777" w:rsidR="006A48F9" w:rsidRDefault="00B73D29">
      <w:pPr>
        <w:rPr>
          <w:rFonts w:ascii="Arial" w:hAnsi="Arial" w:cs="Arial"/>
          <w:b/>
        </w:rPr>
      </w:pPr>
      <w:r w:rsidRPr="008C4F80">
        <w:rPr>
          <w:rFonts w:ascii="Arial" w:hAnsi="Arial" w:cs="Arial"/>
          <w:b/>
        </w:rPr>
        <w:t>Safeguarding leadership approach</w:t>
      </w:r>
    </w:p>
    <w:p w14:paraId="75D58B1C" w14:textId="77777777" w:rsidR="00791533" w:rsidRPr="008C4F80" w:rsidRDefault="00791533">
      <w:pPr>
        <w:rPr>
          <w:rFonts w:ascii="Arial" w:hAnsi="Arial" w:cs="Arial"/>
        </w:rPr>
      </w:pPr>
    </w:p>
    <w:p w14:paraId="2716B797" w14:textId="77777777" w:rsidR="006A48F9" w:rsidRDefault="00B73D29">
      <w:pPr>
        <w:rPr>
          <w:rFonts w:ascii="Arial" w:hAnsi="Arial" w:cs="Arial"/>
        </w:rPr>
      </w:pPr>
      <w:r w:rsidRPr="008C4F80">
        <w:rPr>
          <w:rFonts w:ascii="Arial" w:hAnsi="Arial" w:cs="Arial"/>
        </w:rPr>
        <w:t>The Senior Safeguarding Lead should not be treated as the only safeguarding expert or as the default route for all safeguarding questions. Safeguarding advice and decision-making should be owned at the most appropriate operational level, with escalation used where risk, complexity, disagreement or assurance needs require additional oversight.</w:t>
      </w:r>
    </w:p>
    <w:p w14:paraId="5B60AC0A" w14:textId="77777777" w:rsidR="00791533" w:rsidRDefault="00791533">
      <w:pPr>
        <w:rPr>
          <w:rFonts w:ascii="Arial" w:hAnsi="Arial" w:cs="Arial"/>
        </w:rPr>
      </w:pPr>
    </w:p>
    <w:p w14:paraId="04C159DD" w14:textId="77777777" w:rsidR="00791533" w:rsidRPr="008C4F80" w:rsidRDefault="00791533">
      <w:pPr>
        <w:rPr>
          <w:rFonts w:ascii="Arial" w:hAnsi="Arial" w:cs="Arial"/>
        </w:rPr>
      </w:pPr>
    </w:p>
    <w:p w14:paraId="6F34ED3B" w14:textId="77777777" w:rsidR="006A48F9" w:rsidRDefault="00B73D29">
      <w:pPr>
        <w:rPr>
          <w:rFonts w:ascii="Arial" w:hAnsi="Arial" w:cs="Arial"/>
          <w:b/>
        </w:rPr>
      </w:pPr>
      <w:r w:rsidRPr="008C4F80">
        <w:rPr>
          <w:rFonts w:ascii="Arial" w:hAnsi="Arial" w:cs="Arial"/>
          <w:b/>
        </w:rPr>
        <w:lastRenderedPageBreak/>
        <w:t>Safeguarding Escalation Process</w:t>
      </w:r>
    </w:p>
    <w:p w14:paraId="27EBC8F0" w14:textId="77777777" w:rsidR="00791533" w:rsidRPr="008C4F80" w:rsidRDefault="00791533">
      <w:pPr>
        <w:rPr>
          <w:rFonts w:ascii="Arial" w:hAnsi="Arial" w:cs="Arial"/>
        </w:rPr>
      </w:pPr>
    </w:p>
    <w:p w14:paraId="0E971C7D" w14:textId="77777777" w:rsidR="006A48F9" w:rsidRPr="008C4F80" w:rsidRDefault="00B73D29">
      <w:pPr>
        <w:rPr>
          <w:rFonts w:ascii="Arial" w:hAnsi="Arial" w:cs="Arial"/>
        </w:rPr>
      </w:pPr>
      <w:r w:rsidRPr="008C4F80">
        <w:rPr>
          <w:rFonts w:ascii="Arial" w:hAnsi="Arial" w:cs="Arial"/>
          <w:b/>
        </w:rPr>
        <w:t>Level 1: Employee support and advice</w:t>
      </w:r>
    </w:p>
    <w:p w14:paraId="481CBA6C" w14:textId="77777777" w:rsidR="006A48F9" w:rsidRDefault="00B73D29">
      <w:pPr>
        <w:rPr>
          <w:rFonts w:ascii="Arial" w:hAnsi="Arial" w:cs="Arial"/>
        </w:rPr>
      </w:pPr>
      <w:r w:rsidRPr="008C4F80">
        <w:rPr>
          <w:rFonts w:ascii="Arial" w:hAnsi="Arial" w:cs="Arial"/>
        </w:rPr>
        <w:t>Employees should raise safeguarding concerns immediately with their Line Manager or Service Manager, follow local safeguarding procedures and referral pathways, and complete all required organisational reporting processes.</w:t>
      </w:r>
    </w:p>
    <w:p w14:paraId="5B788BA8" w14:textId="77777777" w:rsidR="00791533" w:rsidRPr="008C4F80" w:rsidRDefault="00791533">
      <w:pPr>
        <w:rPr>
          <w:rFonts w:ascii="Arial" w:hAnsi="Arial" w:cs="Arial"/>
        </w:rPr>
      </w:pPr>
    </w:p>
    <w:p w14:paraId="730923D2" w14:textId="77777777" w:rsidR="006A48F9" w:rsidRPr="008C4F80" w:rsidRDefault="00B73D29">
      <w:pPr>
        <w:rPr>
          <w:rFonts w:ascii="Arial" w:hAnsi="Arial" w:cs="Arial"/>
        </w:rPr>
      </w:pPr>
      <w:r w:rsidRPr="008C4F80">
        <w:rPr>
          <w:rFonts w:ascii="Arial" w:hAnsi="Arial" w:cs="Arial"/>
          <w:b/>
        </w:rPr>
        <w:t>Level 2: Service Manager to Operational Manager escalation</w:t>
      </w:r>
    </w:p>
    <w:p w14:paraId="7199CFB8" w14:textId="77777777" w:rsidR="006A48F9" w:rsidRDefault="00B73D29">
      <w:pPr>
        <w:rPr>
          <w:rFonts w:ascii="Arial" w:hAnsi="Arial" w:cs="Arial"/>
        </w:rPr>
      </w:pPr>
      <w:r w:rsidRPr="008C4F80">
        <w:rPr>
          <w:rFonts w:ascii="Arial" w:hAnsi="Arial" w:cs="Arial"/>
        </w:rPr>
        <w:t>Where additional support, oversight or decision-making is required, Service Managers should escalate concerns to their allocated Operational Manager. Where the allocated Operational Manager is unavailable, escalation may take place to another suitably trained member of the Operational Management Team.</w:t>
      </w:r>
    </w:p>
    <w:p w14:paraId="23D2DA6B" w14:textId="77777777" w:rsidR="00791533" w:rsidRPr="008C4F80" w:rsidRDefault="00791533">
      <w:pPr>
        <w:rPr>
          <w:rFonts w:ascii="Arial" w:hAnsi="Arial" w:cs="Arial"/>
        </w:rPr>
      </w:pPr>
    </w:p>
    <w:p w14:paraId="1454209C" w14:textId="77777777" w:rsidR="006A48F9" w:rsidRPr="008C4F80" w:rsidRDefault="00B73D29">
      <w:pPr>
        <w:rPr>
          <w:rFonts w:ascii="Arial" w:hAnsi="Arial" w:cs="Arial"/>
        </w:rPr>
      </w:pPr>
      <w:r w:rsidRPr="008C4F80">
        <w:rPr>
          <w:rFonts w:ascii="Arial" w:hAnsi="Arial" w:cs="Arial"/>
          <w:b/>
        </w:rPr>
        <w:t>Level 3: Senior Safeguarding Lead escalation</w:t>
      </w:r>
    </w:p>
    <w:p w14:paraId="1AA7B34E" w14:textId="77777777" w:rsidR="006A48F9" w:rsidRDefault="00B73D29">
      <w:pPr>
        <w:rPr>
          <w:rFonts w:ascii="Arial" w:hAnsi="Arial" w:cs="Arial"/>
        </w:rPr>
      </w:pPr>
      <w:r w:rsidRPr="008C4F80">
        <w:rPr>
          <w:rFonts w:ascii="Arial" w:hAnsi="Arial" w:cs="Arial"/>
        </w:rPr>
        <w:t>Concerns should be escalated to the Senior Safeguarding Lead where there is significant actual or potential harm, disagreement about safeguarding actions, repeated safeguarding themes, cross-service or multi-agency complexity, specialist safeguarding advice needs, significant regulatory implications or wider organisational assurance concerns.</w:t>
      </w:r>
    </w:p>
    <w:p w14:paraId="29D7BF2B" w14:textId="77777777" w:rsidR="00791533" w:rsidRPr="008C4F80" w:rsidRDefault="00791533">
      <w:pPr>
        <w:rPr>
          <w:rFonts w:ascii="Arial" w:hAnsi="Arial" w:cs="Arial"/>
        </w:rPr>
      </w:pPr>
    </w:p>
    <w:p w14:paraId="4A4B17EF" w14:textId="77777777" w:rsidR="006A48F9" w:rsidRPr="008C4F80" w:rsidRDefault="00B73D29">
      <w:pPr>
        <w:rPr>
          <w:rFonts w:ascii="Arial" w:hAnsi="Arial" w:cs="Arial"/>
        </w:rPr>
      </w:pPr>
      <w:r w:rsidRPr="008C4F80">
        <w:rPr>
          <w:rFonts w:ascii="Arial" w:hAnsi="Arial" w:cs="Arial"/>
          <w:b/>
        </w:rPr>
        <w:t>Level 4: Director of Operations escalation</w:t>
      </w:r>
    </w:p>
    <w:p w14:paraId="0EACA5AA" w14:textId="77777777" w:rsidR="006A48F9" w:rsidRDefault="00B73D29">
      <w:pPr>
        <w:rPr>
          <w:rFonts w:ascii="Arial" w:hAnsi="Arial" w:cs="Arial"/>
        </w:rPr>
      </w:pPr>
      <w:r w:rsidRPr="008C4F80">
        <w:rPr>
          <w:rFonts w:ascii="Arial" w:hAnsi="Arial" w:cs="Arial"/>
        </w:rPr>
        <w:t>Concerns should be escalated to the Director of Operations where risks remain unresolved, the concern relates to the Senior Safeguarding Lead, there is potential for serious organisational, regulatory or reputational impact, Board-level oversight may be required, or the matter may result in a Safeguarding Adults Review, Child Safeguarding Practice Review, Domestic Homicide Review, CAT-SIRF review, significant regulatory scrutiny or other major review process.</w:t>
      </w:r>
    </w:p>
    <w:p w14:paraId="3930EF85" w14:textId="77777777" w:rsidR="00791533" w:rsidRPr="008C4F80" w:rsidRDefault="00791533">
      <w:pPr>
        <w:rPr>
          <w:rFonts w:ascii="Arial" w:hAnsi="Arial" w:cs="Arial"/>
        </w:rPr>
      </w:pPr>
    </w:p>
    <w:p w14:paraId="0C23F028" w14:textId="77777777" w:rsidR="006A48F9" w:rsidRDefault="00B73D29">
      <w:pPr>
        <w:rPr>
          <w:rFonts w:ascii="Arial" w:hAnsi="Arial" w:cs="Arial"/>
          <w:b/>
        </w:rPr>
      </w:pPr>
      <w:r w:rsidRPr="008C4F80">
        <w:rPr>
          <w:rFonts w:ascii="Arial" w:hAnsi="Arial" w:cs="Arial"/>
          <w:b/>
        </w:rPr>
        <w:t>Emergency escalation</w:t>
      </w:r>
    </w:p>
    <w:p w14:paraId="44255B07" w14:textId="77777777" w:rsidR="006A48F9" w:rsidRPr="008C4F80" w:rsidRDefault="00B73D29">
      <w:pPr>
        <w:rPr>
          <w:rFonts w:ascii="Arial" w:hAnsi="Arial" w:cs="Arial"/>
        </w:rPr>
      </w:pPr>
      <w:r w:rsidRPr="008C4F80">
        <w:rPr>
          <w:rFonts w:ascii="Arial" w:hAnsi="Arial" w:cs="Arial"/>
        </w:rPr>
        <w:t>Where there is an immediate risk of serious harm, employees must not delay safeguarding action whilst seeking advice through organisational escalation routes. Emergency services, local authority safeguarding teams and other statutory agencies should be contacted immediately in accordance with local safeguarding procedures.</w:t>
      </w:r>
    </w:p>
    <w:p w14:paraId="672A6659" w14:textId="7124597B" w:rsidR="006A48F9" w:rsidRDefault="008C4F80">
      <w:pPr>
        <w:jc w:val="center"/>
      </w:pPr>
      <w:r w:rsidRPr="008C4F80">
        <w:rPr>
          <w:rFonts w:ascii="Arial" w:eastAsia="MS Mincho" w:hAnsi="Arial"/>
          <w:noProof/>
          <w:sz w:val="20"/>
          <w:szCs w:val="22"/>
          <w:bdr w:val="none" w:sz="0" w:space="0" w:color="auto"/>
        </w:rPr>
        <w:lastRenderedPageBreak/>
        <w:drawing>
          <wp:inline distT="0" distB="0" distL="0" distR="0" wp14:anchorId="1A89A697" wp14:editId="4576C621">
            <wp:extent cx="5831840" cy="48598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feguarding_escalation_flowchart_fixed.png"/>
                    <pic:cNvPicPr/>
                  </pic:nvPicPr>
                  <pic:blipFill>
                    <a:blip r:embed="rId20"/>
                    <a:stretch>
                      <a:fillRect/>
                    </a:stretch>
                  </pic:blipFill>
                  <pic:spPr>
                    <a:xfrm>
                      <a:off x="0" y="0"/>
                      <a:ext cx="5831840" cy="4859867"/>
                    </a:xfrm>
                    <a:prstGeom prst="rect">
                      <a:avLst/>
                    </a:prstGeom>
                  </pic:spPr>
                </pic:pic>
              </a:graphicData>
            </a:graphic>
          </wp:inline>
        </w:drawing>
      </w:r>
    </w:p>
    <w:p w14:paraId="6D7D689E" w14:textId="77777777" w:rsidR="006A48F9" w:rsidRDefault="00B73D29">
      <w:pPr>
        <w:jc w:val="center"/>
        <w:rPr>
          <w:i/>
          <w:sz w:val="18"/>
        </w:rPr>
      </w:pPr>
      <w:r>
        <w:rPr>
          <w:i/>
          <w:sz w:val="18"/>
        </w:rPr>
        <w:t>Figure: Safeguarding escalation process</w:t>
      </w:r>
    </w:p>
    <w:p w14:paraId="0B0F165A" w14:textId="77777777" w:rsidR="008C4F80" w:rsidRDefault="008C4F80">
      <w:pPr>
        <w:jc w:val="center"/>
      </w:pPr>
    </w:p>
    <w:p w14:paraId="2B2309C0" w14:textId="77777777" w:rsidR="00B30C62" w:rsidRDefault="00B30C62">
      <w:pPr>
        <w:pStyle w:val="ListParagraph"/>
        <w:tabs>
          <w:tab w:val="left" w:pos="1418"/>
        </w:tabs>
        <w:spacing w:after="0" w:line="240" w:lineRule="auto"/>
        <w:ind w:left="0"/>
        <w:rPr>
          <w:rFonts w:ascii="Arial" w:eastAsia="Arial" w:hAnsi="Arial" w:cs="Arial"/>
          <w:sz w:val="24"/>
          <w:szCs w:val="24"/>
        </w:rPr>
      </w:pPr>
    </w:p>
    <w:p w14:paraId="6AD7DC51" w14:textId="55B5066B" w:rsidR="00F37CC2" w:rsidRPr="00D661E4" w:rsidRDefault="00141F7B" w:rsidP="00B30C62">
      <w:pPr>
        <w:pStyle w:val="ListParagraph"/>
        <w:numPr>
          <w:ilvl w:val="0"/>
          <w:numId w:val="29"/>
        </w:numPr>
        <w:spacing w:after="0"/>
        <w:ind w:left="709" w:hanging="709"/>
        <w:rPr>
          <w:rFonts w:ascii="Arial" w:hAnsi="Arial"/>
          <w:b/>
          <w:bCs/>
          <w:sz w:val="24"/>
          <w:szCs w:val="24"/>
        </w:rPr>
      </w:pPr>
      <w:r w:rsidRPr="00D661E4">
        <w:rPr>
          <w:rFonts w:ascii="Arial" w:hAnsi="Arial"/>
          <w:b/>
          <w:bCs/>
          <w:sz w:val="24"/>
          <w:szCs w:val="24"/>
        </w:rPr>
        <w:t>Regulatory Framework</w:t>
      </w:r>
    </w:p>
    <w:p w14:paraId="762BF301"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0F1656A4" w14:textId="58C79C38" w:rsidR="00F37CC2" w:rsidRDefault="00141F7B" w:rsidP="00246FCE">
      <w:pPr>
        <w:pStyle w:val="ListParagraph"/>
        <w:numPr>
          <w:ilvl w:val="1"/>
          <w:numId w:val="29"/>
        </w:numPr>
        <w:tabs>
          <w:tab w:val="left" w:pos="1418"/>
        </w:tabs>
        <w:spacing w:after="0" w:line="240" w:lineRule="auto"/>
        <w:ind w:left="709" w:right="-455" w:hanging="709"/>
        <w:rPr>
          <w:rFonts w:ascii="Arial" w:hAnsi="Arial"/>
          <w:sz w:val="24"/>
          <w:szCs w:val="24"/>
        </w:rPr>
      </w:pPr>
      <w:r w:rsidRPr="683C5F1D">
        <w:rPr>
          <w:rFonts w:ascii="Arial" w:hAnsi="Arial"/>
          <w:sz w:val="24"/>
          <w:szCs w:val="24"/>
        </w:rPr>
        <w:t>When an allegation of abuse is made, the Line Manager must notify the appropriate commissioning body as contractually obliged.  This may usually be either the local authority, Clinical Commi</w:t>
      </w:r>
      <w:r w:rsidR="00C72A3D" w:rsidRPr="683C5F1D">
        <w:rPr>
          <w:rFonts w:ascii="Arial" w:hAnsi="Arial"/>
          <w:sz w:val="24"/>
          <w:szCs w:val="24"/>
        </w:rPr>
        <w:t xml:space="preserve">ssioning </w:t>
      </w:r>
      <w:r w:rsidR="2451C082" w:rsidRPr="683C5F1D">
        <w:rPr>
          <w:rFonts w:ascii="Arial" w:hAnsi="Arial"/>
          <w:sz w:val="24"/>
          <w:szCs w:val="24"/>
        </w:rPr>
        <w:t>group</w:t>
      </w:r>
      <w:r w:rsidR="00C72A3D" w:rsidRPr="683C5F1D">
        <w:rPr>
          <w:rFonts w:ascii="Arial" w:hAnsi="Arial"/>
          <w:sz w:val="24"/>
          <w:szCs w:val="24"/>
        </w:rPr>
        <w:t xml:space="preserve"> (</w:t>
      </w:r>
      <w:r w:rsidRPr="683C5F1D">
        <w:rPr>
          <w:rFonts w:ascii="Arial" w:hAnsi="Arial"/>
          <w:sz w:val="24"/>
          <w:szCs w:val="24"/>
        </w:rPr>
        <w:t xml:space="preserve">CCG), or the local NHS Foundation Trust. </w:t>
      </w:r>
    </w:p>
    <w:p w14:paraId="67068CFF"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015BEE0E" w14:textId="77777777" w:rsidR="00F37CC2" w:rsidRDefault="00141F7B" w:rsidP="00246FCE">
      <w:pPr>
        <w:pStyle w:val="ListParagraph"/>
        <w:numPr>
          <w:ilvl w:val="1"/>
          <w:numId w:val="29"/>
        </w:numPr>
        <w:tabs>
          <w:tab w:val="left" w:pos="1418"/>
        </w:tabs>
        <w:spacing w:after="0" w:line="240" w:lineRule="auto"/>
        <w:ind w:left="709" w:right="-739" w:hanging="709"/>
        <w:rPr>
          <w:rFonts w:ascii="Arial" w:hAnsi="Arial"/>
          <w:sz w:val="24"/>
          <w:szCs w:val="24"/>
        </w:rPr>
      </w:pPr>
      <w:r>
        <w:rPr>
          <w:rFonts w:ascii="Arial" w:hAnsi="Arial"/>
          <w:sz w:val="24"/>
          <w:szCs w:val="24"/>
        </w:rPr>
        <w:t>In registered services where care is provided, employees must work in compliance with the Health and Social Care Act (Regulated Activities) Regulations 2010 and the CQC (Registration) Regulations 2009 and notify CQC as soon as possible of any of the following</w:t>
      </w:r>
      <w:r w:rsidR="006F333D">
        <w:rPr>
          <w:rFonts w:ascii="Arial" w:hAnsi="Arial"/>
          <w:sz w:val="24"/>
          <w:szCs w:val="24"/>
        </w:rPr>
        <w:t>,</w:t>
      </w:r>
      <w:r>
        <w:rPr>
          <w:rFonts w:ascii="Arial" w:hAnsi="Arial"/>
          <w:sz w:val="24"/>
          <w:szCs w:val="24"/>
        </w:rPr>
        <w:t xml:space="preserve"> in accordance with </w:t>
      </w:r>
      <w:r w:rsidRPr="00CA60F9">
        <w:rPr>
          <w:rFonts w:ascii="Arial" w:hAnsi="Arial"/>
          <w:i/>
          <w:sz w:val="24"/>
          <w:szCs w:val="24"/>
        </w:rPr>
        <w:t>Regulation 18 (Outcome 20):-  any serious injury occurs to a client deprivation of a person’s liberty, abuse or allegations of abuse, events that stop the service from carrying out a regulated activity safely and to the appropriate standard, incidents reported to or investigated by the police</w:t>
      </w:r>
      <w:r>
        <w:rPr>
          <w:rFonts w:ascii="Arial" w:hAnsi="Arial"/>
          <w:sz w:val="24"/>
          <w:szCs w:val="24"/>
        </w:rPr>
        <w:t>.</w:t>
      </w:r>
    </w:p>
    <w:p w14:paraId="3EC83347" w14:textId="77777777" w:rsidR="00F37CC2" w:rsidRDefault="00F37CC2" w:rsidP="00D661E4">
      <w:pPr>
        <w:pStyle w:val="ListParagraph"/>
        <w:tabs>
          <w:tab w:val="left" w:pos="1418"/>
        </w:tabs>
        <w:spacing w:after="0" w:line="240" w:lineRule="auto"/>
        <w:ind w:left="709" w:hanging="709"/>
        <w:rPr>
          <w:rFonts w:ascii="Arial" w:eastAsia="Arial" w:hAnsi="Arial" w:cs="Arial"/>
          <w:sz w:val="24"/>
          <w:szCs w:val="24"/>
        </w:rPr>
      </w:pPr>
    </w:p>
    <w:p w14:paraId="2163FA5F" w14:textId="77777777" w:rsidR="00F37CC2" w:rsidRDefault="00141F7B" w:rsidP="00E272AF">
      <w:pPr>
        <w:pStyle w:val="ListParagraph"/>
        <w:numPr>
          <w:ilvl w:val="1"/>
          <w:numId w:val="29"/>
        </w:numPr>
        <w:tabs>
          <w:tab w:val="left" w:pos="1418"/>
        </w:tabs>
        <w:spacing w:after="0" w:line="240" w:lineRule="auto"/>
        <w:ind w:left="709" w:right="-597" w:hanging="709"/>
        <w:rPr>
          <w:rFonts w:ascii="Arial" w:hAnsi="Arial"/>
          <w:sz w:val="24"/>
          <w:szCs w:val="24"/>
        </w:rPr>
      </w:pPr>
      <w:r>
        <w:rPr>
          <w:rFonts w:ascii="Arial" w:hAnsi="Arial"/>
          <w:sz w:val="24"/>
          <w:szCs w:val="24"/>
        </w:rPr>
        <w:t>In addition, the Registered Manager</w:t>
      </w:r>
      <w:r w:rsidR="00C72A3D">
        <w:rPr>
          <w:rFonts w:ascii="Arial" w:hAnsi="Arial"/>
          <w:sz w:val="24"/>
          <w:szCs w:val="24"/>
        </w:rPr>
        <w:t xml:space="preserve"> must notify </w:t>
      </w:r>
      <w:proofErr w:type="gramStart"/>
      <w:r w:rsidR="00C72A3D">
        <w:rPr>
          <w:rFonts w:ascii="Arial" w:hAnsi="Arial"/>
          <w:sz w:val="24"/>
          <w:szCs w:val="24"/>
        </w:rPr>
        <w:t>the CQC</w:t>
      </w:r>
      <w:proofErr w:type="gramEnd"/>
      <w:r>
        <w:rPr>
          <w:rFonts w:ascii="Arial" w:hAnsi="Arial"/>
          <w:sz w:val="24"/>
          <w:szCs w:val="24"/>
        </w:rPr>
        <w:t xml:space="preserve"> of any safeguarding concerns regardless of whether the safeguarding team decide to pursue the concern and regardless of any other organisation notifying CQC.</w:t>
      </w:r>
    </w:p>
    <w:p w14:paraId="2C7ABE93" w14:textId="77777777" w:rsidR="00791533" w:rsidRPr="00791533" w:rsidRDefault="00791533" w:rsidP="00791533">
      <w:pPr>
        <w:pStyle w:val="ListParagraph"/>
        <w:rPr>
          <w:rFonts w:ascii="Arial" w:hAnsi="Arial"/>
          <w:sz w:val="24"/>
          <w:szCs w:val="24"/>
        </w:rPr>
      </w:pPr>
    </w:p>
    <w:p w14:paraId="2B95CA33" w14:textId="77777777" w:rsidR="00791533" w:rsidRPr="00791533" w:rsidRDefault="00791533" w:rsidP="00791533">
      <w:pPr>
        <w:tabs>
          <w:tab w:val="left" w:pos="1418"/>
        </w:tabs>
        <w:ind w:right="-597"/>
        <w:rPr>
          <w:rFonts w:ascii="Arial" w:hAnsi="Arial"/>
        </w:rPr>
      </w:pPr>
    </w:p>
    <w:p w14:paraId="1388C9B5"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01AEEB44" w14:textId="77777777" w:rsidR="00F37CC2" w:rsidRDefault="00141F7B" w:rsidP="00801D49">
      <w:pPr>
        <w:pStyle w:val="ListParagraph"/>
        <w:numPr>
          <w:ilvl w:val="0"/>
          <w:numId w:val="29"/>
        </w:numPr>
        <w:tabs>
          <w:tab w:val="left" w:pos="1418"/>
        </w:tabs>
        <w:spacing w:after="0" w:line="240" w:lineRule="auto"/>
        <w:ind w:left="709" w:hanging="709"/>
        <w:rPr>
          <w:rFonts w:ascii="Arial" w:hAnsi="Arial"/>
          <w:b/>
          <w:bCs/>
          <w:sz w:val="24"/>
          <w:szCs w:val="24"/>
        </w:rPr>
      </w:pPr>
      <w:r>
        <w:rPr>
          <w:rFonts w:ascii="Arial" w:hAnsi="Arial"/>
          <w:b/>
          <w:bCs/>
          <w:sz w:val="24"/>
          <w:szCs w:val="24"/>
        </w:rPr>
        <w:t>Responsibilities of Inspire North Employees</w:t>
      </w:r>
    </w:p>
    <w:p w14:paraId="2E844042" w14:textId="77777777" w:rsidR="00F37CC2" w:rsidRDefault="00F37CC2">
      <w:pPr>
        <w:pStyle w:val="ListParagraph"/>
        <w:tabs>
          <w:tab w:val="left" w:pos="1418"/>
        </w:tabs>
        <w:spacing w:after="0" w:line="240" w:lineRule="auto"/>
        <w:ind w:left="0"/>
        <w:rPr>
          <w:rFonts w:ascii="Arial" w:eastAsia="Arial" w:hAnsi="Arial" w:cs="Arial"/>
          <w:sz w:val="24"/>
          <w:szCs w:val="24"/>
        </w:rPr>
      </w:pPr>
    </w:p>
    <w:p w14:paraId="22A1F26E" w14:textId="77777777" w:rsidR="00F37CC2" w:rsidRDefault="00141F7B" w:rsidP="00B30C62">
      <w:pPr>
        <w:pStyle w:val="ListParagraph"/>
        <w:numPr>
          <w:ilvl w:val="1"/>
          <w:numId w:val="29"/>
        </w:numPr>
        <w:tabs>
          <w:tab w:val="left" w:pos="1418"/>
        </w:tabs>
        <w:spacing w:after="0" w:line="240" w:lineRule="auto"/>
        <w:ind w:left="709" w:hanging="709"/>
        <w:rPr>
          <w:rFonts w:ascii="Arial" w:hAnsi="Arial"/>
          <w:sz w:val="24"/>
          <w:szCs w:val="24"/>
        </w:rPr>
      </w:pPr>
      <w:r>
        <w:rPr>
          <w:rFonts w:ascii="Arial" w:hAnsi="Arial"/>
          <w:sz w:val="24"/>
          <w:szCs w:val="24"/>
        </w:rPr>
        <w:t>Act to safeguard individuals.</w:t>
      </w:r>
    </w:p>
    <w:p w14:paraId="39DE3742" w14:textId="77777777" w:rsidR="00F37CC2" w:rsidRDefault="00F37CC2" w:rsidP="00B30C62">
      <w:pPr>
        <w:pStyle w:val="ListParagraph"/>
        <w:tabs>
          <w:tab w:val="left" w:pos="1418"/>
        </w:tabs>
        <w:spacing w:after="0" w:line="240" w:lineRule="auto"/>
        <w:ind w:left="709" w:hanging="709"/>
        <w:rPr>
          <w:rFonts w:ascii="Arial" w:eastAsia="Arial" w:hAnsi="Arial" w:cs="Arial"/>
          <w:sz w:val="24"/>
          <w:szCs w:val="24"/>
        </w:rPr>
      </w:pPr>
    </w:p>
    <w:p w14:paraId="1CFABBE4" w14:textId="77777777" w:rsidR="00F37CC2" w:rsidRDefault="00141F7B" w:rsidP="00246FCE">
      <w:pPr>
        <w:pStyle w:val="ListParagraph"/>
        <w:numPr>
          <w:ilvl w:val="1"/>
          <w:numId w:val="29"/>
        </w:numPr>
        <w:tabs>
          <w:tab w:val="left" w:pos="1418"/>
        </w:tabs>
        <w:spacing w:after="0" w:line="240" w:lineRule="auto"/>
        <w:ind w:left="709" w:right="-597" w:hanging="709"/>
        <w:rPr>
          <w:rFonts w:ascii="Arial" w:hAnsi="Arial"/>
          <w:sz w:val="24"/>
          <w:szCs w:val="24"/>
        </w:rPr>
      </w:pPr>
      <w:r>
        <w:rPr>
          <w:rFonts w:ascii="Arial" w:hAnsi="Arial"/>
          <w:sz w:val="24"/>
          <w:szCs w:val="24"/>
        </w:rPr>
        <w:t>Be attuned to the risk of neglect, harm or abuse of clients and raise concerns with their line manager.</w:t>
      </w:r>
    </w:p>
    <w:p w14:paraId="5A06D64B" w14:textId="77777777" w:rsidR="00F37CC2" w:rsidRDefault="00F37CC2" w:rsidP="00B30C62">
      <w:pPr>
        <w:pStyle w:val="ListParagraph"/>
        <w:tabs>
          <w:tab w:val="left" w:pos="1418"/>
        </w:tabs>
        <w:spacing w:after="0" w:line="240" w:lineRule="auto"/>
        <w:ind w:left="709" w:hanging="709"/>
        <w:rPr>
          <w:rFonts w:ascii="Arial" w:eastAsia="Arial" w:hAnsi="Arial" w:cs="Arial"/>
          <w:sz w:val="24"/>
          <w:szCs w:val="24"/>
        </w:rPr>
      </w:pPr>
    </w:p>
    <w:p w14:paraId="5357EB7D" w14:textId="7E658C89" w:rsidR="00F37CC2" w:rsidRDefault="00141F7B" w:rsidP="00246FCE">
      <w:pPr>
        <w:pStyle w:val="ListParagraph"/>
        <w:numPr>
          <w:ilvl w:val="1"/>
          <w:numId w:val="29"/>
        </w:numPr>
        <w:tabs>
          <w:tab w:val="left" w:pos="1418"/>
        </w:tabs>
        <w:spacing w:after="0" w:line="240" w:lineRule="auto"/>
        <w:ind w:left="709" w:right="-455" w:hanging="709"/>
        <w:rPr>
          <w:rFonts w:ascii="Arial" w:hAnsi="Arial"/>
          <w:sz w:val="24"/>
          <w:szCs w:val="24"/>
        </w:rPr>
      </w:pPr>
      <w:r>
        <w:rPr>
          <w:rFonts w:ascii="Arial" w:hAnsi="Arial"/>
          <w:sz w:val="24"/>
          <w:szCs w:val="24"/>
        </w:rPr>
        <w:t>Wherever and whenever employees have contact</w:t>
      </w:r>
      <w:r w:rsidR="006F333D">
        <w:rPr>
          <w:rFonts w:ascii="Arial" w:hAnsi="Arial"/>
          <w:sz w:val="24"/>
          <w:szCs w:val="24"/>
        </w:rPr>
        <w:t xml:space="preserve">, in the course of their duties, </w:t>
      </w:r>
      <w:r>
        <w:rPr>
          <w:rFonts w:ascii="Arial" w:hAnsi="Arial"/>
          <w:sz w:val="24"/>
          <w:szCs w:val="24"/>
        </w:rPr>
        <w:t>with a person thought to be at risk of abuse or exploitation, then employees have a responsibility to act. Anyone can make a safeguarding referral. Doing nothing is not an option.</w:t>
      </w:r>
    </w:p>
    <w:p w14:paraId="6EF1F7FE" w14:textId="77777777" w:rsidR="00F37CC2" w:rsidRDefault="00F37CC2" w:rsidP="00B30C62">
      <w:pPr>
        <w:pStyle w:val="ListParagraph"/>
        <w:tabs>
          <w:tab w:val="left" w:pos="1418"/>
        </w:tabs>
        <w:spacing w:after="0" w:line="240" w:lineRule="auto"/>
        <w:ind w:left="709" w:hanging="709"/>
        <w:rPr>
          <w:rFonts w:ascii="Arial" w:eastAsia="Arial" w:hAnsi="Arial" w:cs="Arial"/>
          <w:sz w:val="24"/>
          <w:szCs w:val="24"/>
        </w:rPr>
      </w:pPr>
    </w:p>
    <w:p w14:paraId="53C3C674" w14:textId="77777777" w:rsidR="00F37CC2" w:rsidRDefault="00141F7B" w:rsidP="00B30C62">
      <w:pPr>
        <w:pStyle w:val="ListParagraph"/>
        <w:numPr>
          <w:ilvl w:val="1"/>
          <w:numId w:val="29"/>
        </w:numPr>
        <w:tabs>
          <w:tab w:val="left" w:pos="1418"/>
        </w:tabs>
        <w:spacing w:after="0" w:line="240" w:lineRule="auto"/>
        <w:ind w:left="709" w:hanging="709"/>
        <w:rPr>
          <w:rFonts w:ascii="Arial" w:hAnsi="Arial"/>
          <w:sz w:val="24"/>
          <w:szCs w:val="24"/>
        </w:rPr>
      </w:pPr>
      <w:r>
        <w:rPr>
          <w:rFonts w:ascii="Arial" w:hAnsi="Arial"/>
          <w:sz w:val="24"/>
          <w:szCs w:val="24"/>
        </w:rPr>
        <w:t>Work with partner agencies and share good practice</w:t>
      </w:r>
      <w:r w:rsidR="001D2307">
        <w:rPr>
          <w:rFonts w:ascii="Arial" w:hAnsi="Arial"/>
          <w:sz w:val="24"/>
          <w:szCs w:val="24"/>
        </w:rPr>
        <w:t>.</w:t>
      </w:r>
    </w:p>
    <w:p w14:paraId="18A141A9" w14:textId="77777777" w:rsidR="00F37CC2" w:rsidRDefault="00F37CC2" w:rsidP="00B30C62">
      <w:pPr>
        <w:pStyle w:val="ListParagraph"/>
        <w:tabs>
          <w:tab w:val="left" w:pos="1418"/>
        </w:tabs>
        <w:spacing w:after="0" w:line="240" w:lineRule="auto"/>
        <w:ind w:left="709" w:hanging="709"/>
        <w:rPr>
          <w:rFonts w:ascii="Arial" w:eastAsia="Arial" w:hAnsi="Arial" w:cs="Arial"/>
          <w:sz w:val="24"/>
          <w:szCs w:val="24"/>
        </w:rPr>
      </w:pPr>
    </w:p>
    <w:p w14:paraId="7D60AAFC" w14:textId="71024031" w:rsidR="00F37CC2" w:rsidRDefault="00141F7B" w:rsidP="00E272AF">
      <w:pPr>
        <w:pStyle w:val="ListParagraph"/>
        <w:numPr>
          <w:ilvl w:val="1"/>
          <w:numId w:val="29"/>
        </w:numPr>
        <w:tabs>
          <w:tab w:val="left" w:pos="1418"/>
        </w:tabs>
        <w:spacing w:after="0" w:line="240" w:lineRule="auto"/>
        <w:ind w:left="709" w:right="-597" w:hanging="709"/>
        <w:rPr>
          <w:rFonts w:ascii="Arial" w:hAnsi="Arial"/>
          <w:sz w:val="24"/>
          <w:szCs w:val="24"/>
        </w:rPr>
      </w:pPr>
      <w:r>
        <w:rPr>
          <w:rFonts w:ascii="Arial" w:hAnsi="Arial"/>
          <w:sz w:val="24"/>
          <w:szCs w:val="24"/>
        </w:rPr>
        <w:t>Employees have a responsibility to ensure that no action or omission on their part would be detrimental to the safety of an adult at risk. Individual risk assessment profiles should be referred to as these may contain valuable information as to agreed action to manage any risks arising out of vulnerability.</w:t>
      </w:r>
    </w:p>
    <w:p w14:paraId="008C8767" w14:textId="77777777" w:rsidR="00F37CC2" w:rsidRDefault="00F37CC2" w:rsidP="00B30C62">
      <w:pPr>
        <w:pStyle w:val="ListParagraph"/>
        <w:tabs>
          <w:tab w:val="left" w:pos="1418"/>
        </w:tabs>
        <w:spacing w:after="0" w:line="240" w:lineRule="auto"/>
        <w:ind w:left="709" w:hanging="709"/>
        <w:rPr>
          <w:rFonts w:ascii="Arial" w:eastAsia="Arial" w:hAnsi="Arial" w:cs="Arial"/>
          <w:sz w:val="24"/>
          <w:szCs w:val="24"/>
        </w:rPr>
      </w:pPr>
    </w:p>
    <w:p w14:paraId="2A3325A7" w14:textId="08FD1B05" w:rsidR="00F37CC2" w:rsidRDefault="00141F7B" w:rsidP="00246FCE">
      <w:pPr>
        <w:pStyle w:val="ListParagraph"/>
        <w:numPr>
          <w:ilvl w:val="1"/>
          <w:numId w:val="29"/>
        </w:numPr>
        <w:tabs>
          <w:tab w:val="left" w:pos="1418"/>
        </w:tabs>
        <w:spacing w:after="0" w:line="240" w:lineRule="auto"/>
        <w:ind w:left="709" w:right="-739" w:hanging="709"/>
        <w:rPr>
          <w:rFonts w:ascii="Arial" w:hAnsi="Arial"/>
          <w:sz w:val="24"/>
          <w:szCs w:val="24"/>
        </w:rPr>
      </w:pPr>
      <w:r>
        <w:rPr>
          <w:rFonts w:ascii="Arial" w:hAnsi="Arial"/>
          <w:sz w:val="24"/>
          <w:szCs w:val="24"/>
        </w:rPr>
        <w:t xml:space="preserve">The relationship between worker and client must be based on trust and respect for the individual. Employees </w:t>
      </w:r>
      <w:proofErr w:type="gramStart"/>
      <w:r>
        <w:rPr>
          <w:rFonts w:ascii="Arial" w:hAnsi="Arial"/>
          <w:sz w:val="24"/>
          <w:szCs w:val="24"/>
        </w:rPr>
        <w:t>must at all times</w:t>
      </w:r>
      <w:proofErr w:type="gramEnd"/>
      <w:r>
        <w:rPr>
          <w:rFonts w:ascii="Arial" w:hAnsi="Arial"/>
          <w:sz w:val="24"/>
          <w:szCs w:val="24"/>
        </w:rPr>
        <w:t xml:space="preserve"> </w:t>
      </w:r>
      <w:r w:rsidR="00CA60F9">
        <w:rPr>
          <w:rFonts w:ascii="Arial" w:hAnsi="Arial"/>
          <w:sz w:val="24"/>
          <w:szCs w:val="24"/>
        </w:rPr>
        <w:t>be aware of the power imbalance</w:t>
      </w:r>
      <w:r>
        <w:rPr>
          <w:rFonts w:ascii="Arial" w:hAnsi="Arial"/>
          <w:sz w:val="24"/>
          <w:szCs w:val="24"/>
        </w:rPr>
        <w:t xml:space="preserve"> within the relationship and must ensure that they do not embark upon or collude with any actions</w:t>
      </w:r>
      <w:r w:rsidR="006F333D">
        <w:rPr>
          <w:rFonts w:ascii="Arial" w:hAnsi="Arial"/>
          <w:sz w:val="24"/>
          <w:szCs w:val="24"/>
        </w:rPr>
        <w:t xml:space="preserve"> </w:t>
      </w:r>
      <w:r>
        <w:rPr>
          <w:rFonts w:ascii="Arial" w:hAnsi="Arial"/>
          <w:sz w:val="24"/>
          <w:szCs w:val="24"/>
        </w:rPr>
        <w:t>which would be interpreted as abusive.</w:t>
      </w:r>
    </w:p>
    <w:p w14:paraId="07384A18" w14:textId="77777777" w:rsidR="00F37CC2" w:rsidRDefault="00F37CC2" w:rsidP="00B30C62">
      <w:pPr>
        <w:pStyle w:val="ListParagraph"/>
        <w:tabs>
          <w:tab w:val="left" w:pos="1418"/>
        </w:tabs>
        <w:spacing w:after="0" w:line="240" w:lineRule="auto"/>
        <w:ind w:left="709" w:hanging="709"/>
        <w:rPr>
          <w:rFonts w:ascii="Arial" w:eastAsia="Arial" w:hAnsi="Arial" w:cs="Arial"/>
          <w:sz w:val="24"/>
          <w:szCs w:val="24"/>
        </w:rPr>
      </w:pPr>
    </w:p>
    <w:p w14:paraId="157F3235" w14:textId="4D6CF957" w:rsidR="00F37CC2" w:rsidRDefault="00141F7B" w:rsidP="00246FCE">
      <w:pPr>
        <w:pStyle w:val="ListParagraph"/>
        <w:numPr>
          <w:ilvl w:val="1"/>
          <w:numId w:val="29"/>
        </w:numPr>
        <w:tabs>
          <w:tab w:val="left" w:pos="1418"/>
        </w:tabs>
        <w:spacing w:after="0" w:line="240" w:lineRule="auto"/>
        <w:ind w:left="709" w:right="-881" w:hanging="709"/>
        <w:rPr>
          <w:rFonts w:ascii="Arial" w:hAnsi="Arial"/>
          <w:sz w:val="24"/>
          <w:szCs w:val="24"/>
        </w:rPr>
      </w:pPr>
      <w:r>
        <w:rPr>
          <w:rFonts w:ascii="Arial" w:hAnsi="Arial"/>
          <w:sz w:val="24"/>
          <w:szCs w:val="24"/>
        </w:rPr>
        <w:t xml:space="preserve">Inspire North Boundaries Policy available on </w:t>
      </w:r>
      <w:r w:rsidR="00403529">
        <w:rPr>
          <w:rFonts w:ascii="Arial" w:hAnsi="Arial"/>
          <w:sz w:val="24"/>
          <w:szCs w:val="24"/>
        </w:rPr>
        <w:t>INsite</w:t>
      </w:r>
      <w:r>
        <w:rPr>
          <w:rFonts w:ascii="Arial" w:hAnsi="Arial"/>
          <w:sz w:val="24"/>
          <w:szCs w:val="24"/>
        </w:rPr>
        <w:t xml:space="preserve"> gives clear guidance to employees in maintaining acceptable relationships with clients. Additionally, employees who are members of a professional body such as the NMC (Nursing and Midwifery Council) must also adhere to the professional code of </w:t>
      </w:r>
      <w:proofErr w:type="gramStart"/>
      <w:r>
        <w:rPr>
          <w:rFonts w:ascii="Arial" w:hAnsi="Arial"/>
          <w:sz w:val="24"/>
          <w:szCs w:val="24"/>
        </w:rPr>
        <w:t>conducts</w:t>
      </w:r>
      <w:proofErr w:type="gramEnd"/>
      <w:r>
        <w:rPr>
          <w:rFonts w:ascii="Arial" w:hAnsi="Arial"/>
          <w:sz w:val="24"/>
          <w:szCs w:val="24"/>
        </w:rPr>
        <w:t xml:space="preserve"> of those organisations</w:t>
      </w:r>
      <w:r w:rsidR="006F333D">
        <w:rPr>
          <w:rFonts w:ascii="Arial" w:hAnsi="Arial"/>
          <w:sz w:val="24"/>
          <w:szCs w:val="24"/>
        </w:rPr>
        <w:t>. P</w:t>
      </w:r>
      <w:r>
        <w:rPr>
          <w:rFonts w:ascii="Arial" w:hAnsi="Arial"/>
          <w:sz w:val="24"/>
          <w:szCs w:val="24"/>
        </w:rPr>
        <w:t>lease see Nurse</w:t>
      </w:r>
      <w:r w:rsidR="00D661E4">
        <w:rPr>
          <w:rFonts w:ascii="Arial" w:hAnsi="Arial"/>
          <w:sz w:val="24"/>
          <w:szCs w:val="24"/>
        </w:rPr>
        <w:t>s</w:t>
      </w:r>
      <w:r>
        <w:rPr>
          <w:rFonts w:ascii="Arial" w:hAnsi="Arial"/>
          <w:sz w:val="24"/>
          <w:szCs w:val="24"/>
        </w:rPr>
        <w:t xml:space="preserve"> Registration and Revalidation Poli</w:t>
      </w:r>
      <w:r w:rsidR="000E213C">
        <w:rPr>
          <w:rFonts w:ascii="Arial" w:hAnsi="Arial"/>
          <w:sz w:val="24"/>
          <w:szCs w:val="24"/>
        </w:rPr>
        <w:t xml:space="preserve">cy also available on </w:t>
      </w:r>
      <w:r w:rsidR="00403529">
        <w:rPr>
          <w:rFonts w:ascii="Arial" w:hAnsi="Arial"/>
          <w:sz w:val="24"/>
          <w:szCs w:val="24"/>
        </w:rPr>
        <w:t>INsite</w:t>
      </w:r>
      <w:r w:rsidR="000E213C">
        <w:rPr>
          <w:rFonts w:ascii="Arial" w:hAnsi="Arial"/>
          <w:sz w:val="24"/>
          <w:szCs w:val="24"/>
        </w:rPr>
        <w:t>.</w:t>
      </w:r>
    </w:p>
    <w:p w14:paraId="0F7D5F55" w14:textId="77777777" w:rsidR="00246FCE" w:rsidRPr="00246FCE" w:rsidRDefault="00246FCE" w:rsidP="00246FCE">
      <w:pPr>
        <w:pStyle w:val="ListParagraph"/>
        <w:spacing w:after="0"/>
        <w:rPr>
          <w:rFonts w:ascii="Arial" w:hAnsi="Arial"/>
          <w:sz w:val="24"/>
          <w:szCs w:val="24"/>
        </w:rPr>
      </w:pPr>
    </w:p>
    <w:p w14:paraId="18CFDD49" w14:textId="720C7E24" w:rsidR="00F37CC2" w:rsidRPr="00917BB3" w:rsidRDefault="00141F7B" w:rsidP="00246FCE">
      <w:pPr>
        <w:pStyle w:val="ListParagraph"/>
        <w:numPr>
          <w:ilvl w:val="0"/>
          <w:numId w:val="29"/>
        </w:numPr>
        <w:shd w:val="clear" w:color="auto" w:fill="FFFFFF"/>
        <w:tabs>
          <w:tab w:val="left" w:pos="1418"/>
        </w:tabs>
        <w:spacing w:after="0" w:line="240" w:lineRule="auto"/>
        <w:ind w:left="709" w:hanging="709"/>
        <w:rPr>
          <w:rStyle w:val="Hyperlink1"/>
          <w:rFonts w:ascii="Arial" w:eastAsia="Arial" w:hAnsi="Arial" w:cs="Arial"/>
          <w:b/>
          <w:bCs/>
          <w:sz w:val="24"/>
          <w:szCs w:val="24"/>
        </w:rPr>
      </w:pPr>
      <w:r w:rsidRPr="000E213C">
        <w:rPr>
          <w:rStyle w:val="Hyperlink1"/>
          <w:rFonts w:ascii="Arial" w:hAnsi="Arial"/>
          <w:b/>
          <w:bCs/>
          <w:sz w:val="24"/>
          <w:szCs w:val="24"/>
        </w:rPr>
        <w:t>Management and supervision of employees</w:t>
      </w:r>
    </w:p>
    <w:p w14:paraId="64501D7E" w14:textId="77777777" w:rsidR="00917BB3" w:rsidRPr="001D3ECF" w:rsidRDefault="00917BB3" w:rsidP="00917BB3">
      <w:pPr>
        <w:pStyle w:val="ListParagraph"/>
        <w:shd w:val="clear" w:color="auto" w:fill="FFFFFF"/>
        <w:tabs>
          <w:tab w:val="left" w:pos="1418"/>
        </w:tabs>
        <w:spacing w:after="0" w:line="240" w:lineRule="auto"/>
        <w:ind w:left="851"/>
        <w:rPr>
          <w:rStyle w:val="Hyperlink1"/>
          <w:rFonts w:ascii="Arial" w:eastAsia="Arial" w:hAnsi="Arial" w:cs="Arial"/>
          <w:b/>
          <w:bCs/>
          <w:sz w:val="24"/>
          <w:szCs w:val="24"/>
        </w:rPr>
      </w:pPr>
    </w:p>
    <w:p w14:paraId="7968F576" w14:textId="1F6217A1" w:rsidR="00F37CC2" w:rsidRDefault="00141F7B" w:rsidP="00B30C62">
      <w:pPr>
        <w:pStyle w:val="ListParagraph"/>
        <w:numPr>
          <w:ilvl w:val="1"/>
          <w:numId w:val="29"/>
        </w:numPr>
        <w:tabs>
          <w:tab w:val="left" w:pos="1418"/>
        </w:tabs>
        <w:spacing w:after="0" w:line="240" w:lineRule="auto"/>
        <w:ind w:left="709" w:right="-455" w:hanging="709"/>
        <w:rPr>
          <w:rStyle w:val="None"/>
          <w:rFonts w:ascii="Arial" w:hAnsi="Arial"/>
          <w:sz w:val="24"/>
          <w:szCs w:val="24"/>
        </w:rPr>
      </w:pPr>
      <w:r w:rsidRPr="683C5F1D">
        <w:rPr>
          <w:rStyle w:val="None"/>
          <w:rFonts w:ascii="Arial" w:hAnsi="Arial"/>
          <w:sz w:val="24"/>
          <w:szCs w:val="24"/>
        </w:rPr>
        <w:t xml:space="preserve">Employees will receive regular supervision meetings in line with the </w:t>
      </w:r>
      <w:r w:rsidR="00917BB3" w:rsidRPr="683C5F1D">
        <w:rPr>
          <w:rStyle w:val="None"/>
          <w:rFonts w:ascii="Arial" w:hAnsi="Arial"/>
          <w:sz w:val="24"/>
          <w:szCs w:val="24"/>
        </w:rPr>
        <w:t>organisation</w:t>
      </w:r>
      <w:r w:rsidR="000E213C" w:rsidRPr="683C5F1D">
        <w:rPr>
          <w:rStyle w:val="None"/>
          <w:rFonts w:ascii="Arial" w:hAnsi="Arial"/>
        </w:rPr>
        <w:t xml:space="preserve"> </w:t>
      </w:r>
      <w:r w:rsidR="00917BB3" w:rsidRPr="683C5F1D">
        <w:rPr>
          <w:rStyle w:val="None"/>
          <w:rFonts w:ascii="Arial" w:hAnsi="Arial"/>
          <w:sz w:val="24"/>
          <w:szCs w:val="24"/>
        </w:rPr>
        <w:t>S</w:t>
      </w:r>
      <w:r w:rsidRPr="683C5F1D">
        <w:rPr>
          <w:rStyle w:val="None"/>
          <w:rFonts w:ascii="Arial" w:hAnsi="Arial"/>
          <w:sz w:val="24"/>
          <w:szCs w:val="24"/>
        </w:rPr>
        <w:t>upervision policy. These will be recorded</w:t>
      </w:r>
      <w:r w:rsidR="00917BB3" w:rsidRPr="683C5F1D">
        <w:rPr>
          <w:rStyle w:val="None"/>
          <w:rFonts w:ascii="Arial" w:hAnsi="Arial"/>
          <w:sz w:val="24"/>
          <w:szCs w:val="24"/>
        </w:rPr>
        <w:t>,</w:t>
      </w:r>
      <w:r w:rsidRPr="683C5F1D">
        <w:rPr>
          <w:rStyle w:val="None"/>
          <w:rFonts w:ascii="Arial" w:hAnsi="Arial"/>
          <w:sz w:val="24"/>
          <w:szCs w:val="24"/>
        </w:rPr>
        <w:t xml:space="preserve"> and t</w:t>
      </w:r>
      <w:r w:rsidR="000E213C" w:rsidRPr="683C5F1D">
        <w:rPr>
          <w:rStyle w:val="None"/>
          <w:rFonts w:ascii="Arial" w:hAnsi="Arial"/>
          <w:sz w:val="24"/>
          <w:szCs w:val="24"/>
        </w:rPr>
        <w:t>he notes agreed by both parties</w:t>
      </w:r>
      <w:r w:rsidR="001D3ECF" w:rsidRPr="683C5F1D">
        <w:rPr>
          <w:rStyle w:val="None"/>
          <w:rFonts w:ascii="Arial" w:hAnsi="Arial"/>
          <w:sz w:val="24"/>
          <w:szCs w:val="24"/>
        </w:rPr>
        <w:t>.</w:t>
      </w:r>
    </w:p>
    <w:p w14:paraId="4A9D95B2" w14:textId="77777777" w:rsidR="001D3ECF" w:rsidRDefault="001D3ECF" w:rsidP="00B30C62">
      <w:pPr>
        <w:pStyle w:val="ListParagraph"/>
        <w:tabs>
          <w:tab w:val="left" w:pos="1418"/>
        </w:tabs>
        <w:spacing w:after="0" w:line="240" w:lineRule="auto"/>
        <w:ind w:left="709" w:hanging="709"/>
        <w:rPr>
          <w:rStyle w:val="None"/>
          <w:rFonts w:ascii="Arial" w:hAnsi="Arial"/>
          <w:sz w:val="24"/>
          <w:szCs w:val="24"/>
        </w:rPr>
      </w:pPr>
    </w:p>
    <w:p w14:paraId="1A84A1D0" w14:textId="77777777" w:rsidR="001D3ECF" w:rsidRDefault="00141F7B" w:rsidP="00246FCE">
      <w:pPr>
        <w:pStyle w:val="ListParagraph"/>
        <w:numPr>
          <w:ilvl w:val="1"/>
          <w:numId w:val="29"/>
        </w:numPr>
        <w:tabs>
          <w:tab w:val="left" w:pos="1418"/>
        </w:tabs>
        <w:spacing w:after="0" w:line="240" w:lineRule="auto"/>
        <w:ind w:left="709" w:right="-739" w:hanging="709"/>
        <w:rPr>
          <w:rStyle w:val="None"/>
          <w:rFonts w:ascii="Arial" w:hAnsi="Arial"/>
          <w:sz w:val="24"/>
          <w:szCs w:val="24"/>
        </w:rPr>
      </w:pPr>
      <w:r w:rsidRPr="001D3ECF">
        <w:rPr>
          <w:rStyle w:val="None"/>
          <w:rFonts w:ascii="Arial" w:hAnsi="Arial"/>
          <w:sz w:val="24"/>
          <w:szCs w:val="24"/>
        </w:rPr>
        <w:t>When a</w:t>
      </w:r>
      <w:r w:rsidR="00830798" w:rsidRPr="001D3ECF">
        <w:rPr>
          <w:rStyle w:val="None"/>
          <w:rFonts w:ascii="Arial" w:hAnsi="Arial"/>
          <w:sz w:val="24"/>
          <w:szCs w:val="24"/>
        </w:rPr>
        <w:t>n employee is involved in</w:t>
      </w:r>
      <w:r w:rsidRPr="001D3ECF">
        <w:rPr>
          <w:rStyle w:val="None"/>
          <w:rFonts w:ascii="Arial" w:hAnsi="Arial"/>
          <w:sz w:val="24"/>
          <w:szCs w:val="24"/>
        </w:rPr>
        <w:t xml:space="preserve"> safeguarding issues</w:t>
      </w:r>
      <w:r w:rsidR="006F333D">
        <w:rPr>
          <w:rStyle w:val="None"/>
          <w:rFonts w:ascii="Arial" w:hAnsi="Arial"/>
          <w:sz w:val="24"/>
          <w:szCs w:val="24"/>
        </w:rPr>
        <w:t>,</w:t>
      </w:r>
      <w:r w:rsidRPr="001D3ECF">
        <w:rPr>
          <w:rStyle w:val="None"/>
          <w:rFonts w:ascii="Arial" w:hAnsi="Arial"/>
          <w:sz w:val="24"/>
          <w:szCs w:val="24"/>
        </w:rPr>
        <w:t xml:space="preserve"> this will be reviewed within supervision i.e. recordings, assessments, monitoring arrangements etc</w:t>
      </w:r>
      <w:r w:rsidR="00CA60F9">
        <w:rPr>
          <w:rStyle w:val="None"/>
          <w:rFonts w:ascii="Arial" w:hAnsi="Arial"/>
          <w:sz w:val="24"/>
          <w:szCs w:val="24"/>
        </w:rPr>
        <w:t>.</w:t>
      </w:r>
      <w:r w:rsidRPr="001D3ECF">
        <w:rPr>
          <w:rStyle w:val="None"/>
          <w:rFonts w:ascii="Arial" w:hAnsi="Arial"/>
          <w:sz w:val="24"/>
          <w:szCs w:val="24"/>
        </w:rPr>
        <w:t xml:space="preserve"> and decisions relating to the level of involvement will be taken by the appropriate </w:t>
      </w:r>
      <w:r w:rsidR="001D3ECF">
        <w:rPr>
          <w:rStyle w:val="None"/>
          <w:rFonts w:ascii="Arial" w:hAnsi="Arial"/>
          <w:sz w:val="24"/>
          <w:szCs w:val="24"/>
        </w:rPr>
        <w:t>person within the organisation.</w:t>
      </w:r>
    </w:p>
    <w:p w14:paraId="6D405B5D" w14:textId="77777777" w:rsidR="001D3ECF" w:rsidRPr="001D3ECF" w:rsidRDefault="001D3ECF" w:rsidP="00B30C62">
      <w:pPr>
        <w:ind w:left="709" w:hanging="709"/>
        <w:rPr>
          <w:rStyle w:val="None"/>
          <w:rFonts w:ascii="Arial" w:hAnsi="Arial"/>
        </w:rPr>
      </w:pPr>
    </w:p>
    <w:p w14:paraId="58FDDE78" w14:textId="77777777" w:rsidR="001D3ECF" w:rsidRDefault="00141F7B" w:rsidP="00246FCE">
      <w:pPr>
        <w:pStyle w:val="ListParagraph"/>
        <w:numPr>
          <w:ilvl w:val="1"/>
          <w:numId w:val="29"/>
        </w:numPr>
        <w:tabs>
          <w:tab w:val="left" w:pos="1418"/>
        </w:tabs>
        <w:spacing w:after="0" w:line="240" w:lineRule="auto"/>
        <w:ind w:left="709" w:right="-314" w:hanging="709"/>
        <w:rPr>
          <w:rStyle w:val="None"/>
          <w:rFonts w:ascii="Arial" w:hAnsi="Arial"/>
          <w:sz w:val="24"/>
          <w:szCs w:val="24"/>
        </w:rPr>
      </w:pPr>
      <w:r w:rsidRPr="001D3ECF">
        <w:rPr>
          <w:rStyle w:val="None"/>
          <w:rFonts w:ascii="Arial" w:hAnsi="Arial"/>
          <w:sz w:val="24"/>
          <w:szCs w:val="24"/>
        </w:rPr>
        <w:t>W</w:t>
      </w:r>
      <w:r w:rsidR="00830798" w:rsidRPr="001D3ECF">
        <w:rPr>
          <w:rStyle w:val="None"/>
          <w:rFonts w:ascii="Arial" w:hAnsi="Arial"/>
          <w:sz w:val="24"/>
          <w:szCs w:val="24"/>
        </w:rPr>
        <w:t xml:space="preserve">hen an employee is working </w:t>
      </w:r>
      <w:r w:rsidR="00CA60F9">
        <w:rPr>
          <w:rStyle w:val="None"/>
          <w:rFonts w:ascii="Arial" w:hAnsi="Arial"/>
          <w:sz w:val="24"/>
          <w:szCs w:val="24"/>
        </w:rPr>
        <w:t xml:space="preserve">with </w:t>
      </w:r>
      <w:r w:rsidRPr="001D3ECF">
        <w:rPr>
          <w:rStyle w:val="None"/>
          <w:rFonts w:ascii="Arial" w:hAnsi="Arial"/>
          <w:sz w:val="24"/>
          <w:szCs w:val="24"/>
        </w:rPr>
        <w:t>a</w:t>
      </w:r>
      <w:r w:rsidR="00830798" w:rsidRPr="001D3ECF">
        <w:rPr>
          <w:rStyle w:val="None"/>
          <w:rFonts w:ascii="Arial" w:hAnsi="Arial"/>
          <w:sz w:val="24"/>
          <w:szCs w:val="24"/>
        </w:rPr>
        <w:t>n adult who is subject to a</w:t>
      </w:r>
      <w:r w:rsidRPr="001D3ECF">
        <w:rPr>
          <w:rStyle w:val="None"/>
          <w:rFonts w:ascii="Arial" w:hAnsi="Arial"/>
          <w:sz w:val="24"/>
          <w:szCs w:val="24"/>
        </w:rPr>
        <w:t xml:space="preserve"> safeguarding plan, discussion of the case will be a stand</w:t>
      </w:r>
      <w:r w:rsidR="001D3ECF">
        <w:rPr>
          <w:rStyle w:val="None"/>
          <w:rFonts w:ascii="Arial" w:hAnsi="Arial"/>
          <w:sz w:val="24"/>
          <w:szCs w:val="24"/>
        </w:rPr>
        <w:t>ing agenda item in supervision.</w:t>
      </w:r>
    </w:p>
    <w:p w14:paraId="1E4C79C9" w14:textId="77777777" w:rsidR="001D3ECF" w:rsidRPr="001D3ECF" w:rsidRDefault="001D3ECF" w:rsidP="00B30C62">
      <w:pPr>
        <w:ind w:left="709" w:hanging="709"/>
        <w:rPr>
          <w:rStyle w:val="None"/>
          <w:rFonts w:ascii="Arial" w:hAnsi="Arial"/>
        </w:rPr>
      </w:pPr>
    </w:p>
    <w:p w14:paraId="76E8E5D7" w14:textId="77777777" w:rsidR="001D3ECF" w:rsidRDefault="00141F7B" w:rsidP="00B30C62">
      <w:pPr>
        <w:pStyle w:val="ListParagraph"/>
        <w:numPr>
          <w:ilvl w:val="1"/>
          <w:numId w:val="29"/>
        </w:numPr>
        <w:tabs>
          <w:tab w:val="left" w:pos="1418"/>
        </w:tabs>
        <w:spacing w:after="0" w:line="240" w:lineRule="auto"/>
        <w:ind w:left="709" w:right="-314" w:hanging="709"/>
        <w:rPr>
          <w:rStyle w:val="None"/>
          <w:rFonts w:ascii="Arial" w:hAnsi="Arial"/>
          <w:sz w:val="24"/>
          <w:szCs w:val="24"/>
        </w:rPr>
      </w:pPr>
      <w:r w:rsidRPr="001D3ECF">
        <w:rPr>
          <w:rStyle w:val="None"/>
          <w:rFonts w:ascii="Arial" w:hAnsi="Arial"/>
          <w:sz w:val="24"/>
          <w:szCs w:val="24"/>
        </w:rPr>
        <w:t xml:space="preserve">Supervisors will ensure that information about adults is appropriately shared with other organisations and that they will be informed if work ceases with </w:t>
      </w:r>
      <w:r w:rsidR="00830798" w:rsidRPr="001D3ECF">
        <w:rPr>
          <w:rStyle w:val="None"/>
          <w:rFonts w:ascii="Arial" w:hAnsi="Arial"/>
          <w:sz w:val="24"/>
          <w:szCs w:val="24"/>
        </w:rPr>
        <w:t>the person</w:t>
      </w:r>
      <w:r w:rsidR="001D3ECF">
        <w:rPr>
          <w:rStyle w:val="None"/>
          <w:rFonts w:ascii="Arial" w:hAnsi="Arial"/>
          <w:sz w:val="24"/>
          <w:szCs w:val="24"/>
        </w:rPr>
        <w:t>.</w:t>
      </w:r>
    </w:p>
    <w:p w14:paraId="5FC6506E" w14:textId="77777777" w:rsidR="001D3ECF" w:rsidRPr="001D3ECF" w:rsidRDefault="001D3ECF" w:rsidP="00B30C62">
      <w:pPr>
        <w:ind w:left="709" w:hanging="709"/>
        <w:rPr>
          <w:rStyle w:val="None"/>
          <w:rFonts w:ascii="Arial" w:hAnsi="Arial"/>
        </w:rPr>
      </w:pPr>
    </w:p>
    <w:p w14:paraId="56087862" w14:textId="77777777" w:rsidR="001D3ECF" w:rsidRDefault="00141F7B" w:rsidP="00B30C62">
      <w:pPr>
        <w:pStyle w:val="ListParagraph"/>
        <w:numPr>
          <w:ilvl w:val="1"/>
          <w:numId w:val="29"/>
        </w:numPr>
        <w:tabs>
          <w:tab w:val="left" w:pos="1418"/>
        </w:tabs>
        <w:spacing w:after="0" w:line="240" w:lineRule="auto"/>
        <w:ind w:left="709" w:hanging="709"/>
        <w:rPr>
          <w:rStyle w:val="None"/>
          <w:rFonts w:ascii="Arial" w:hAnsi="Arial"/>
          <w:sz w:val="24"/>
          <w:szCs w:val="24"/>
        </w:rPr>
      </w:pPr>
      <w:r w:rsidRPr="001D3ECF">
        <w:rPr>
          <w:rStyle w:val="None"/>
          <w:rFonts w:ascii="Arial" w:hAnsi="Arial"/>
          <w:sz w:val="24"/>
          <w:szCs w:val="24"/>
        </w:rPr>
        <w:t>Employees will be able to access ad hoc time for support if required.</w:t>
      </w:r>
    </w:p>
    <w:p w14:paraId="1DFF1B13" w14:textId="77777777" w:rsidR="001D3ECF" w:rsidRPr="001D3ECF" w:rsidRDefault="001D3ECF" w:rsidP="00B30C62">
      <w:pPr>
        <w:ind w:left="709" w:hanging="709"/>
        <w:rPr>
          <w:rStyle w:val="None"/>
          <w:rFonts w:ascii="Arial" w:hAnsi="Arial"/>
        </w:rPr>
      </w:pPr>
    </w:p>
    <w:p w14:paraId="5EBE68B7" w14:textId="77777777" w:rsidR="001D3ECF" w:rsidRDefault="00141F7B" w:rsidP="00B30C62">
      <w:pPr>
        <w:pStyle w:val="ListParagraph"/>
        <w:numPr>
          <w:ilvl w:val="1"/>
          <w:numId w:val="29"/>
        </w:numPr>
        <w:tabs>
          <w:tab w:val="left" w:pos="1418"/>
        </w:tabs>
        <w:spacing w:after="0" w:line="240" w:lineRule="auto"/>
        <w:ind w:left="709" w:right="-455" w:hanging="709"/>
        <w:rPr>
          <w:rStyle w:val="None"/>
          <w:rFonts w:ascii="Arial" w:hAnsi="Arial"/>
          <w:sz w:val="24"/>
          <w:szCs w:val="24"/>
        </w:rPr>
      </w:pPr>
      <w:r w:rsidRPr="001D3ECF">
        <w:rPr>
          <w:rStyle w:val="None"/>
          <w:rFonts w:ascii="Arial" w:hAnsi="Arial"/>
          <w:sz w:val="24"/>
          <w:szCs w:val="24"/>
        </w:rPr>
        <w:lastRenderedPageBreak/>
        <w:t>In exceptional circumstances</w:t>
      </w:r>
      <w:r w:rsidR="00830798" w:rsidRPr="001D3ECF">
        <w:rPr>
          <w:rStyle w:val="None"/>
          <w:rFonts w:ascii="Arial" w:hAnsi="Arial"/>
          <w:sz w:val="24"/>
          <w:szCs w:val="24"/>
        </w:rPr>
        <w:t>,</w:t>
      </w:r>
      <w:r w:rsidRPr="001D3ECF">
        <w:rPr>
          <w:rStyle w:val="None"/>
          <w:rFonts w:ascii="Arial" w:hAnsi="Arial"/>
          <w:sz w:val="24"/>
          <w:szCs w:val="24"/>
        </w:rPr>
        <w:t xml:space="preserve"> external supervision may be granted at the discretion of</w:t>
      </w:r>
      <w:r w:rsidR="00830798" w:rsidRPr="001D3ECF">
        <w:rPr>
          <w:rStyle w:val="None"/>
          <w:rFonts w:ascii="Arial" w:hAnsi="Arial"/>
          <w:sz w:val="24"/>
          <w:szCs w:val="24"/>
        </w:rPr>
        <w:t xml:space="preserve"> SLT</w:t>
      </w:r>
      <w:r w:rsidRPr="001D3ECF">
        <w:rPr>
          <w:rStyle w:val="None"/>
          <w:rFonts w:ascii="Arial" w:hAnsi="Arial"/>
          <w:sz w:val="24"/>
          <w:szCs w:val="24"/>
        </w:rPr>
        <w:t>.</w:t>
      </w:r>
    </w:p>
    <w:p w14:paraId="1B609665" w14:textId="77777777" w:rsidR="00654637" w:rsidRPr="00654637" w:rsidRDefault="00654637" w:rsidP="00733B29">
      <w:pPr>
        <w:pStyle w:val="ListParagraph"/>
        <w:spacing w:after="0"/>
        <w:rPr>
          <w:rStyle w:val="None"/>
          <w:rFonts w:ascii="Arial" w:hAnsi="Arial"/>
          <w:sz w:val="24"/>
          <w:szCs w:val="24"/>
        </w:rPr>
      </w:pPr>
    </w:p>
    <w:p w14:paraId="7397A34C" w14:textId="499BA780" w:rsidR="00654637" w:rsidRPr="00246FCE" w:rsidRDefault="00654637" w:rsidP="00246FCE">
      <w:pPr>
        <w:pStyle w:val="ListParagraph"/>
        <w:numPr>
          <w:ilvl w:val="0"/>
          <w:numId w:val="29"/>
        </w:numPr>
        <w:tabs>
          <w:tab w:val="left" w:pos="1418"/>
        </w:tabs>
        <w:spacing w:after="0" w:line="240" w:lineRule="auto"/>
        <w:ind w:left="709" w:right="-455" w:hanging="709"/>
        <w:rPr>
          <w:rStyle w:val="None"/>
          <w:rFonts w:ascii="Arial" w:hAnsi="Arial"/>
          <w:b/>
          <w:bCs/>
          <w:sz w:val="24"/>
          <w:szCs w:val="24"/>
        </w:rPr>
      </w:pPr>
      <w:r w:rsidRPr="00246FCE">
        <w:rPr>
          <w:rStyle w:val="None"/>
          <w:rFonts w:ascii="Arial" w:hAnsi="Arial"/>
          <w:b/>
          <w:bCs/>
          <w:sz w:val="24"/>
          <w:szCs w:val="24"/>
        </w:rPr>
        <w:t>Reporting Concerns</w:t>
      </w:r>
      <w:r w:rsidR="00246FCE" w:rsidRPr="00246FCE">
        <w:rPr>
          <w:rStyle w:val="None"/>
          <w:rFonts w:ascii="Arial" w:hAnsi="Arial"/>
          <w:b/>
          <w:bCs/>
          <w:sz w:val="24"/>
          <w:szCs w:val="24"/>
        </w:rPr>
        <w:t xml:space="preserve"> </w:t>
      </w:r>
      <w:r w:rsidRPr="00246FCE">
        <w:rPr>
          <w:rStyle w:val="None"/>
          <w:rFonts w:ascii="Arial" w:hAnsi="Arial"/>
          <w:b/>
          <w:bCs/>
          <w:sz w:val="24"/>
          <w:szCs w:val="24"/>
        </w:rPr>
        <w:t xml:space="preserve">– PIPOT </w:t>
      </w:r>
    </w:p>
    <w:p w14:paraId="21E199EA" w14:textId="77777777" w:rsidR="00654637" w:rsidRPr="00654637" w:rsidRDefault="00654637" w:rsidP="00246FCE">
      <w:pPr>
        <w:tabs>
          <w:tab w:val="left" w:pos="1418"/>
        </w:tabs>
        <w:ind w:right="-455"/>
        <w:rPr>
          <w:rStyle w:val="None"/>
          <w:rFonts w:ascii="Arial" w:hAnsi="Arial"/>
        </w:rPr>
      </w:pPr>
    </w:p>
    <w:p w14:paraId="7930E78B" w14:textId="6594CEA3" w:rsidR="00654637" w:rsidRPr="00246FCE" w:rsidRDefault="00246FCE" w:rsidP="00246FCE">
      <w:pPr>
        <w:ind w:left="709" w:right="-314" w:hanging="709"/>
        <w:rPr>
          <w:rFonts w:ascii="Arial" w:eastAsia="Times New Roman" w:hAnsi="Arial" w:cs="Arial"/>
          <w:lang w:eastAsia="en-GB"/>
        </w:rPr>
      </w:pPr>
      <w:r>
        <w:rPr>
          <w:rFonts w:ascii="Arial" w:eastAsia="Times New Roman" w:hAnsi="Arial" w:cs="Arial"/>
          <w:lang w:eastAsia="en-GB"/>
        </w:rPr>
        <w:t>14.1</w:t>
      </w:r>
      <w:r>
        <w:rPr>
          <w:rFonts w:ascii="Arial" w:eastAsia="Times New Roman" w:hAnsi="Arial" w:cs="Arial"/>
          <w:lang w:eastAsia="en-GB"/>
        </w:rPr>
        <w:tab/>
      </w:r>
      <w:r w:rsidR="00654637" w:rsidRPr="00246FCE">
        <w:rPr>
          <w:rFonts w:ascii="Arial" w:eastAsia="Times New Roman" w:hAnsi="Arial" w:cs="Arial"/>
          <w:lang w:eastAsia="en-GB"/>
        </w:rPr>
        <w:t>PIPOT (People in Positions of Trust) is the safeguarding process for adults, particularly those who are vulnerable or at risk. The framework ensures that any concerns about individuals in positions of trust who work with or have access to vulnerable adults are managed appropriately to protect them from harm.</w:t>
      </w:r>
    </w:p>
    <w:p w14:paraId="642FC145" w14:textId="170E3177" w:rsidR="00654637" w:rsidRPr="00246FCE" w:rsidRDefault="00246FCE" w:rsidP="00246FCE">
      <w:pPr>
        <w:spacing w:before="100" w:beforeAutospacing="1" w:after="100" w:afterAutospacing="1"/>
        <w:rPr>
          <w:rFonts w:ascii="Arial" w:eastAsia="Times New Roman" w:hAnsi="Arial" w:cs="Arial"/>
          <w:lang w:eastAsia="en-GB"/>
        </w:rPr>
      </w:pPr>
      <w:r>
        <w:rPr>
          <w:rFonts w:ascii="Arial" w:eastAsia="Times New Roman" w:hAnsi="Arial" w:cs="Arial"/>
          <w:b/>
          <w:bCs/>
          <w:lang w:eastAsia="en-GB"/>
        </w:rPr>
        <w:t>14.2</w:t>
      </w:r>
      <w:r>
        <w:rPr>
          <w:rFonts w:ascii="Arial" w:eastAsia="Times New Roman" w:hAnsi="Arial" w:cs="Arial"/>
          <w:b/>
          <w:bCs/>
          <w:lang w:eastAsia="en-GB"/>
        </w:rPr>
        <w:tab/>
      </w:r>
      <w:r w:rsidR="00654637" w:rsidRPr="00246FCE">
        <w:rPr>
          <w:rFonts w:ascii="Arial" w:eastAsia="Times New Roman" w:hAnsi="Arial" w:cs="Arial"/>
          <w:b/>
          <w:bCs/>
          <w:lang w:eastAsia="en-GB"/>
        </w:rPr>
        <w:t>Key Aspects of PIPOT Safeguarding for Adults</w:t>
      </w:r>
    </w:p>
    <w:p w14:paraId="171664FC" w14:textId="77777777" w:rsidR="00654637" w:rsidRPr="00246FCE" w:rsidRDefault="00654637" w:rsidP="00F8010E">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1134"/>
        </w:tabs>
        <w:spacing w:before="100" w:beforeAutospacing="1"/>
        <w:ind w:left="1134"/>
        <w:rPr>
          <w:rFonts w:ascii="Arial" w:eastAsia="Times New Roman" w:hAnsi="Arial" w:cs="Arial"/>
          <w:lang w:eastAsia="en-GB"/>
        </w:rPr>
      </w:pPr>
      <w:r w:rsidRPr="00246FCE">
        <w:rPr>
          <w:rFonts w:ascii="Arial" w:eastAsia="Times New Roman" w:hAnsi="Arial" w:cs="Arial"/>
          <w:b/>
          <w:bCs/>
          <w:lang w:eastAsia="en-GB"/>
        </w:rPr>
        <w:t>Identification of Concerns:</w:t>
      </w:r>
    </w:p>
    <w:p w14:paraId="512CE71F" w14:textId="77777777" w:rsidR="00654637" w:rsidRDefault="00654637" w:rsidP="00F8010E">
      <w:pPr>
        <w:pBdr>
          <w:top w:val="none" w:sz="0" w:space="0" w:color="auto"/>
          <w:left w:val="none" w:sz="0" w:space="0" w:color="auto"/>
          <w:bottom w:val="none" w:sz="0" w:space="0" w:color="auto"/>
          <w:right w:val="none" w:sz="0" w:space="0" w:color="auto"/>
          <w:between w:val="none" w:sz="0" w:space="0" w:color="auto"/>
          <w:bar w:val="none" w:sz="0" w:color="auto"/>
        </w:pBdr>
        <w:tabs>
          <w:tab w:val="num" w:pos="1134"/>
        </w:tabs>
        <w:spacing w:after="100" w:afterAutospacing="1"/>
        <w:ind w:left="1134" w:right="-739"/>
        <w:rPr>
          <w:rFonts w:ascii="Arial" w:eastAsia="Times New Roman" w:hAnsi="Arial" w:cs="Arial"/>
          <w:lang w:eastAsia="en-GB"/>
        </w:rPr>
      </w:pPr>
      <w:r w:rsidRPr="00246FCE">
        <w:rPr>
          <w:rFonts w:ascii="Arial" w:eastAsia="Times New Roman" w:hAnsi="Arial" w:cs="Arial"/>
          <w:lang w:eastAsia="en-GB"/>
        </w:rPr>
        <w:t>Concerns may arise regarding individuals in positions of trust through various sources, including reports of abuse, inappropriate behaviour, breaches of professional boundaries, or other actions indicating a potential risk to vulnerable adults.</w:t>
      </w:r>
    </w:p>
    <w:p w14:paraId="201513FF" w14:textId="77777777" w:rsidR="00F8010E" w:rsidRPr="00246FCE" w:rsidRDefault="00F8010E" w:rsidP="00246FCE">
      <w:pPr>
        <w:pBdr>
          <w:top w:val="none" w:sz="0" w:space="0" w:color="auto"/>
          <w:left w:val="none" w:sz="0" w:space="0" w:color="auto"/>
          <w:bottom w:val="none" w:sz="0" w:space="0" w:color="auto"/>
          <w:right w:val="none" w:sz="0" w:space="0" w:color="auto"/>
          <w:between w:val="none" w:sz="0" w:space="0" w:color="auto"/>
          <w:bar w:val="none" w:sz="0" w:color="auto"/>
        </w:pBdr>
        <w:spacing w:after="100" w:afterAutospacing="1"/>
        <w:ind w:left="709" w:right="-739"/>
        <w:rPr>
          <w:rFonts w:ascii="Arial" w:eastAsia="Times New Roman" w:hAnsi="Arial" w:cs="Arial"/>
          <w:lang w:eastAsia="en-GB"/>
        </w:rPr>
      </w:pPr>
    </w:p>
    <w:p w14:paraId="42AB665B" w14:textId="77777777" w:rsidR="00654637" w:rsidRPr="00246FCE" w:rsidRDefault="00654637" w:rsidP="00F8010E">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993"/>
        </w:tabs>
        <w:spacing w:before="100" w:beforeAutospacing="1" w:after="100" w:afterAutospacing="1"/>
        <w:ind w:left="993"/>
        <w:rPr>
          <w:rFonts w:ascii="Arial" w:eastAsia="Times New Roman" w:hAnsi="Arial" w:cs="Arial"/>
          <w:lang w:eastAsia="en-GB"/>
        </w:rPr>
      </w:pPr>
      <w:r w:rsidRPr="00246FCE">
        <w:rPr>
          <w:rFonts w:ascii="Arial" w:eastAsia="Times New Roman" w:hAnsi="Arial" w:cs="Arial"/>
          <w:b/>
          <w:bCs/>
          <w:lang w:eastAsia="en-GB"/>
        </w:rPr>
        <w:t>Reporting Concerns:</w:t>
      </w:r>
    </w:p>
    <w:p w14:paraId="44827F95" w14:textId="77777777" w:rsidR="00654637" w:rsidRPr="00246FCE" w:rsidRDefault="00654637" w:rsidP="00F8010E">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 w:val="num" w:pos="1418"/>
        </w:tabs>
        <w:spacing w:before="100" w:beforeAutospacing="1" w:after="100" w:afterAutospacing="1"/>
        <w:ind w:left="1276" w:right="-739"/>
        <w:rPr>
          <w:rFonts w:ascii="Arial" w:eastAsia="Times New Roman" w:hAnsi="Arial" w:cs="Arial"/>
          <w:lang w:eastAsia="en-GB"/>
        </w:rPr>
      </w:pPr>
      <w:r w:rsidRPr="00246FCE">
        <w:rPr>
          <w:rFonts w:ascii="Arial" w:eastAsia="Times New Roman" w:hAnsi="Arial" w:cs="Arial"/>
          <w:lang w:eastAsia="en-GB"/>
        </w:rPr>
        <w:t>Any concerns should be reported to the designated safeguarding lead (DSL) or a senior manager within the organisation where the individual works or volunteers.</w:t>
      </w:r>
    </w:p>
    <w:p w14:paraId="5D655EC1" w14:textId="77777777" w:rsidR="00654637" w:rsidRPr="00246FCE" w:rsidRDefault="00654637" w:rsidP="00F8010E">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 w:val="num" w:pos="1418"/>
        </w:tabs>
        <w:spacing w:before="100" w:beforeAutospacing="1"/>
        <w:ind w:left="1276" w:right="-739"/>
        <w:rPr>
          <w:rFonts w:ascii="Arial" w:eastAsia="Times New Roman" w:hAnsi="Arial" w:cs="Arial"/>
          <w:lang w:eastAsia="en-GB"/>
        </w:rPr>
      </w:pPr>
      <w:r w:rsidRPr="00246FCE">
        <w:rPr>
          <w:rFonts w:ascii="Arial" w:eastAsia="Times New Roman" w:hAnsi="Arial" w:cs="Arial"/>
          <w:lang w:eastAsia="en-GB"/>
        </w:rPr>
        <w:t>The DSL or manager should refer the concern to the Local Authority Designated Officer (LADO) or the equivalent Adult Safeguarding Lead.</w:t>
      </w:r>
    </w:p>
    <w:p w14:paraId="782C5F87" w14:textId="77777777" w:rsidR="00246FCE" w:rsidRPr="00246FCE" w:rsidRDefault="00246FCE" w:rsidP="00246FCE">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Arial" w:eastAsia="Times New Roman" w:hAnsi="Arial" w:cs="Arial"/>
          <w:lang w:eastAsia="en-GB"/>
        </w:rPr>
      </w:pPr>
    </w:p>
    <w:p w14:paraId="14F0F3F9" w14:textId="02553877" w:rsidR="00654637" w:rsidRPr="00246FCE" w:rsidRDefault="00654637" w:rsidP="00F8010E">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993"/>
        </w:tabs>
        <w:ind w:left="993"/>
        <w:rPr>
          <w:rFonts w:ascii="Arial" w:eastAsia="Times New Roman" w:hAnsi="Arial" w:cs="Arial"/>
          <w:lang w:eastAsia="en-GB"/>
        </w:rPr>
      </w:pPr>
      <w:r w:rsidRPr="00246FCE">
        <w:rPr>
          <w:rFonts w:ascii="Arial" w:eastAsia="Times New Roman" w:hAnsi="Arial" w:cs="Arial"/>
          <w:b/>
          <w:bCs/>
          <w:lang w:eastAsia="en-GB"/>
        </w:rPr>
        <w:t>Role of the LADO/Adult Safeguarding Lead:</w:t>
      </w:r>
    </w:p>
    <w:p w14:paraId="7ACC5379" w14:textId="77777777" w:rsidR="00654637" w:rsidRPr="00246FCE" w:rsidRDefault="00654637" w:rsidP="00F8010E">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 w:val="num" w:pos="1276"/>
        </w:tabs>
        <w:spacing w:before="100" w:beforeAutospacing="1" w:after="100" w:afterAutospacing="1"/>
        <w:ind w:left="1276" w:right="-455"/>
        <w:rPr>
          <w:rFonts w:ascii="Arial" w:eastAsia="Times New Roman" w:hAnsi="Arial" w:cs="Arial"/>
          <w:lang w:eastAsia="en-GB"/>
        </w:rPr>
      </w:pPr>
      <w:r w:rsidRPr="00246FCE">
        <w:rPr>
          <w:rFonts w:ascii="Arial" w:eastAsia="Times New Roman" w:hAnsi="Arial" w:cs="Arial"/>
          <w:lang w:eastAsia="en-GB"/>
        </w:rPr>
        <w:t xml:space="preserve">The LADO or Adult Safeguarding Lead </w:t>
      </w:r>
      <w:proofErr w:type="gramStart"/>
      <w:r w:rsidRPr="00246FCE">
        <w:rPr>
          <w:rFonts w:ascii="Arial" w:eastAsia="Times New Roman" w:hAnsi="Arial" w:cs="Arial"/>
          <w:lang w:eastAsia="en-GB"/>
        </w:rPr>
        <w:t>oversees</w:t>
      </w:r>
      <w:proofErr w:type="gramEnd"/>
      <w:r w:rsidRPr="00246FCE">
        <w:rPr>
          <w:rFonts w:ascii="Arial" w:eastAsia="Times New Roman" w:hAnsi="Arial" w:cs="Arial"/>
          <w:lang w:eastAsia="en-GB"/>
        </w:rPr>
        <w:t xml:space="preserve"> and manages individual cases involving concerns about people in positions of trust.</w:t>
      </w:r>
    </w:p>
    <w:p w14:paraId="0BAB35C2" w14:textId="77777777" w:rsidR="00654637" w:rsidRPr="00246FCE" w:rsidRDefault="00654637" w:rsidP="00F8010E">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 w:val="num" w:pos="1276"/>
        </w:tabs>
        <w:spacing w:before="100" w:beforeAutospacing="1"/>
        <w:ind w:left="1276" w:right="-314"/>
        <w:rPr>
          <w:rFonts w:ascii="Arial" w:eastAsia="Times New Roman" w:hAnsi="Arial" w:cs="Arial"/>
          <w:lang w:eastAsia="en-GB"/>
        </w:rPr>
      </w:pPr>
      <w:r w:rsidRPr="00246FCE">
        <w:rPr>
          <w:rFonts w:ascii="Arial" w:eastAsia="Times New Roman" w:hAnsi="Arial" w:cs="Arial"/>
          <w:lang w:eastAsia="en-GB"/>
        </w:rPr>
        <w:t>They provide advice and guidance to employers and voluntary organisations, liaise with the police and other agencies, and monitor the progress of cases to ensure they are handled thoroughly and fairly.</w:t>
      </w:r>
    </w:p>
    <w:p w14:paraId="0E073403" w14:textId="77777777" w:rsidR="00246FCE" w:rsidRPr="00246FCE" w:rsidRDefault="00246FCE" w:rsidP="00246FCE">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Arial" w:eastAsia="Times New Roman" w:hAnsi="Arial" w:cs="Arial"/>
          <w:lang w:eastAsia="en-GB"/>
        </w:rPr>
      </w:pPr>
    </w:p>
    <w:p w14:paraId="4239FD10" w14:textId="0E1D1DA6" w:rsidR="00654637" w:rsidRPr="00246FCE" w:rsidRDefault="00654637" w:rsidP="00F8010E">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993"/>
        </w:tabs>
        <w:ind w:left="993"/>
        <w:rPr>
          <w:rFonts w:ascii="Arial" w:eastAsia="Times New Roman" w:hAnsi="Arial" w:cs="Arial"/>
          <w:lang w:eastAsia="en-GB"/>
        </w:rPr>
      </w:pPr>
      <w:r w:rsidRPr="00246FCE">
        <w:rPr>
          <w:rFonts w:ascii="Arial" w:eastAsia="Times New Roman" w:hAnsi="Arial" w:cs="Arial"/>
          <w:b/>
          <w:bCs/>
          <w:lang w:eastAsia="en-GB"/>
        </w:rPr>
        <w:t>Initial Evaluation:</w:t>
      </w:r>
    </w:p>
    <w:p w14:paraId="45AE2162" w14:textId="77777777" w:rsidR="00654637" w:rsidRPr="00246FCE" w:rsidRDefault="00654637" w:rsidP="00F8010E">
      <w:pPr>
        <w:pBdr>
          <w:top w:val="none" w:sz="0" w:space="0" w:color="auto"/>
          <w:left w:val="none" w:sz="0" w:space="0" w:color="auto"/>
          <w:bottom w:val="none" w:sz="0" w:space="0" w:color="auto"/>
          <w:right w:val="none" w:sz="0" w:space="0" w:color="auto"/>
          <w:between w:val="none" w:sz="0" w:space="0" w:color="auto"/>
          <w:bar w:val="none" w:sz="0" w:color="auto"/>
        </w:pBdr>
        <w:tabs>
          <w:tab w:val="num" w:pos="993"/>
        </w:tabs>
        <w:ind w:left="993"/>
        <w:rPr>
          <w:rFonts w:ascii="Arial" w:eastAsia="Times New Roman" w:hAnsi="Arial" w:cs="Arial"/>
          <w:lang w:eastAsia="en-GB"/>
        </w:rPr>
      </w:pPr>
      <w:r w:rsidRPr="00246FCE">
        <w:rPr>
          <w:rFonts w:ascii="Arial" w:eastAsia="Times New Roman" w:hAnsi="Arial" w:cs="Arial"/>
          <w:lang w:eastAsia="en-GB"/>
        </w:rPr>
        <w:t>The LADO/Adult Safeguarding Lead conducts an initial evaluation to assess the nature of the concern and decide the appropriate action. This may involve:</w:t>
      </w:r>
    </w:p>
    <w:p w14:paraId="44438CE2" w14:textId="77777777" w:rsidR="00654637" w:rsidRPr="00246FCE" w:rsidRDefault="00654637" w:rsidP="00F8010E">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2160"/>
          <w:tab w:val="num" w:pos="1843"/>
        </w:tabs>
        <w:spacing w:before="120" w:after="100" w:afterAutospacing="1"/>
        <w:ind w:left="1418"/>
        <w:rPr>
          <w:rFonts w:ascii="Arial" w:eastAsia="Times New Roman" w:hAnsi="Arial" w:cs="Arial"/>
          <w:lang w:eastAsia="en-GB"/>
        </w:rPr>
      </w:pPr>
      <w:r w:rsidRPr="00246FCE">
        <w:rPr>
          <w:rFonts w:ascii="Arial" w:eastAsia="Times New Roman" w:hAnsi="Arial" w:cs="Arial"/>
          <w:lang w:eastAsia="en-GB"/>
        </w:rPr>
        <w:t>Referring the matter to the police if there is a criminal element.</w:t>
      </w:r>
    </w:p>
    <w:p w14:paraId="6E80A399" w14:textId="77777777" w:rsidR="00654637" w:rsidRPr="00246FCE" w:rsidRDefault="00654637" w:rsidP="00F8010E">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2160"/>
          <w:tab w:val="num" w:pos="1843"/>
        </w:tabs>
        <w:spacing w:before="100" w:beforeAutospacing="1" w:after="100" w:afterAutospacing="1"/>
        <w:ind w:left="1418"/>
        <w:rPr>
          <w:rFonts w:ascii="Arial" w:eastAsia="Times New Roman" w:hAnsi="Arial" w:cs="Arial"/>
          <w:lang w:eastAsia="en-GB"/>
        </w:rPr>
      </w:pPr>
      <w:r w:rsidRPr="00246FCE">
        <w:rPr>
          <w:rFonts w:ascii="Arial" w:eastAsia="Times New Roman" w:hAnsi="Arial" w:cs="Arial"/>
          <w:lang w:eastAsia="en-GB"/>
        </w:rPr>
        <w:t>Conducting a safeguarding risk assessment.</w:t>
      </w:r>
    </w:p>
    <w:p w14:paraId="58111B31" w14:textId="77777777" w:rsidR="00654637" w:rsidRPr="00246FCE" w:rsidRDefault="00654637" w:rsidP="00F8010E">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2160"/>
          <w:tab w:val="num" w:pos="1843"/>
        </w:tabs>
        <w:spacing w:before="100" w:beforeAutospacing="1" w:after="100" w:afterAutospacing="1"/>
        <w:ind w:left="1418"/>
        <w:rPr>
          <w:rFonts w:ascii="Arial" w:eastAsia="Times New Roman" w:hAnsi="Arial" w:cs="Arial"/>
          <w:lang w:eastAsia="en-GB"/>
        </w:rPr>
      </w:pPr>
      <w:r w:rsidRPr="00246FCE">
        <w:rPr>
          <w:rFonts w:ascii="Arial" w:eastAsia="Times New Roman" w:hAnsi="Arial" w:cs="Arial"/>
          <w:lang w:eastAsia="en-GB"/>
        </w:rPr>
        <w:t>Considering immediate actions required to protect vulnerable adults.</w:t>
      </w:r>
    </w:p>
    <w:p w14:paraId="1B8E52C3" w14:textId="77777777" w:rsidR="00246FCE" w:rsidRPr="00246FCE" w:rsidRDefault="00246FCE" w:rsidP="00246FCE">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Arial" w:eastAsia="Times New Roman" w:hAnsi="Arial" w:cs="Arial"/>
          <w:lang w:eastAsia="en-GB"/>
        </w:rPr>
      </w:pPr>
    </w:p>
    <w:p w14:paraId="234D1552" w14:textId="0E2AD086" w:rsidR="00654637" w:rsidRPr="00246FCE" w:rsidRDefault="00654637" w:rsidP="00F8010E">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993"/>
        </w:tabs>
        <w:ind w:left="993"/>
        <w:rPr>
          <w:rFonts w:ascii="Arial" w:eastAsia="Times New Roman" w:hAnsi="Arial" w:cs="Arial"/>
          <w:lang w:eastAsia="en-GB"/>
        </w:rPr>
      </w:pPr>
      <w:r w:rsidRPr="00246FCE">
        <w:rPr>
          <w:rFonts w:ascii="Arial" w:eastAsia="Times New Roman" w:hAnsi="Arial" w:cs="Arial"/>
          <w:b/>
          <w:bCs/>
          <w:lang w:eastAsia="en-GB"/>
        </w:rPr>
        <w:t>Multi-Agency Strategy Meetings:</w:t>
      </w:r>
    </w:p>
    <w:p w14:paraId="5F37C18E" w14:textId="77777777" w:rsidR="00654637" w:rsidRPr="00246FCE" w:rsidRDefault="00654637" w:rsidP="00F8010E">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s>
        <w:spacing w:before="100" w:beforeAutospacing="1" w:after="100" w:afterAutospacing="1"/>
        <w:ind w:left="1418" w:right="-455"/>
        <w:rPr>
          <w:rFonts w:ascii="Arial" w:eastAsia="Times New Roman" w:hAnsi="Arial" w:cs="Arial"/>
          <w:lang w:eastAsia="en-GB"/>
        </w:rPr>
      </w:pPr>
      <w:r w:rsidRPr="00246FCE">
        <w:rPr>
          <w:rFonts w:ascii="Arial" w:eastAsia="Times New Roman" w:hAnsi="Arial" w:cs="Arial"/>
          <w:lang w:eastAsia="en-GB"/>
        </w:rPr>
        <w:t xml:space="preserve">If the concern warrants further investigation, a strategy meeting may be convened. This involves representatives from relevant agencies, such as social services, the police, and the employer, </w:t>
      </w:r>
      <w:proofErr w:type="gramStart"/>
      <w:r w:rsidRPr="00246FCE">
        <w:rPr>
          <w:rFonts w:ascii="Arial" w:eastAsia="Times New Roman" w:hAnsi="Arial" w:cs="Arial"/>
          <w:lang w:eastAsia="en-GB"/>
        </w:rPr>
        <w:t>to share</w:t>
      </w:r>
      <w:proofErr w:type="gramEnd"/>
      <w:r w:rsidRPr="00246FCE">
        <w:rPr>
          <w:rFonts w:ascii="Arial" w:eastAsia="Times New Roman" w:hAnsi="Arial" w:cs="Arial"/>
          <w:lang w:eastAsia="en-GB"/>
        </w:rPr>
        <w:t xml:space="preserve"> information and </w:t>
      </w:r>
      <w:proofErr w:type="gramStart"/>
      <w:r w:rsidRPr="00246FCE">
        <w:rPr>
          <w:rFonts w:ascii="Arial" w:eastAsia="Times New Roman" w:hAnsi="Arial" w:cs="Arial"/>
          <w:lang w:eastAsia="en-GB"/>
        </w:rPr>
        <w:t>plan</w:t>
      </w:r>
      <w:proofErr w:type="gramEnd"/>
      <w:r w:rsidRPr="00246FCE">
        <w:rPr>
          <w:rFonts w:ascii="Arial" w:eastAsia="Times New Roman" w:hAnsi="Arial" w:cs="Arial"/>
          <w:lang w:eastAsia="en-GB"/>
        </w:rPr>
        <w:t xml:space="preserve"> actions.</w:t>
      </w:r>
    </w:p>
    <w:p w14:paraId="79094B76" w14:textId="77777777" w:rsidR="00654637" w:rsidRDefault="00654637" w:rsidP="00F8010E">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s>
        <w:ind w:left="1418" w:right="-172"/>
        <w:rPr>
          <w:rFonts w:ascii="Arial" w:eastAsia="Times New Roman" w:hAnsi="Arial" w:cs="Arial"/>
          <w:lang w:eastAsia="en-GB"/>
        </w:rPr>
      </w:pPr>
      <w:r w:rsidRPr="00246FCE">
        <w:rPr>
          <w:rFonts w:ascii="Arial" w:eastAsia="Times New Roman" w:hAnsi="Arial" w:cs="Arial"/>
          <w:lang w:eastAsia="en-GB"/>
        </w:rPr>
        <w:lastRenderedPageBreak/>
        <w:t>The strategy meeting will consider whether the individual poses a risk, what immediate actions are necessary (such as suspension from duties), and what further investigations are needed.</w:t>
      </w:r>
    </w:p>
    <w:p w14:paraId="58E1009B" w14:textId="77777777" w:rsidR="00246FCE" w:rsidRPr="00246FCE" w:rsidRDefault="00246FCE" w:rsidP="00246FCE">
      <w:pPr>
        <w:pBdr>
          <w:top w:val="none" w:sz="0" w:space="0" w:color="auto"/>
          <w:left w:val="none" w:sz="0" w:space="0" w:color="auto"/>
          <w:bottom w:val="none" w:sz="0" w:space="0" w:color="auto"/>
          <w:right w:val="none" w:sz="0" w:space="0" w:color="auto"/>
          <w:between w:val="none" w:sz="0" w:space="0" w:color="auto"/>
          <w:bar w:val="none" w:sz="0" w:color="auto"/>
        </w:pBdr>
        <w:ind w:left="1440"/>
        <w:rPr>
          <w:rFonts w:ascii="Arial" w:eastAsia="Times New Roman" w:hAnsi="Arial" w:cs="Arial"/>
          <w:lang w:eastAsia="en-GB"/>
        </w:rPr>
      </w:pPr>
    </w:p>
    <w:p w14:paraId="74A0D6C4" w14:textId="77777777" w:rsidR="00654637" w:rsidRPr="00246FCE" w:rsidRDefault="00654637" w:rsidP="00F8010E">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1134"/>
        </w:tabs>
        <w:ind w:left="993"/>
        <w:rPr>
          <w:rFonts w:ascii="Arial" w:eastAsia="Times New Roman" w:hAnsi="Arial" w:cs="Arial"/>
          <w:lang w:eastAsia="en-GB"/>
        </w:rPr>
      </w:pPr>
      <w:r w:rsidRPr="00246FCE">
        <w:rPr>
          <w:rFonts w:ascii="Arial" w:eastAsia="Times New Roman" w:hAnsi="Arial" w:cs="Arial"/>
          <w:b/>
          <w:bCs/>
          <w:lang w:eastAsia="en-GB"/>
        </w:rPr>
        <w:t>Investigation:</w:t>
      </w:r>
    </w:p>
    <w:p w14:paraId="595C026E" w14:textId="77777777" w:rsidR="00654637" w:rsidRPr="00246FCE" w:rsidRDefault="00654637" w:rsidP="00F8010E">
      <w:pPr>
        <w:pBdr>
          <w:top w:val="none" w:sz="0" w:space="0" w:color="auto"/>
          <w:left w:val="none" w:sz="0" w:space="0" w:color="auto"/>
          <w:bottom w:val="none" w:sz="0" w:space="0" w:color="auto"/>
          <w:right w:val="none" w:sz="0" w:space="0" w:color="auto"/>
          <w:between w:val="none" w:sz="0" w:space="0" w:color="auto"/>
          <w:bar w:val="none" w:sz="0" w:color="auto"/>
        </w:pBdr>
        <w:tabs>
          <w:tab w:val="num" w:pos="1134"/>
        </w:tabs>
        <w:ind w:left="993"/>
        <w:rPr>
          <w:rFonts w:ascii="Arial" w:eastAsia="Times New Roman" w:hAnsi="Arial" w:cs="Arial"/>
          <w:lang w:eastAsia="en-GB"/>
        </w:rPr>
      </w:pPr>
      <w:r w:rsidRPr="00246FCE">
        <w:rPr>
          <w:rFonts w:ascii="Arial" w:eastAsia="Times New Roman" w:hAnsi="Arial" w:cs="Arial"/>
          <w:lang w:eastAsia="en-GB"/>
        </w:rPr>
        <w:t>Depending on the outcome of the strategy meeting, an investigation may be conducted, which can involve:</w:t>
      </w:r>
    </w:p>
    <w:p w14:paraId="39D61F16" w14:textId="77777777" w:rsidR="00654637" w:rsidRPr="00246FCE" w:rsidRDefault="00654637" w:rsidP="00F8010E">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2160"/>
          <w:tab w:val="num" w:pos="1843"/>
        </w:tabs>
        <w:spacing w:before="120" w:after="100" w:afterAutospacing="1"/>
        <w:ind w:left="1418" w:hanging="284"/>
        <w:rPr>
          <w:rFonts w:ascii="Arial" w:eastAsia="Times New Roman" w:hAnsi="Arial" w:cs="Arial"/>
          <w:lang w:eastAsia="en-GB"/>
        </w:rPr>
      </w:pPr>
      <w:r w:rsidRPr="00246FCE">
        <w:rPr>
          <w:rFonts w:ascii="Arial" w:eastAsia="Times New Roman" w:hAnsi="Arial" w:cs="Arial"/>
          <w:lang w:eastAsia="en-GB"/>
        </w:rPr>
        <w:t>Internal investigation by the employer.</w:t>
      </w:r>
    </w:p>
    <w:p w14:paraId="667362C3" w14:textId="77777777" w:rsidR="00654637" w:rsidRPr="00246FCE" w:rsidRDefault="00654637" w:rsidP="00F8010E">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2160"/>
          <w:tab w:val="num" w:pos="1843"/>
        </w:tabs>
        <w:spacing w:before="100" w:beforeAutospacing="1" w:after="100" w:afterAutospacing="1"/>
        <w:ind w:left="1418" w:hanging="284"/>
        <w:rPr>
          <w:rFonts w:ascii="Arial" w:eastAsia="Times New Roman" w:hAnsi="Arial" w:cs="Arial"/>
          <w:lang w:eastAsia="en-GB"/>
        </w:rPr>
      </w:pPr>
      <w:r w:rsidRPr="00246FCE">
        <w:rPr>
          <w:rFonts w:ascii="Arial" w:eastAsia="Times New Roman" w:hAnsi="Arial" w:cs="Arial"/>
          <w:lang w:eastAsia="en-GB"/>
        </w:rPr>
        <w:t>Police investigation if a criminal offence is suspected.</w:t>
      </w:r>
    </w:p>
    <w:p w14:paraId="73A0AF86" w14:textId="77777777" w:rsidR="00654637" w:rsidRDefault="00654637" w:rsidP="00F8010E">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2160"/>
          <w:tab w:val="num" w:pos="1843"/>
        </w:tabs>
        <w:spacing w:before="100" w:beforeAutospacing="1" w:after="100" w:afterAutospacing="1"/>
        <w:ind w:left="1418" w:hanging="284"/>
        <w:rPr>
          <w:rFonts w:ascii="Arial" w:eastAsia="Times New Roman" w:hAnsi="Arial" w:cs="Arial"/>
          <w:lang w:eastAsia="en-GB"/>
        </w:rPr>
      </w:pPr>
      <w:r w:rsidRPr="00246FCE">
        <w:rPr>
          <w:rFonts w:ascii="Arial" w:eastAsia="Times New Roman" w:hAnsi="Arial" w:cs="Arial"/>
          <w:lang w:eastAsia="en-GB"/>
        </w:rPr>
        <w:t>Professional regulatory body investigation if the individual is a member of a regulated profession.</w:t>
      </w:r>
    </w:p>
    <w:p w14:paraId="1421531E" w14:textId="240E5FE1" w:rsidR="00654637" w:rsidRPr="00246FCE" w:rsidRDefault="00246FCE" w:rsidP="00F8010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993" w:right="-597"/>
        <w:rPr>
          <w:rFonts w:ascii="Arial" w:eastAsia="Times New Roman" w:hAnsi="Arial" w:cs="Arial"/>
          <w:lang w:eastAsia="en-GB"/>
        </w:rPr>
      </w:pPr>
      <w:r>
        <w:rPr>
          <w:rFonts w:ascii="Arial" w:eastAsia="Times New Roman" w:hAnsi="Arial" w:cs="Arial"/>
          <w:lang w:eastAsia="en-GB"/>
        </w:rPr>
        <w:t>N</w:t>
      </w:r>
      <w:r w:rsidR="00654637">
        <w:rPr>
          <w:rFonts w:ascii="Arial" w:eastAsia="Times New Roman" w:hAnsi="Arial" w:cs="Arial"/>
          <w:lang w:eastAsia="en-GB"/>
        </w:rPr>
        <w:t>.B While a police investigation is ongoing, internal investigations must not go ahead at the same time.</w:t>
      </w:r>
    </w:p>
    <w:p w14:paraId="767A9BF7" w14:textId="77777777" w:rsidR="00654637" w:rsidRPr="00246FCE" w:rsidRDefault="00654637" w:rsidP="00F8010E">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993"/>
        </w:tabs>
        <w:spacing w:before="100" w:beforeAutospacing="1"/>
        <w:ind w:left="993"/>
        <w:rPr>
          <w:rFonts w:ascii="Arial" w:eastAsia="Times New Roman" w:hAnsi="Arial" w:cs="Arial"/>
          <w:lang w:eastAsia="en-GB"/>
        </w:rPr>
      </w:pPr>
      <w:r w:rsidRPr="00246FCE">
        <w:rPr>
          <w:rFonts w:ascii="Arial" w:eastAsia="Times New Roman" w:hAnsi="Arial" w:cs="Arial"/>
          <w:b/>
          <w:bCs/>
          <w:lang w:eastAsia="en-GB"/>
        </w:rPr>
        <w:t>Outcome and Actions:</w:t>
      </w:r>
    </w:p>
    <w:p w14:paraId="58BE4F56" w14:textId="77777777" w:rsidR="00654637" w:rsidRPr="00246FCE" w:rsidRDefault="00654637" w:rsidP="00F8010E">
      <w:pPr>
        <w:pBdr>
          <w:top w:val="none" w:sz="0" w:space="0" w:color="auto"/>
          <w:left w:val="none" w:sz="0" w:space="0" w:color="auto"/>
          <w:bottom w:val="none" w:sz="0" w:space="0" w:color="auto"/>
          <w:right w:val="none" w:sz="0" w:space="0" w:color="auto"/>
          <w:between w:val="none" w:sz="0" w:space="0" w:color="auto"/>
          <w:bar w:val="none" w:sz="0" w:color="auto"/>
        </w:pBdr>
        <w:spacing w:after="120"/>
        <w:ind w:left="273" w:firstLine="720"/>
        <w:rPr>
          <w:rFonts w:ascii="Arial" w:eastAsia="Times New Roman" w:hAnsi="Arial" w:cs="Arial"/>
          <w:lang w:eastAsia="en-GB"/>
        </w:rPr>
      </w:pPr>
      <w:r w:rsidRPr="00246FCE">
        <w:rPr>
          <w:rFonts w:ascii="Arial" w:eastAsia="Times New Roman" w:hAnsi="Arial" w:cs="Arial"/>
          <w:lang w:eastAsia="en-GB"/>
        </w:rPr>
        <w:t>The investigation outcome may lead to various actions, such as:</w:t>
      </w:r>
    </w:p>
    <w:p w14:paraId="17F672C8" w14:textId="77777777" w:rsidR="00654637" w:rsidRPr="00246FCE" w:rsidRDefault="00654637" w:rsidP="00F8010E">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2160"/>
          <w:tab w:val="num" w:pos="1843"/>
        </w:tabs>
        <w:ind w:left="1418"/>
        <w:rPr>
          <w:rFonts w:ascii="Arial" w:eastAsia="Times New Roman" w:hAnsi="Arial" w:cs="Arial"/>
          <w:lang w:eastAsia="en-GB"/>
        </w:rPr>
      </w:pPr>
      <w:r w:rsidRPr="00246FCE">
        <w:rPr>
          <w:rFonts w:ascii="Arial" w:eastAsia="Times New Roman" w:hAnsi="Arial" w:cs="Arial"/>
          <w:lang w:eastAsia="en-GB"/>
        </w:rPr>
        <w:t>Disciplinary action by the employer.</w:t>
      </w:r>
    </w:p>
    <w:p w14:paraId="649E22A5" w14:textId="77777777" w:rsidR="00654637" w:rsidRPr="00246FCE" w:rsidRDefault="00654637" w:rsidP="00F8010E">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2160"/>
          <w:tab w:val="num" w:pos="1843"/>
        </w:tabs>
        <w:spacing w:before="100" w:beforeAutospacing="1" w:after="100" w:afterAutospacing="1"/>
        <w:ind w:left="1418"/>
        <w:rPr>
          <w:rFonts w:ascii="Arial" w:eastAsia="Times New Roman" w:hAnsi="Arial" w:cs="Arial"/>
          <w:lang w:eastAsia="en-GB"/>
        </w:rPr>
      </w:pPr>
      <w:r w:rsidRPr="00246FCE">
        <w:rPr>
          <w:rFonts w:ascii="Arial" w:eastAsia="Times New Roman" w:hAnsi="Arial" w:cs="Arial"/>
          <w:lang w:eastAsia="en-GB"/>
        </w:rPr>
        <w:t>Referral to a professional regulatory body.</w:t>
      </w:r>
    </w:p>
    <w:p w14:paraId="21A3F26E" w14:textId="77777777" w:rsidR="00654637" w:rsidRPr="00246FCE" w:rsidRDefault="00654637" w:rsidP="00F8010E">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2160"/>
          <w:tab w:val="num" w:pos="1843"/>
        </w:tabs>
        <w:spacing w:before="100" w:beforeAutospacing="1" w:after="100" w:afterAutospacing="1"/>
        <w:ind w:left="1418"/>
        <w:rPr>
          <w:rFonts w:ascii="Arial" w:eastAsia="Times New Roman" w:hAnsi="Arial" w:cs="Arial"/>
          <w:lang w:eastAsia="en-GB"/>
        </w:rPr>
      </w:pPr>
      <w:r w:rsidRPr="00246FCE">
        <w:rPr>
          <w:rFonts w:ascii="Arial" w:eastAsia="Times New Roman" w:hAnsi="Arial" w:cs="Arial"/>
          <w:lang w:eastAsia="en-GB"/>
        </w:rPr>
        <w:t>Criminal prosecution.</w:t>
      </w:r>
    </w:p>
    <w:p w14:paraId="29981B50" w14:textId="77777777" w:rsidR="00654637" w:rsidRPr="00246FCE" w:rsidRDefault="00654637" w:rsidP="00F8010E">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2160"/>
          <w:tab w:val="num" w:pos="1843"/>
        </w:tabs>
        <w:ind w:left="1418"/>
        <w:rPr>
          <w:rFonts w:ascii="Arial" w:eastAsia="Times New Roman" w:hAnsi="Arial" w:cs="Arial"/>
          <w:lang w:eastAsia="en-GB"/>
        </w:rPr>
      </w:pPr>
      <w:r w:rsidRPr="00246FCE">
        <w:rPr>
          <w:rFonts w:ascii="Arial" w:eastAsia="Times New Roman" w:hAnsi="Arial" w:cs="Arial"/>
          <w:lang w:eastAsia="en-GB"/>
        </w:rPr>
        <w:t>Recommendations for training or other corrective measures.</w:t>
      </w:r>
    </w:p>
    <w:p w14:paraId="2450DB4F" w14:textId="77777777" w:rsidR="00246FCE" w:rsidRDefault="00246FCE" w:rsidP="00246FCE">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Arial" w:eastAsia="Times New Roman" w:hAnsi="Arial" w:cs="Arial"/>
          <w:lang w:eastAsia="en-GB"/>
        </w:rPr>
      </w:pPr>
    </w:p>
    <w:p w14:paraId="4B5C8C20" w14:textId="0DF5A894" w:rsidR="00654637" w:rsidRPr="00246FCE" w:rsidRDefault="00654637" w:rsidP="00F8010E">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1134"/>
        </w:tabs>
        <w:ind w:left="993"/>
        <w:rPr>
          <w:rFonts w:ascii="Arial" w:eastAsia="Times New Roman" w:hAnsi="Arial" w:cs="Arial"/>
          <w:lang w:eastAsia="en-GB"/>
        </w:rPr>
      </w:pPr>
      <w:r w:rsidRPr="00246FCE">
        <w:rPr>
          <w:rFonts w:ascii="Arial" w:eastAsia="Times New Roman" w:hAnsi="Arial" w:cs="Arial"/>
          <w:b/>
          <w:bCs/>
          <w:lang w:eastAsia="en-GB"/>
        </w:rPr>
        <w:t>Recording and Monitoring:</w:t>
      </w:r>
    </w:p>
    <w:p w14:paraId="38788D14" w14:textId="77777777" w:rsidR="00654637" w:rsidRPr="00246FCE" w:rsidRDefault="00654637" w:rsidP="00F8010E">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 w:val="num" w:pos="1418"/>
        </w:tabs>
        <w:spacing w:before="100" w:beforeAutospacing="1" w:after="100" w:afterAutospacing="1"/>
        <w:ind w:left="1418" w:right="-314"/>
        <w:rPr>
          <w:rFonts w:ascii="Arial" w:eastAsia="Times New Roman" w:hAnsi="Arial" w:cs="Arial"/>
          <w:lang w:eastAsia="en-GB"/>
        </w:rPr>
      </w:pPr>
      <w:r w:rsidRPr="00246FCE">
        <w:rPr>
          <w:rFonts w:ascii="Arial" w:eastAsia="Times New Roman" w:hAnsi="Arial" w:cs="Arial"/>
          <w:lang w:eastAsia="en-GB"/>
        </w:rPr>
        <w:t>Detailed records of the concern, investigation, and outcomes should be maintained to ensure transparency and accountability.</w:t>
      </w:r>
    </w:p>
    <w:p w14:paraId="03C90FDC" w14:textId="77777777" w:rsidR="00654637" w:rsidRPr="00246FCE" w:rsidRDefault="00654637" w:rsidP="00F8010E">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 w:val="num" w:pos="1418"/>
        </w:tabs>
        <w:ind w:left="1418"/>
        <w:rPr>
          <w:rFonts w:ascii="Arial" w:eastAsia="Times New Roman" w:hAnsi="Arial" w:cs="Arial"/>
          <w:lang w:eastAsia="en-GB"/>
        </w:rPr>
      </w:pPr>
      <w:r w:rsidRPr="00246FCE">
        <w:rPr>
          <w:rFonts w:ascii="Arial" w:eastAsia="Times New Roman" w:hAnsi="Arial" w:cs="Arial"/>
          <w:lang w:eastAsia="en-GB"/>
        </w:rPr>
        <w:t>The LADO/Adult Safeguarding Lead monitors the progress of cases and ensures that they are resolved in a timely and appropriate manner.</w:t>
      </w:r>
    </w:p>
    <w:p w14:paraId="3339DA0F" w14:textId="77777777" w:rsidR="00246FCE" w:rsidRPr="00246FCE" w:rsidRDefault="00246FCE" w:rsidP="00246FCE">
      <w:pPr>
        <w:pBdr>
          <w:top w:val="none" w:sz="0" w:space="0" w:color="auto"/>
          <w:left w:val="none" w:sz="0" w:space="0" w:color="auto"/>
          <w:bottom w:val="none" w:sz="0" w:space="0" w:color="auto"/>
          <w:right w:val="none" w:sz="0" w:space="0" w:color="auto"/>
          <w:between w:val="none" w:sz="0" w:space="0" w:color="auto"/>
          <w:bar w:val="none" w:sz="0" w:color="auto"/>
        </w:pBdr>
        <w:ind w:left="720"/>
        <w:rPr>
          <w:rFonts w:ascii="Arial" w:eastAsia="Times New Roman" w:hAnsi="Arial" w:cs="Arial"/>
          <w:lang w:eastAsia="en-GB"/>
        </w:rPr>
      </w:pPr>
    </w:p>
    <w:p w14:paraId="53722B5C" w14:textId="7FB08DB8" w:rsidR="00654637" w:rsidRPr="00246FCE" w:rsidRDefault="00654637" w:rsidP="00F8010E">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993"/>
        </w:tabs>
        <w:ind w:left="993"/>
        <w:rPr>
          <w:rFonts w:ascii="Arial" w:eastAsia="Times New Roman" w:hAnsi="Arial" w:cs="Arial"/>
          <w:lang w:eastAsia="en-GB"/>
        </w:rPr>
      </w:pPr>
      <w:r w:rsidRPr="00246FCE">
        <w:rPr>
          <w:rFonts w:ascii="Arial" w:eastAsia="Times New Roman" w:hAnsi="Arial" w:cs="Arial"/>
          <w:b/>
          <w:bCs/>
          <w:lang w:eastAsia="en-GB"/>
        </w:rPr>
        <w:t>Support for Affected Parties:</w:t>
      </w:r>
    </w:p>
    <w:p w14:paraId="5DF64A5A" w14:textId="77777777" w:rsidR="00654637" w:rsidRPr="00246FCE" w:rsidRDefault="00654637" w:rsidP="00F8010E">
      <w:pPr>
        <w:pBdr>
          <w:top w:val="none" w:sz="0" w:space="0" w:color="auto"/>
          <w:left w:val="none" w:sz="0" w:space="0" w:color="auto"/>
          <w:bottom w:val="none" w:sz="0" w:space="0" w:color="auto"/>
          <w:right w:val="none" w:sz="0" w:space="0" w:color="auto"/>
          <w:between w:val="none" w:sz="0" w:space="0" w:color="auto"/>
          <w:bar w:val="none" w:sz="0" w:color="auto"/>
        </w:pBdr>
        <w:tabs>
          <w:tab w:val="num" w:pos="993"/>
        </w:tabs>
        <w:ind w:left="993" w:right="-172"/>
        <w:rPr>
          <w:rFonts w:ascii="Arial" w:eastAsia="Times New Roman" w:hAnsi="Arial" w:cs="Arial"/>
          <w:lang w:eastAsia="en-GB"/>
        </w:rPr>
      </w:pPr>
      <w:r w:rsidRPr="00246FCE">
        <w:rPr>
          <w:rFonts w:ascii="Arial" w:eastAsia="Times New Roman" w:hAnsi="Arial" w:cs="Arial"/>
          <w:lang w:eastAsia="en-GB"/>
        </w:rPr>
        <w:t>Support should be provided for the individual who raised the concern, the person who is the subject of the concern, and any vulnerable adults affected by the situation.</w:t>
      </w:r>
    </w:p>
    <w:p w14:paraId="4C8F480B" w14:textId="06DD1294" w:rsidR="00654637" w:rsidRPr="00246FCE" w:rsidRDefault="00246FCE" w:rsidP="001A2F58">
      <w:pPr>
        <w:spacing w:before="100" w:beforeAutospacing="1" w:after="100" w:afterAutospacing="1"/>
        <w:ind w:left="720" w:right="-455" w:hanging="720"/>
        <w:rPr>
          <w:rFonts w:ascii="Arial" w:eastAsia="Times New Roman" w:hAnsi="Arial" w:cs="Arial"/>
          <w:lang w:eastAsia="en-GB"/>
        </w:rPr>
      </w:pPr>
      <w:r w:rsidRPr="683C5F1D">
        <w:rPr>
          <w:rFonts w:ascii="Arial" w:eastAsia="Times New Roman" w:hAnsi="Arial" w:cs="Arial"/>
          <w:lang w:eastAsia="en-GB"/>
        </w:rPr>
        <w:t>14.3</w:t>
      </w:r>
      <w:r>
        <w:tab/>
      </w:r>
      <w:r w:rsidR="00654637" w:rsidRPr="683C5F1D">
        <w:rPr>
          <w:rFonts w:ascii="Arial" w:eastAsia="Times New Roman" w:hAnsi="Arial" w:cs="Arial"/>
          <w:lang w:eastAsia="en-GB"/>
        </w:rPr>
        <w:t>PIPOT safeguarding processes are essential for protecting vulnerable adults by ensuring that concerns about individuals in positions of trust are managed effectively. Prompt reporting and adherence to the proper procedures help maintain the safety and well-being of vulnerable adults and uphold trust in</w:t>
      </w:r>
      <w:r w:rsidR="1EA8FFD0" w:rsidRPr="683C5F1D">
        <w:rPr>
          <w:rFonts w:ascii="Arial" w:eastAsia="Times New Roman" w:hAnsi="Arial" w:cs="Arial"/>
          <w:lang w:eastAsia="en-GB"/>
        </w:rPr>
        <w:t xml:space="preserve"> the</w:t>
      </w:r>
      <w:r w:rsidR="00654637" w:rsidRPr="683C5F1D">
        <w:rPr>
          <w:rFonts w:ascii="Arial" w:eastAsia="Times New Roman" w:hAnsi="Arial" w:cs="Arial"/>
          <w:lang w:eastAsia="en-GB"/>
        </w:rPr>
        <w:t xml:space="preserve"> organisation working with them.</w:t>
      </w:r>
    </w:p>
    <w:p w14:paraId="2FCBB6AC" w14:textId="624EFB00" w:rsidR="00654637" w:rsidRPr="00246FCE" w:rsidRDefault="00246FCE" w:rsidP="00F8010E">
      <w:pPr>
        <w:spacing w:before="100" w:beforeAutospacing="1" w:after="120"/>
        <w:outlineLvl w:val="2"/>
        <w:rPr>
          <w:rFonts w:ascii="Arial" w:eastAsia="Times New Roman" w:hAnsi="Arial" w:cs="Arial"/>
          <w:b/>
          <w:bCs/>
          <w:lang w:eastAsia="en-GB"/>
        </w:rPr>
      </w:pPr>
      <w:r>
        <w:rPr>
          <w:rFonts w:ascii="Arial" w:eastAsia="Times New Roman" w:hAnsi="Arial" w:cs="Arial"/>
          <w:b/>
          <w:bCs/>
          <w:lang w:eastAsia="en-GB"/>
        </w:rPr>
        <w:t>14.4</w:t>
      </w:r>
      <w:r>
        <w:rPr>
          <w:rFonts w:ascii="Arial" w:eastAsia="Times New Roman" w:hAnsi="Arial" w:cs="Arial"/>
          <w:b/>
          <w:bCs/>
          <w:lang w:eastAsia="en-GB"/>
        </w:rPr>
        <w:tab/>
      </w:r>
      <w:r w:rsidR="00654637" w:rsidRPr="00246FCE">
        <w:rPr>
          <w:rFonts w:ascii="Arial" w:eastAsia="Times New Roman" w:hAnsi="Arial" w:cs="Arial"/>
          <w:b/>
          <w:bCs/>
          <w:lang w:eastAsia="en-GB"/>
        </w:rPr>
        <w:t>Useful Contacts and Resources</w:t>
      </w:r>
    </w:p>
    <w:p w14:paraId="352BB4CF" w14:textId="77777777" w:rsidR="00654637" w:rsidRPr="00246FCE" w:rsidRDefault="00654637" w:rsidP="00F41714">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1134"/>
        </w:tabs>
        <w:ind w:left="1134" w:right="-172"/>
        <w:rPr>
          <w:rFonts w:ascii="Arial" w:eastAsia="Times New Roman" w:hAnsi="Arial" w:cs="Arial"/>
          <w:lang w:eastAsia="en-GB"/>
        </w:rPr>
      </w:pPr>
      <w:r w:rsidRPr="00246FCE">
        <w:rPr>
          <w:rFonts w:ascii="Arial" w:eastAsia="Times New Roman" w:hAnsi="Arial" w:cs="Arial"/>
          <w:b/>
          <w:bCs/>
          <w:lang w:eastAsia="en-GB"/>
        </w:rPr>
        <w:t>Action on Elder Abuse:</w:t>
      </w:r>
      <w:r w:rsidRPr="00246FCE">
        <w:rPr>
          <w:rFonts w:ascii="Arial" w:eastAsia="Times New Roman" w:hAnsi="Arial" w:cs="Arial"/>
          <w:lang w:eastAsia="en-GB"/>
        </w:rPr>
        <w:t xml:space="preserve"> 0808 808 8141 - For advice and support regarding elder abuse.</w:t>
      </w:r>
    </w:p>
    <w:p w14:paraId="68C4383F" w14:textId="77777777" w:rsidR="00654637" w:rsidRPr="00246FCE" w:rsidRDefault="00654637" w:rsidP="00F41714">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1134"/>
        </w:tabs>
        <w:spacing w:after="100" w:afterAutospacing="1"/>
        <w:ind w:left="1134"/>
        <w:rPr>
          <w:rFonts w:ascii="Arial" w:eastAsia="Times New Roman" w:hAnsi="Arial" w:cs="Arial"/>
          <w:lang w:eastAsia="en-GB"/>
        </w:rPr>
      </w:pPr>
      <w:r w:rsidRPr="00246FCE">
        <w:rPr>
          <w:rFonts w:ascii="Arial" w:eastAsia="Times New Roman" w:hAnsi="Arial" w:cs="Arial"/>
          <w:b/>
          <w:bCs/>
          <w:lang w:eastAsia="en-GB"/>
        </w:rPr>
        <w:t>Local Authority Adult Safeguarding Team:</w:t>
      </w:r>
      <w:r w:rsidRPr="00246FCE">
        <w:rPr>
          <w:rFonts w:ascii="Arial" w:eastAsia="Times New Roman" w:hAnsi="Arial" w:cs="Arial"/>
          <w:lang w:eastAsia="en-GB"/>
        </w:rPr>
        <w:t xml:space="preserve"> Contact details can be found on the local council’s website.</w:t>
      </w:r>
    </w:p>
    <w:p w14:paraId="4AAEBAED" w14:textId="77777777" w:rsidR="00654637" w:rsidRPr="00246FCE" w:rsidRDefault="00654637" w:rsidP="00F41714">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1134"/>
        </w:tabs>
        <w:spacing w:before="100" w:beforeAutospacing="1" w:after="100" w:afterAutospacing="1"/>
        <w:ind w:left="1134" w:right="-455"/>
        <w:rPr>
          <w:rFonts w:ascii="Arial" w:eastAsia="Times New Roman" w:hAnsi="Arial" w:cs="Arial"/>
          <w:lang w:eastAsia="en-GB"/>
        </w:rPr>
      </w:pPr>
      <w:r w:rsidRPr="00246FCE">
        <w:rPr>
          <w:rFonts w:ascii="Arial" w:eastAsia="Times New Roman" w:hAnsi="Arial" w:cs="Arial"/>
          <w:b/>
          <w:bCs/>
          <w:lang w:eastAsia="en-GB"/>
        </w:rPr>
        <w:t>Safeguarding Adults Boards:</w:t>
      </w:r>
      <w:r w:rsidRPr="00246FCE">
        <w:rPr>
          <w:rFonts w:ascii="Arial" w:eastAsia="Times New Roman" w:hAnsi="Arial" w:cs="Arial"/>
          <w:lang w:eastAsia="en-GB"/>
        </w:rPr>
        <w:t xml:space="preserve"> Provide guidelines and procedures for safeguarding practices in local areas.</w:t>
      </w:r>
    </w:p>
    <w:p w14:paraId="2C460179" w14:textId="77777777" w:rsidR="00654637" w:rsidRPr="00246FCE" w:rsidRDefault="00654637" w:rsidP="00F41714">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1134"/>
        </w:tabs>
        <w:spacing w:before="100" w:beforeAutospacing="1" w:after="100" w:afterAutospacing="1"/>
        <w:ind w:left="1134" w:right="-314"/>
        <w:rPr>
          <w:rFonts w:ascii="Arial" w:eastAsia="Times New Roman" w:hAnsi="Arial" w:cs="Arial"/>
          <w:lang w:eastAsia="en-GB"/>
        </w:rPr>
      </w:pPr>
      <w:r w:rsidRPr="00246FCE">
        <w:rPr>
          <w:rFonts w:ascii="Arial" w:eastAsia="Times New Roman" w:hAnsi="Arial" w:cs="Arial"/>
          <w:b/>
          <w:bCs/>
          <w:lang w:eastAsia="en-GB"/>
        </w:rPr>
        <w:t>Care Quality Commission (CQC):</w:t>
      </w:r>
      <w:r w:rsidRPr="00246FCE">
        <w:rPr>
          <w:rFonts w:ascii="Arial" w:eastAsia="Times New Roman" w:hAnsi="Arial" w:cs="Arial"/>
          <w:lang w:eastAsia="en-GB"/>
        </w:rPr>
        <w:t xml:space="preserve"> 03000 616161 - Regulatory body for health and social care services, which can also handle safeguarding concerns.</w:t>
      </w:r>
    </w:p>
    <w:p w14:paraId="14B33D9A" w14:textId="4A6E9590" w:rsidR="00654637" w:rsidRPr="009F729C" w:rsidRDefault="009F729C" w:rsidP="00F8010E">
      <w:pPr>
        <w:spacing w:before="100" w:beforeAutospacing="1"/>
        <w:outlineLvl w:val="2"/>
        <w:rPr>
          <w:rFonts w:ascii="Arial" w:eastAsia="Times New Roman" w:hAnsi="Arial" w:cs="Arial"/>
          <w:b/>
          <w:bCs/>
          <w:lang w:eastAsia="en-GB"/>
        </w:rPr>
      </w:pPr>
      <w:r>
        <w:rPr>
          <w:rFonts w:ascii="Arial" w:eastAsia="Times New Roman" w:hAnsi="Arial" w:cs="Arial"/>
          <w:b/>
          <w:bCs/>
          <w:lang w:eastAsia="en-GB"/>
        </w:rPr>
        <w:lastRenderedPageBreak/>
        <w:t>14.5</w:t>
      </w:r>
      <w:r>
        <w:rPr>
          <w:rFonts w:ascii="Arial" w:eastAsia="Times New Roman" w:hAnsi="Arial" w:cs="Arial"/>
          <w:b/>
          <w:bCs/>
          <w:lang w:eastAsia="en-GB"/>
        </w:rPr>
        <w:tab/>
      </w:r>
      <w:r w:rsidR="00654637" w:rsidRPr="009F729C">
        <w:rPr>
          <w:rFonts w:ascii="Arial" w:eastAsia="Times New Roman" w:hAnsi="Arial" w:cs="Arial"/>
          <w:b/>
          <w:bCs/>
          <w:lang w:eastAsia="en-GB"/>
        </w:rPr>
        <w:t>Key Resources</w:t>
      </w:r>
    </w:p>
    <w:p w14:paraId="3B4EEABA" w14:textId="72712AED" w:rsidR="00654637" w:rsidRPr="009F729C" w:rsidRDefault="00654637" w:rsidP="00F8010E">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1134"/>
        </w:tabs>
        <w:spacing w:before="120" w:after="100" w:afterAutospacing="1"/>
        <w:ind w:left="1134" w:right="-455"/>
        <w:rPr>
          <w:rFonts w:ascii="Arial" w:eastAsia="Times New Roman" w:hAnsi="Arial" w:cs="Arial"/>
          <w:lang w:eastAsia="en-GB"/>
        </w:rPr>
      </w:pPr>
      <w:r w:rsidRPr="009F729C">
        <w:rPr>
          <w:rFonts w:ascii="Arial" w:eastAsia="Times New Roman" w:hAnsi="Arial" w:cs="Arial"/>
          <w:b/>
          <w:bCs/>
          <w:lang w:eastAsia="en-GB"/>
        </w:rPr>
        <w:t>Care Act 2014:</w:t>
      </w:r>
      <w:r w:rsidRPr="009F729C">
        <w:rPr>
          <w:rFonts w:ascii="Arial" w:eastAsia="Times New Roman" w:hAnsi="Arial" w:cs="Arial"/>
          <w:lang w:eastAsia="en-GB"/>
        </w:rPr>
        <w:t xml:space="preserve"> Provides the legal framework for safeguarding adults, including the responsibilities of local authorities and other organisations.</w:t>
      </w:r>
      <w:r w:rsidR="0066134F">
        <w:rPr>
          <w:rFonts w:ascii="Arial" w:eastAsia="Times New Roman" w:hAnsi="Arial" w:cs="Arial"/>
          <w:lang w:eastAsia="en-GB"/>
        </w:rPr>
        <w:t xml:space="preserve"> This Act has been updated with additional guidance in July 2025.</w:t>
      </w:r>
    </w:p>
    <w:p w14:paraId="5D8FBABC" w14:textId="3E09B372" w:rsidR="00654637" w:rsidRPr="009F729C" w:rsidRDefault="009F729C" w:rsidP="009F729C">
      <w:pPr>
        <w:spacing w:before="100" w:beforeAutospacing="1"/>
        <w:ind w:left="709" w:hanging="709"/>
        <w:rPr>
          <w:rFonts w:ascii="Arial" w:eastAsia="Times New Roman" w:hAnsi="Arial" w:cs="Arial"/>
          <w:lang w:eastAsia="en-GB"/>
        </w:rPr>
      </w:pPr>
      <w:r>
        <w:rPr>
          <w:rFonts w:ascii="Arial" w:eastAsia="Times New Roman" w:hAnsi="Arial" w:cs="Arial"/>
          <w:lang w:eastAsia="en-GB"/>
        </w:rPr>
        <w:t>14.6</w:t>
      </w:r>
      <w:r>
        <w:rPr>
          <w:rFonts w:ascii="Arial" w:eastAsia="Times New Roman" w:hAnsi="Arial" w:cs="Arial"/>
          <w:lang w:eastAsia="en-GB"/>
        </w:rPr>
        <w:tab/>
      </w:r>
      <w:r w:rsidR="00654637" w:rsidRPr="009F729C">
        <w:rPr>
          <w:rFonts w:ascii="Arial" w:eastAsia="Times New Roman" w:hAnsi="Arial" w:cs="Arial"/>
          <w:lang w:eastAsia="en-GB"/>
        </w:rPr>
        <w:t>Implementing these safeguarding procedures helps ensure that concerns about people in positions of trust are addressed properly, protecting vulnerable adults from harm and maintaining trust in care and support services.</w:t>
      </w:r>
    </w:p>
    <w:p w14:paraId="49C412E4" w14:textId="77777777" w:rsidR="00F37CC2" w:rsidRDefault="00F37CC2" w:rsidP="00B30C62">
      <w:pPr>
        <w:ind w:left="709" w:hanging="709"/>
        <w:rPr>
          <w:rStyle w:val="None"/>
          <w:rFonts w:ascii="Arial" w:eastAsia="Arial" w:hAnsi="Arial" w:cs="Arial"/>
          <w:b/>
          <w:bCs/>
        </w:rPr>
      </w:pPr>
    </w:p>
    <w:p w14:paraId="02158993" w14:textId="63F3CDB9" w:rsidR="00CA60F9" w:rsidRPr="00917BB3" w:rsidRDefault="00141F7B" w:rsidP="00B30C62">
      <w:pPr>
        <w:pStyle w:val="ListParagraph"/>
        <w:numPr>
          <w:ilvl w:val="0"/>
          <w:numId w:val="29"/>
        </w:numPr>
        <w:shd w:val="clear" w:color="auto" w:fill="FFFFFF"/>
        <w:tabs>
          <w:tab w:val="left" w:pos="1418"/>
        </w:tabs>
        <w:spacing w:after="0" w:line="240" w:lineRule="auto"/>
        <w:ind w:left="709" w:hanging="709"/>
        <w:rPr>
          <w:rStyle w:val="Hyperlink1"/>
          <w:rFonts w:ascii="Arial" w:eastAsia="Arial" w:hAnsi="Arial" w:cs="Arial"/>
          <w:b/>
          <w:bCs/>
          <w:sz w:val="24"/>
          <w:szCs w:val="24"/>
        </w:rPr>
      </w:pPr>
      <w:r>
        <w:rPr>
          <w:rStyle w:val="Hyperlink1"/>
          <w:rFonts w:ascii="Arial" w:hAnsi="Arial"/>
          <w:b/>
          <w:bCs/>
          <w:sz w:val="24"/>
          <w:szCs w:val="24"/>
        </w:rPr>
        <w:t>Recording and managing confidential information</w:t>
      </w:r>
    </w:p>
    <w:p w14:paraId="1B28273F" w14:textId="77777777" w:rsidR="00917BB3" w:rsidRPr="00CA60F9" w:rsidRDefault="00917BB3" w:rsidP="00B30C62">
      <w:pPr>
        <w:pStyle w:val="ListParagraph"/>
        <w:shd w:val="clear" w:color="auto" w:fill="FFFFFF"/>
        <w:tabs>
          <w:tab w:val="left" w:pos="1418"/>
        </w:tabs>
        <w:spacing w:after="0" w:line="240" w:lineRule="auto"/>
        <w:ind w:left="709" w:hanging="709"/>
        <w:rPr>
          <w:rStyle w:val="Hyperlink1"/>
          <w:rFonts w:ascii="Arial" w:eastAsia="Arial" w:hAnsi="Arial" w:cs="Arial"/>
          <w:b/>
          <w:bCs/>
          <w:sz w:val="24"/>
          <w:szCs w:val="24"/>
        </w:rPr>
      </w:pPr>
    </w:p>
    <w:p w14:paraId="0F4B9097" w14:textId="1A87B9E9" w:rsidR="00CA60F9" w:rsidRDefault="00CA60F9" w:rsidP="00B30C62">
      <w:pPr>
        <w:pStyle w:val="ListParagraph"/>
        <w:numPr>
          <w:ilvl w:val="1"/>
          <w:numId w:val="29"/>
        </w:numPr>
        <w:tabs>
          <w:tab w:val="left" w:pos="1418"/>
        </w:tabs>
        <w:spacing w:after="0" w:line="240" w:lineRule="auto"/>
        <w:ind w:left="709" w:right="-597" w:hanging="709"/>
        <w:rPr>
          <w:rStyle w:val="None"/>
          <w:rFonts w:ascii="Arial" w:hAnsi="Arial"/>
          <w:sz w:val="24"/>
          <w:szCs w:val="24"/>
        </w:rPr>
      </w:pPr>
      <w:r w:rsidRPr="001D3ECF">
        <w:rPr>
          <w:rStyle w:val="None"/>
          <w:rFonts w:ascii="Arial" w:hAnsi="Arial"/>
          <w:sz w:val="24"/>
          <w:szCs w:val="24"/>
        </w:rPr>
        <w:t xml:space="preserve">The referral must be stored in compliance with the Inspire North’s Information </w:t>
      </w:r>
      <w:r w:rsidR="004C0DAB">
        <w:rPr>
          <w:rStyle w:val="None"/>
          <w:rFonts w:ascii="Arial" w:hAnsi="Arial"/>
          <w:sz w:val="24"/>
          <w:szCs w:val="24"/>
        </w:rPr>
        <w:t xml:space="preserve">Governance Framework and </w:t>
      </w:r>
      <w:r w:rsidR="00917BB3">
        <w:rPr>
          <w:rStyle w:val="None"/>
          <w:rFonts w:ascii="Arial" w:hAnsi="Arial"/>
          <w:sz w:val="24"/>
          <w:szCs w:val="24"/>
        </w:rPr>
        <w:t>P</w:t>
      </w:r>
      <w:r w:rsidR="004C0DAB">
        <w:rPr>
          <w:rStyle w:val="None"/>
          <w:rFonts w:ascii="Arial" w:hAnsi="Arial"/>
          <w:sz w:val="24"/>
          <w:szCs w:val="24"/>
        </w:rPr>
        <w:t>olicies,</w:t>
      </w:r>
      <w:r w:rsidRPr="001D3ECF">
        <w:rPr>
          <w:rStyle w:val="None"/>
          <w:rFonts w:ascii="Arial" w:hAnsi="Arial"/>
          <w:sz w:val="24"/>
          <w:szCs w:val="24"/>
        </w:rPr>
        <w:t xml:space="preserve"> and in line with The Data Protection Act 2018.</w:t>
      </w:r>
    </w:p>
    <w:p w14:paraId="60F6AF92" w14:textId="77777777" w:rsidR="00CA60F9" w:rsidRPr="001D3ECF" w:rsidRDefault="00CA60F9" w:rsidP="00B30C62">
      <w:pPr>
        <w:ind w:left="709" w:hanging="709"/>
        <w:rPr>
          <w:rStyle w:val="None"/>
          <w:rFonts w:ascii="Arial" w:hAnsi="Arial"/>
        </w:rPr>
      </w:pPr>
    </w:p>
    <w:p w14:paraId="72BA6627" w14:textId="52789170" w:rsidR="00F37CC2" w:rsidRDefault="00CA60F9" w:rsidP="009F729C">
      <w:pPr>
        <w:pStyle w:val="ListParagraph"/>
        <w:numPr>
          <w:ilvl w:val="1"/>
          <w:numId w:val="29"/>
        </w:numPr>
        <w:tabs>
          <w:tab w:val="left" w:pos="1418"/>
        </w:tabs>
        <w:spacing w:after="0" w:line="240" w:lineRule="auto"/>
        <w:ind w:left="709" w:right="-455" w:hanging="709"/>
        <w:rPr>
          <w:rStyle w:val="None"/>
          <w:rFonts w:ascii="Arial" w:hAnsi="Arial"/>
          <w:sz w:val="24"/>
          <w:szCs w:val="24"/>
        </w:rPr>
      </w:pPr>
      <w:r w:rsidRPr="00CA60F9">
        <w:rPr>
          <w:rStyle w:val="None"/>
          <w:rFonts w:ascii="Arial" w:hAnsi="Arial"/>
          <w:sz w:val="24"/>
          <w:szCs w:val="24"/>
        </w:rPr>
        <w:t xml:space="preserve">All employees hold a duty of confidentiality to all </w:t>
      </w:r>
      <w:r w:rsidR="0031124F">
        <w:rPr>
          <w:rStyle w:val="None"/>
          <w:rFonts w:ascii="Arial" w:hAnsi="Arial"/>
          <w:sz w:val="24"/>
          <w:szCs w:val="24"/>
        </w:rPr>
        <w:t xml:space="preserve">clients </w:t>
      </w:r>
      <w:r w:rsidRPr="00CA60F9">
        <w:rPr>
          <w:rStyle w:val="None"/>
          <w:rFonts w:ascii="Arial" w:hAnsi="Arial"/>
        </w:rPr>
        <w:t xml:space="preserve">of </w:t>
      </w:r>
      <w:r w:rsidRPr="00CA60F9">
        <w:rPr>
          <w:rStyle w:val="None"/>
          <w:rFonts w:ascii="Arial" w:hAnsi="Arial"/>
          <w:sz w:val="24"/>
          <w:szCs w:val="24"/>
        </w:rPr>
        <w:t xml:space="preserve">Inspire North. This duty of confidentiality, however, is not absolute. All enquiries into the death of adults find that information sharing between professionals and agencies is essential if adults are to be safe. </w:t>
      </w:r>
    </w:p>
    <w:p w14:paraId="76705B70" w14:textId="77777777" w:rsidR="00917BB3" w:rsidRDefault="00917BB3" w:rsidP="00B30C62">
      <w:pPr>
        <w:tabs>
          <w:tab w:val="left" w:pos="1418"/>
        </w:tabs>
        <w:ind w:left="709" w:hanging="709"/>
        <w:rPr>
          <w:rStyle w:val="None"/>
          <w:rFonts w:ascii="Arial" w:hAnsi="Arial"/>
        </w:rPr>
      </w:pPr>
    </w:p>
    <w:p w14:paraId="22F215BC" w14:textId="77777777" w:rsidR="00F8010E" w:rsidRPr="00917BB3" w:rsidRDefault="00F8010E" w:rsidP="00B30C62">
      <w:pPr>
        <w:tabs>
          <w:tab w:val="left" w:pos="1418"/>
        </w:tabs>
        <w:ind w:left="709" w:hanging="709"/>
        <w:rPr>
          <w:rStyle w:val="None"/>
          <w:rFonts w:ascii="Arial" w:hAnsi="Arial"/>
        </w:rPr>
      </w:pPr>
    </w:p>
    <w:p w14:paraId="73EDD881" w14:textId="6E766B15" w:rsidR="002F711A" w:rsidRPr="00D661E4" w:rsidRDefault="00141F7B" w:rsidP="00B30C62">
      <w:pPr>
        <w:pStyle w:val="ListParagraph"/>
        <w:numPr>
          <w:ilvl w:val="0"/>
          <w:numId w:val="29"/>
        </w:numPr>
        <w:shd w:val="clear" w:color="auto" w:fill="FFFFFF"/>
        <w:tabs>
          <w:tab w:val="left" w:pos="1418"/>
        </w:tabs>
        <w:spacing w:after="0" w:line="240" w:lineRule="auto"/>
        <w:ind w:left="709" w:hanging="709"/>
        <w:rPr>
          <w:rStyle w:val="Hyperlink1"/>
          <w:rFonts w:ascii="Arial" w:eastAsia="Arial" w:hAnsi="Arial" w:cs="Arial"/>
          <w:b/>
          <w:bCs/>
          <w:sz w:val="24"/>
          <w:szCs w:val="24"/>
        </w:rPr>
      </w:pPr>
      <w:r w:rsidRPr="00D661E4">
        <w:rPr>
          <w:rStyle w:val="Hyperlink1"/>
          <w:rFonts w:ascii="Arial" w:hAnsi="Arial" w:cs="Arial"/>
          <w:b/>
          <w:bCs/>
          <w:sz w:val="24"/>
          <w:szCs w:val="24"/>
        </w:rPr>
        <w:t>Management Reviews</w:t>
      </w:r>
    </w:p>
    <w:p w14:paraId="4FF7049B" w14:textId="77777777" w:rsidR="00917BB3" w:rsidRPr="00D661E4" w:rsidRDefault="00917BB3" w:rsidP="00B30C62">
      <w:pPr>
        <w:pStyle w:val="ListParagraph"/>
        <w:shd w:val="clear" w:color="auto" w:fill="FFFFFF"/>
        <w:tabs>
          <w:tab w:val="left" w:pos="1418"/>
        </w:tabs>
        <w:spacing w:after="0" w:line="240" w:lineRule="auto"/>
        <w:ind w:left="709" w:hanging="709"/>
        <w:rPr>
          <w:rStyle w:val="Hyperlink1"/>
          <w:rFonts w:ascii="Arial" w:eastAsia="Arial" w:hAnsi="Arial" w:cs="Arial"/>
          <w:b/>
          <w:bCs/>
          <w:sz w:val="24"/>
          <w:szCs w:val="24"/>
        </w:rPr>
      </w:pPr>
    </w:p>
    <w:p w14:paraId="0697D443" w14:textId="7C5B88CE" w:rsidR="00CA60F9" w:rsidRPr="00D661E4" w:rsidRDefault="00CA60F9" w:rsidP="009F729C">
      <w:pPr>
        <w:pStyle w:val="ListParagraph"/>
        <w:numPr>
          <w:ilvl w:val="1"/>
          <w:numId w:val="29"/>
        </w:numPr>
        <w:tabs>
          <w:tab w:val="left" w:pos="1418"/>
        </w:tabs>
        <w:spacing w:after="0" w:line="240" w:lineRule="auto"/>
        <w:ind w:left="709" w:right="-739" w:hanging="709"/>
        <w:rPr>
          <w:rStyle w:val="None"/>
          <w:rFonts w:ascii="Arial" w:eastAsia="Arial Unicode MS" w:hAnsi="Arial" w:cs="Arial"/>
          <w:sz w:val="24"/>
          <w:szCs w:val="24"/>
        </w:rPr>
      </w:pPr>
      <w:r w:rsidRPr="00D661E4">
        <w:rPr>
          <w:rStyle w:val="None"/>
          <w:rFonts w:ascii="Arial" w:hAnsi="Arial" w:cs="Arial"/>
          <w:sz w:val="24"/>
          <w:szCs w:val="24"/>
        </w:rPr>
        <w:t xml:space="preserve">Service managers will undertake management reviews of </w:t>
      </w:r>
      <w:r w:rsidRPr="00D661E4">
        <w:rPr>
          <w:rStyle w:val="Hyperlink1"/>
          <w:rFonts w:ascii="Arial" w:hAnsi="Arial" w:cs="Arial"/>
          <w:b/>
          <w:bCs/>
          <w:sz w:val="24"/>
          <w:szCs w:val="24"/>
        </w:rPr>
        <w:t>all</w:t>
      </w:r>
      <w:r w:rsidRPr="00D661E4">
        <w:rPr>
          <w:rStyle w:val="None"/>
          <w:rFonts w:ascii="Arial" w:hAnsi="Arial" w:cs="Arial"/>
          <w:sz w:val="24"/>
          <w:szCs w:val="24"/>
        </w:rPr>
        <w:t xml:space="preserve"> safeguarding referrals. This will usually be done in team sessions where peer support can be accessed, and joint learning can occur. Any learning should be communicated to the Designated Safeguarding Officer.</w:t>
      </w:r>
    </w:p>
    <w:p w14:paraId="5E9C404B" w14:textId="77777777" w:rsidR="00917BB3" w:rsidRPr="00D661E4" w:rsidRDefault="00917BB3" w:rsidP="00B30C62">
      <w:pPr>
        <w:pStyle w:val="ListParagraph"/>
        <w:tabs>
          <w:tab w:val="left" w:pos="1418"/>
        </w:tabs>
        <w:spacing w:after="0" w:line="240" w:lineRule="auto"/>
        <w:ind w:left="709" w:hanging="709"/>
        <w:rPr>
          <w:rStyle w:val="None"/>
          <w:rFonts w:ascii="Arial" w:eastAsia="Arial Unicode MS" w:hAnsi="Arial" w:cs="Arial"/>
          <w:sz w:val="24"/>
          <w:szCs w:val="24"/>
        </w:rPr>
      </w:pPr>
    </w:p>
    <w:p w14:paraId="4483B199" w14:textId="2B5B6805" w:rsidR="008C736A" w:rsidRPr="00D661E4" w:rsidRDefault="00141F7B" w:rsidP="00B30C62">
      <w:pPr>
        <w:pStyle w:val="ListParagraph"/>
        <w:numPr>
          <w:ilvl w:val="0"/>
          <w:numId w:val="29"/>
        </w:numPr>
        <w:shd w:val="clear" w:color="auto" w:fill="FFFFFF"/>
        <w:tabs>
          <w:tab w:val="left" w:pos="1418"/>
        </w:tabs>
        <w:spacing w:after="0" w:line="240" w:lineRule="auto"/>
        <w:ind w:left="709" w:hanging="709"/>
        <w:rPr>
          <w:rStyle w:val="None"/>
          <w:rFonts w:ascii="Arial" w:eastAsia="Arial" w:hAnsi="Arial" w:cs="Arial"/>
          <w:b/>
          <w:bCs/>
          <w:sz w:val="24"/>
          <w:szCs w:val="24"/>
        </w:rPr>
      </w:pPr>
      <w:r w:rsidRPr="00D661E4">
        <w:rPr>
          <w:rStyle w:val="None"/>
          <w:rFonts w:ascii="Arial" w:hAnsi="Arial" w:cs="Arial"/>
          <w:b/>
          <w:bCs/>
          <w:sz w:val="24"/>
          <w:szCs w:val="24"/>
        </w:rPr>
        <w:t>Disseminating and reviewing the policy and procedure</w:t>
      </w:r>
    </w:p>
    <w:p w14:paraId="6CB25B6F" w14:textId="77777777" w:rsidR="00917BB3" w:rsidRPr="00D661E4" w:rsidRDefault="00917BB3" w:rsidP="00B30C62">
      <w:pPr>
        <w:pStyle w:val="ListParagraph"/>
        <w:shd w:val="clear" w:color="auto" w:fill="FFFFFF"/>
        <w:tabs>
          <w:tab w:val="left" w:pos="1418"/>
        </w:tabs>
        <w:spacing w:after="0" w:line="240" w:lineRule="auto"/>
        <w:ind w:left="709" w:hanging="709"/>
        <w:rPr>
          <w:rStyle w:val="None"/>
          <w:rFonts w:ascii="Arial" w:eastAsia="Arial" w:hAnsi="Arial" w:cs="Arial"/>
          <w:b/>
          <w:bCs/>
          <w:sz w:val="24"/>
          <w:szCs w:val="24"/>
        </w:rPr>
      </w:pPr>
    </w:p>
    <w:p w14:paraId="0B41024B" w14:textId="3B9FBE41" w:rsidR="00F37CC2" w:rsidRPr="00D661E4" w:rsidRDefault="00141F7B" w:rsidP="00B30C62">
      <w:pPr>
        <w:pStyle w:val="ListParagraph"/>
        <w:numPr>
          <w:ilvl w:val="1"/>
          <w:numId w:val="29"/>
        </w:numPr>
        <w:tabs>
          <w:tab w:val="left" w:pos="1418"/>
        </w:tabs>
        <w:spacing w:after="0" w:line="240" w:lineRule="auto"/>
        <w:ind w:left="709" w:right="-455" w:hanging="709"/>
        <w:rPr>
          <w:rStyle w:val="None"/>
          <w:rFonts w:ascii="Arial" w:hAnsi="Arial" w:cs="Arial"/>
          <w:sz w:val="24"/>
          <w:szCs w:val="24"/>
        </w:rPr>
      </w:pPr>
      <w:r w:rsidRPr="683C5F1D">
        <w:rPr>
          <w:rStyle w:val="None"/>
          <w:rFonts w:ascii="Arial" w:hAnsi="Arial" w:cs="Arial"/>
          <w:sz w:val="24"/>
          <w:szCs w:val="24"/>
        </w:rPr>
        <w:t>This policy will be disseminated through the Inspire North Leadership Forum and then to all teams. It will be reviewed by the Designated Safeguarding Officer a</w:t>
      </w:r>
      <w:r w:rsidR="0066134F">
        <w:rPr>
          <w:rStyle w:val="None"/>
          <w:rFonts w:ascii="Arial" w:hAnsi="Arial" w:cs="Arial"/>
          <w:sz w:val="24"/>
          <w:szCs w:val="24"/>
        </w:rPr>
        <w:t>nnually</w:t>
      </w:r>
      <w:r w:rsidRPr="683C5F1D">
        <w:rPr>
          <w:rStyle w:val="None"/>
          <w:rFonts w:ascii="Arial" w:hAnsi="Arial" w:cs="Arial"/>
          <w:sz w:val="24"/>
          <w:szCs w:val="24"/>
        </w:rPr>
        <w:t>, if legislation changes or following feedback regarding practical issues of implementation.  An annual review of the effectiveness of this policy will be undertaken wit</w:t>
      </w:r>
      <w:r w:rsidR="002F711A" w:rsidRPr="683C5F1D">
        <w:rPr>
          <w:rStyle w:val="None"/>
          <w:rFonts w:ascii="Arial" w:hAnsi="Arial" w:cs="Arial"/>
          <w:sz w:val="24"/>
          <w:szCs w:val="24"/>
        </w:rPr>
        <w:t xml:space="preserve">h </w:t>
      </w:r>
      <w:r w:rsidR="0031124F" w:rsidRPr="683C5F1D">
        <w:rPr>
          <w:rStyle w:val="None"/>
          <w:rFonts w:ascii="Arial" w:hAnsi="Arial" w:cs="Arial"/>
          <w:sz w:val="24"/>
          <w:szCs w:val="24"/>
        </w:rPr>
        <w:t xml:space="preserve">employees </w:t>
      </w:r>
      <w:r w:rsidR="002F711A" w:rsidRPr="683C5F1D">
        <w:rPr>
          <w:rStyle w:val="None"/>
          <w:rFonts w:ascii="Arial" w:hAnsi="Arial" w:cs="Arial"/>
          <w:sz w:val="24"/>
          <w:szCs w:val="24"/>
        </w:rPr>
        <w:t xml:space="preserve">via the relevant </w:t>
      </w:r>
      <w:r w:rsidR="79023F53" w:rsidRPr="683C5F1D">
        <w:rPr>
          <w:rStyle w:val="None"/>
          <w:rFonts w:ascii="Arial" w:hAnsi="Arial" w:cs="Arial"/>
          <w:sz w:val="24"/>
          <w:szCs w:val="24"/>
        </w:rPr>
        <w:t xml:space="preserve">organisation. </w:t>
      </w:r>
    </w:p>
    <w:p w14:paraId="13EAD402" w14:textId="77777777" w:rsidR="00C932B1" w:rsidRPr="00D661E4" w:rsidRDefault="00C932B1" w:rsidP="00B30C62">
      <w:pPr>
        <w:ind w:left="709" w:hanging="709"/>
        <w:rPr>
          <w:rFonts w:ascii="Arial" w:hAnsi="Arial" w:cs="Arial"/>
          <w:noProof/>
        </w:rPr>
      </w:pPr>
    </w:p>
    <w:p w14:paraId="0EBA0223" w14:textId="77777777" w:rsidR="00C932B1" w:rsidRDefault="00C932B1" w:rsidP="003E1CC1">
      <w:pPr>
        <w:rPr>
          <w:noProof/>
        </w:rPr>
      </w:pPr>
    </w:p>
    <w:p w14:paraId="7E7A6968" w14:textId="77777777" w:rsidR="00C932B1" w:rsidRDefault="00C932B1" w:rsidP="003E1CC1">
      <w:pPr>
        <w:rPr>
          <w:noProof/>
        </w:rPr>
      </w:pPr>
    </w:p>
    <w:p w14:paraId="3579DCB5" w14:textId="77777777" w:rsidR="00C932B1" w:rsidRDefault="00C932B1" w:rsidP="003E1CC1">
      <w:pPr>
        <w:rPr>
          <w:noProof/>
        </w:rPr>
      </w:pPr>
    </w:p>
    <w:p w14:paraId="0028E4DA" w14:textId="77777777" w:rsidR="00C932B1" w:rsidRDefault="00C932B1" w:rsidP="003E1CC1">
      <w:pPr>
        <w:rPr>
          <w:noProof/>
        </w:rPr>
      </w:pPr>
    </w:p>
    <w:p w14:paraId="00145695" w14:textId="77777777" w:rsidR="009F729C" w:rsidRDefault="009F729C" w:rsidP="003E1CC1">
      <w:pPr>
        <w:rPr>
          <w:noProof/>
        </w:rPr>
      </w:pPr>
    </w:p>
    <w:p w14:paraId="37BDA43E" w14:textId="77777777" w:rsidR="00F41714" w:rsidRDefault="00F41714" w:rsidP="003E1CC1">
      <w:pPr>
        <w:rPr>
          <w:noProof/>
        </w:rPr>
      </w:pPr>
    </w:p>
    <w:p w14:paraId="5ED089F0" w14:textId="77777777" w:rsidR="00F41714" w:rsidRDefault="00F41714" w:rsidP="003E1CC1">
      <w:pPr>
        <w:rPr>
          <w:noProof/>
        </w:rPr>
      </w:pPr>
    </w:p>
    <w:p w14:paraId="59402136" w14:textId="77777777" w:rsidR="00F41714" w:rsidRDefault="00F41714" w:rsidP="003E1CC1">
      <w:pPr>
        <w:rPr>
          <w:noProof/>
        </w:rPr>
      </w:pPr>
    </w:p>
    <w:p w14:paraId="1A8FA09D" w14:textId="77777777" w:rsidR="00F41714" w:rsidRDefault="00F41714" w:rsidP="003E1CC1">
      <w:pPr>
        <w:rPr>
          <w:noProof/>
        </w:rPr>
      </w:pPr>
    </w:p>
    <w:p w14:paraId="1DAD0F8A" w14:textId="77777777" w:rsidR="00F41714" w:rsidRDefault="00F41714" w:rsidP="003E1CC1">
      <w:pPr>
        <w:rPr>
          <w:noProof/>
        </w:rPr>
      </w:pPr>
    </w:p>
    <w:p w14:paraId="2C47FA3A" w14:textId="77777777" w:rsidR="00F41714" w:rsidRDefault="00F41714" w:rsidP="003E1CC1">
      <w:pPr>
        <w:rPr>
          <w:noProof/>
        </w:rPr>
      </w:pPr>
    </w:p>
    <w:p w14:paraId="0E0ADC91" w14:textId="77777777" w:rsidR="00F41714" w:rsidRDefault="00F41714" w:rsidP="003E1CC1">
      <w:pPr>
        <w:rPr>
          <w:noProof/>
        </w:rPr>
      </w:pPr>
    </w:p>
    <w:p w14:paraId="4414823C" w14:textId="77777777" w:rsidR="00F41714" w:rsidRDefault="00F41714" w:rsidP="003E1CC1">
      <w:pPr>
        <w:rPr>
          <w:noProof/>
        </w:rPr>
      </w:pPr>
    </w:p>
    <w:p w14:paraId="44747E82" w14:textId="77777777" w:rsidR="00F41714" w:rsidRDefault="00F41714" w:rsidP="003E1CC1">
      <w:pPr>
        <w:rPr>
          <w:noProof/>
        </w:rPr>
      </w:pPr>
    </w:p>
    <w:p w14:paraId="2842E747" w14:textId="77777777" w:rsidR="00B22DE5" w:rsidRDefault="00B22DE5" w:rsidP="003E1CC1">
      <w:pPr>
        <w:rPr>
          <w:noProof/>
        </w:rPr>
        <w:sectPr w:rsidR="00B22DE5" w:rsidSect="0031124F">
          <w:footerReference w:type="default" r:id="rId21"/>
          <w:pgSz w:w="11900" w:h="16840"/>
          <w:pgMar w:top="1440" w:right="1440" w:bottom="1440" w:left="1276" w:header="708" w:footer="427" w:gutter="0"/>
          <w:cols w:space="720"/>
        </w:sectPr>
      </w:pPr>
    </w:p>
    <w:p w14:paraId="13FFD0A8" w14:textId="357F3D85" w:rsidR="003E1CC1" w:rsidRDefault="003E1CC1" w:rsidP="00FC6B0A">
      <w:pPr>
        <w:rPr>
          <w:rFonts w:ascii="Arial" w:hAnsi="Arial" w:cs="Arial"/>
          <w:sz w:val="22"/>
          <w:szCs w:val="22"/>
        </w:rPr>
      </w:pPr>
      <w:r w:rsidRPr="00730E14">
        <w:rPr>
          <w:rFonts w:ascii="Raleway ExtraBold" w:hAnsi="Raleway ExtraBold"/>
        </w:rPr>
        <w:lastRenderedPageBreak/>
        <w:t>APPENDIX A</w:t>
      </w:r>
      <w:r w:rsidR="00FC6B0A">
        <w:rPr>
          <w:rFonts w:ascii="Raleway ExtraBold" w:hAnsi="Raleway ExtraBold"/>
        </w:rPr>
        <w:t xml:space="preserve">: </w:t>
      </w:r>
      <w:r w:rsidRPr="00FC6B0A">
        <w:rPr>
          <w:rFonts w:ascii="Arial" w:hAnsi="Arial" w:cs="Arial"/>
          <w:sz w:val="22"/>
          <w:szCs w:val="22"/>
        </w:rPr>
        <w:t xml:space="preserve">Please Note </w:t>
      </w:r>
      <w:r w:rsidR="00FC6B0A">
        <w:rPr>
          <w:rFonts w:ascii="Arial" w:hAnsi="Arial" w:cs="Arial"/>
          <w:sz w:val="22"/>
          <w:szCs w:val="22"/>
        </w:rPr>
        <w:t>–</w:t>
      </w:r>
      <w:r w:rsidRPr="00FC6B0A">
        <w:rPr>
          <w:rFonts w:ascii="Arial" w:hAnsi="Arial" w:cs="Arial"/>
          <w:sz w:val="22"/>
          <w:szCs w:val="22"/>
        </w:rPr>
        <w:t xml:space="preserve"> </w:t>
      </w:r>
      <w:r w:rsidR="00597AD1">
        <w:rPr>
          <w:rFonts w:ascii="Arial" w:hAnsi="Arial" w:cs="Arial"/>
          <w:b/>
          <w:bCs/>
          <w:sz w:val="22"/>
          <w:szCs w:val="22"/>
        </w:rPr>
        <w:t xml:space="preserve">policy Snapshots </w:t>
      </w:r>
      <w:r w:rsidR="00597AD1">
        <w:rPr>
          <w:rFonts w:ascii="Arial" w:hAnsi="Arial" w:cs="Arial"/>
          <w:sz w:val="22"/>
          <w:szCs w:val="22"/>
        </w:rPr>
        <w:t>are</w:t>
      </w:r>
      <w:r w:rsidR="00FC6B0A">
        <w:rPr>
          <w:rFonts w:ascii="Arial" w:hAnsi="Arial" w:cs="Arial"/>
          <w:sz w:val="22"/>
          <w:szCs w:val="22"/>
        </w:rPr>
        <w:t xml:space="preserve"> intended </w:t>
      </w:r>
      <w:r w:rsidRPr="00FC6B0A">
        <w:rPr>
          <w:rFonts w:ascii="Arial" w:hAnsi="Arial" w:cs="Arial"/>
          <w:sz w:val="22"/>
          <w:szCs w:val="22"/>
        </w:rPr>
        <w:t>to give you all the essential information found within a policy, in one easily d</w:t>
      </w:r>
      <w:r w:rsidR="09975966" w:rsidRPr="00FC6B0A">
        <w:rPr>
          <w:rFonts w:ascii="Arial" w:hAnsi="Arial" w:cs="Arial"/>
          <w:sz w:val="22"/>
          <w:szCs w:val="22"/>
        </w:rPr>
        <w:t>igesti</w:t>
      </w:r>
      <w:r w:rsidRPr="00FC6B0A">
        <w:rPr>
          <w:rFonts w:ascii="Arial" w:hAnsi="Arial" w:cs="Arial"/>
          <w:sz w:val="22"/>
          <w:szCs w:val="22"/>
        </w:rPr>
        <w:t xml:space="preserve">ble chunk. They are not designed to replace the policy thus; all employees should ensure they are familiar with the full policy.   </w:t>
      </w:r>
    </w:p>
    <w:p w14:paraId="148A20E0" w14:textId="69FA2CC9" w:rsidR="00FC6B0A" w:rsidRPr="00FC6B0A" w:rsidRDefault="00FC6B0A" w:rsidP="00FC6B0A">
      <w:pPr>
        <w:ind w:right="-455"/>
        <w:rPr>
          <w:rFonts w:ascii="Arial" w:hAnsi="Arial" w:cs="Arial"/>
          <w:sz w:val="22"/>
          <w:szCs w:val="22"/>
        </w:rPr>
      </w:pPr>
    </w:p>
    <w:p w14:paraId="57F487A9" w14:textId="3D94FBC1" w:rsidR="003E1CC1" w:rsidRPr="00BC2F92" w:rsidRDefault="00C0530F" w:rsidP="003E1CC1">
      <w:pPr>
        <w:rPr>
          <w:rFonts w:ascii="Arial" w:hAnsi="Arial" w:cs="Arial"/>
        </w:rPr>
      </w:pPr>
      <w:r>
        <w:rPr>
          <w:rFonts w:ascii="Arial" w:hAnsi="Arial" w:cs="Arial"/>
          <w:b/>
          <w:noProof/>
        </w:rPr>
        <w:drawing>
          <wp:anchor distT="0" distB="0" distL="114300" distR="114300" simplePos="0" relativeHeight="251659267" behindDoc="0" locked="0" layoutInCell="1" allowOverlap="1" wp14:anchorId="3F1AEB4F" wp14:editId="3C72B22A">
            <wp:simplePos x="0" y="0"/>
            <wp:positionH relativeFrom="column">
              <wp:posOffset>152400</wp:posOffset>
            </wp:positionH>
            <wp:positionV relativeFrom="paragraph">
              <wp:posOffset>109220</wp:posOffset>
            </wp:positionV>
            <wp:extent cx="8221980" cy="5285740"/>
            <wp:effectExtent l="0" t="0" r="7620" b="0"/>
            <wp:wrapThrough wrapText="bothSides">
              <wp:wrapPolygon edited="0">
                <wp:start x="0" y="0"/>
                <wp:lineTo x="0" y="21486"/>
                <wp:lineTo x="21570" y="21486"/>
                <wp:lineTo x="21570" y="0"/>
                <wp:lineTo x="0" y="0"/>
              </wp:wrapPolygon>
            </wp:wrapThrough>
            <wp:docPr id="428386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21980" cy="5285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534EF" w14:textId="6537BEBD" w:rsidR="003E1CC1" w:rsidRDefault="003E1CC1" w:rsidP="003E1CC1">
      <w:pPr>
        <w:rPr>
          <w:rFonts w:ascii="Arial" w:hAnsi="Arial" w:cs="Arial"/>
          <w:b/>
        </w:rPr>
      </w:pPr>
    </w:p>
    <w:p w14:paraId="71CCAD28" w14:textId="77777777" w:rsidR="003E1CC1" w:rsidRDefault="003E1CC1" w:rsidP="003E1CC1">
      <w:pPr>
        <w:rPr>
          <w:rFonts w:ascii="Arial" w:hAnsi="Arial" w:cs="Arial"/>
          <w:b/>
        </w:rPr>
      </w:pPr>
    </w:p>
    <w:p w14:paraId="541BCCCB" w14:textId="77777777" w:rsidR="003E1CC1" w:rsidRDefault="003E1CC1" w:rsidP="003E1CC1">
      <w:pPr>
        <w:rPr>
          <w:rFonts w:ascii="Arial" w:hAnsi="Arial" w:cs="Arial"/>
          <w:b/>
        </w:rPr>
      </w:pPr>
    </w:p>
    <w:p w14:paraId="498C6BED" w14:textId="77777777" w:rsidR="003E1CC1" w:rsidRDefault="003E1CC1" w:rsidP="003E1CC1">
      <w:pPr>
        <w:rPr>
          <w:rFonts w:ascii="Arial" w:hAnsi="Arial" w:cs="Arial"/>
          <w:b/>
        </w:rPr>
      </w:pPr>
    </w:p>
    <w:p w14:paraId="2B153752" w14:textId="01A4A04E" w:rsidR="003E1CC1" w:rsidRDefault="003E1CC1" w:rsidP="003E1CC1">
      <w:pPr>
        <w:rPr>
          <w:rFonts w:ascii="Arial" w:hAnsi="Arial" w:cs="Arial"/>
          <w:b/>
        </w:rPr>
      </w:pPr>
    </w:p>
    <w:p w14:paraId="67F7FE8F" w14:textId="7F88FCF2" w:rsidR="003E1CC1" w:rsidRDefault="003E1CC1" w:rsidP="00C0530F">
      <w:pPr>
        <w:jc w:val="center"/>
        <w:rPr>
          <w:rFonts w:ascii="Arial" w:hAnsi="Arial" w:cs="Arial"/>
          <w:b/>
        </w:rPr>
      </w:pPr>
    </w:p>
    <w:p w14:paraId="2FED8F83" w14:textId="21464981" w:rsidR="003E1CC1" w:rsidRDefault="003E1CC1" w:rsidP="003E1CC1">
      <w:pPr>
        <w:rPr>
          <w:rFonts w:ascii="Arial" w:hAnsi="Arial" w:cs="Arial"/>
          <w:b/>
        </w:rPr>
      </w:pPr>
    </w:p>
    <w:p w14:paraId="47A76D14" w14:textId="7BE4A233" w:rsidR="003E1CC1" w:rsidRDefault="003E1CC1" w:rsidP="003E1CC1">
      <w:pPr>
        <w:rPr>
          <w:rFonts w:ascii="Arial" w:hAnsi="Arial" w:cs="Arial"/>
          <w:b/>
        </w:rPr>
      </w:pPr>
    </w:p>
    <w:p w14:paraId="7D1085F5" w14:textId="77777777" w:rsidR="003E1CC1" w:rsidRDefault="003E1CC1" w:rsidP="003E1CC1">
      <w:pPr>
        <w:rPr>
          <w:rFonts w:ascii="Arial" w:hAnsi="Arial" w:cs="Arial"/>
          <w:b/>
        </w:rPr>
      </w:pPr>
    </w:p>
    <w:p w14:paraId="7DF00535" w14:textId="77777777" w:rsidR="003E1CC1" w:rsidRDefault="003E1CC1" w:rsidP="003E1CC1">
      <w:pPr>
        <w:rPr>
          <w:rFonts w:ascii="Arial" w:hAnsi="Arial" w:cs="Arial"/>
          <w:b/>
        </w:rPr>
      </w:pPr>
    </w:p>
    <w:p w14:paraId="7C04B02C" w14:textId="77777777" w:rsidR="003E1CC1" w:rsidRDefault="003E1CC1" w:rsidP="003E1CC1">
      <w:pPr>
        <w:rPr>
          <w:rFonts w:ascii="Arial" w:hAnsi="Arial" w:cs="Arial"/>
          <w:b/>
        </w:rPr>
      </w:pPr>
    </w:p>
    <w:p w14:paraId="5AE773CE" w14:textId="77777777" w:rsidR="003E1CC1" w:rsidRDefault="003E1CC1" w:rsidP="003E1CC1">
      <w:pPr>
        <w:rPr>
          <w:rFonts w:ascii="Arial" w:hAnsi="Arial" w:cs="Arial"/>
          <w:b/>
        </w:rPr>
      </w:pPr>
    </w:p>
    <w:p w14:paraId="7C528E5C" w14:textId="77777777" w:rsidR="003E1CC1" w:rsidRDefault="003E1CC1" w:rsidP="003E1CC1">
      <w:pPr>
        <w:rPr>
          <w:rFonts w:ascii="Arial" w:hAnsi="Arial" w:cs="Arial"/>
          <w:b/>
        </w:rPr>
      </w:pPr>
    </w:p>
    <w:p w14:paraId="062C482D" w14:textId="77777777" w:rsidR="003E1CC1" w:rsidRDefault="003E1CC1" w:rsidP="003E1CC1">
      <w:pPr>
        <w:rPr>
          <w:rFonts w:ascii="Arial" w:hAnsi="Arial" w:cs="Arial"/>
          <w:b/>
        </w:rPr>
      </w:pPr>
    </w:p>
    <w:p w14:paraId="6BD9976C" w14:textId="77777777" w:rsidR="003E1CC1" w:rsidRDefault="003E1CC1" w:rsidP="003E1CC1">
      <w:pPr>
        <w:rPr>
          <w:rFonts w:ascii="Arial" w:hAnsi="Arial" w:cs="Arial"/>
          <w:b/>
        </w:rPr>
      </w:pPr>
    </w:p>
    <w:p w14:paraId="15930977" w14:textId="77777777" w:rsidR="003E1CC1" w:rsidRDefault="003E1CC1" w:rsidP="003E1CC1">
      <w:pPr>
        <w:rPr>
          <w:rFonts w:ascii="Arial" w:hAnsi="Arial" w:cs="Arial"/>
          <w:b/>
        </w:rPr>
      </w:pPr>
    </w:p>
    <w:p w14:paraId="44DEDE31" w14:textId="77777777" w:rsidR="003E1CC1" w:rsidRDefault="003E1CC1" w:rsidP="003E1CC1">
      <w:pPr>
        <w:rPr>
          <w:rFonts w:ascii="Arial" w:hAnsi="Arial" w:cs="Arial"/>
          <w:b/>
        </w:rPr>
      </w:pPr>
    </w:p>
    <w:p w14:paraId="34FECDFA" w14:textId="77777777" w:rsidR="003E1CC1" w:rsidRDefault="003E1CC1" w:rsidP="003E1CC1">
      <w:pPr>
        <w:rPr>
          <w:rFonts w:ascii="Arial" w:hAnsi="Arial" w:cs="Arial"/>
          <w:b/>
        </w:rPr>
      </w:pPr>
    </w:p>
    <w:p w14:paraId="2E30B0EF" w14:textId="77777777" w:rsidR="003E1CC1" w:rsidRDefault="003E1CC1" w:rsidP="003E1CC1">
      <w:pPr>
        <w:rPr>
          <w:rFonts w:ascii="Arial" w:hAnsi="Arial" w:cs="Arial"/>
          <w:b/>
        </w:rPr>
      </w:pPr>
    </w:p>
    <w:p w14:paraId="1D0094BF" w14:textId="77777777" w:rsidR="003E1CC1" w:rsidRDefault="003E1CC1" w:rsidP="003E1CC1">
      <w:pPr>
        <w:rPr>
          <w:rFonts w:ascii="Arial" w:hAnsi="Arial" w:cs="Arial"/>
          <w:b/>
        </w:rPr>
      </w:pPr>
    </w:p>
    <w:p w14:paraId="3A5727A6" w14:textId="77777777" w:rsidR="003E1CC1" w:rsidRDefault="003E1CC1" w:rsidP="003E1CC1">
      <w:pPr>
        <w:rPr>
          <w:rFonts w:ascii="Arial" w:hAnsi="Arial" w:cs="Arial"/>
          <w:b/>
        </w:rPr>
      </w:pPr>
    </w:p>
    <w:p w14:paraId="3C98D0FD" w14:textId="77777777" w:rsidR="003E1CC1" w:rsidRDefault="003E1CC1" w:rsidP="003E1CC1">
      <w:pPr>
        <w:rPr>
          <w:rFonts w:ascii="Arial" w:hAnsi="Arial" w:cs="Arial"/>
          <w:b/>
        </w:rPr>
      </w:pPr>
    </w:p>
    <w:p w14:paraId="4D9650E7" w14:textId="77777777" w:rsidR="003E1CC1" w:rsidRDefault="003E1CC1" w:rsidP="003E1CC1">
      <w:pPr>
        <w:rPr>
          <w:rFonts w:ascii="Arial" w:hAnsi="Arial" w:cs="Arial"/>
          <w:b/>
        </w:rPr>
      </w:pPr>
    </w:p>
    <w:p w14:paraId="1AAA8357" w14:textId="773CCF5F" w:rsidR="003E1CC1" w:rsidRDefault="003E1CC1" w:rsidP="003E1CC1">
      <w:pPr>
        <w:rPr>
          <w:rFonts w:ascii="Arial" w:hAnsi="Arial" w:cs="Arial"/>
          <w:b/>
        </w:rPr>
      </w:pPr>
    </w:p>
    <w:p w14:paraId="1A7D56C8" w14:textId="77777777" w:rsidR="003E1CC1" w:rsidRDefault="003E1CC1" w:rsidP="003E1CC1">
      <w:pPr>
        <w:rPr>
          <w:rFonts w:ascii="Arial" w:hAnsi="Arial" w:cs="Arial"/>
          <w:b/>
        </w:rPr>
      </w:pPr>
    </w:p>
    <w:p w14:paraId="5576F6A5" w14:textId="6323F6B4" w:rsidR="003E1CC1" w:rsidRDefault="003E1CC1" w:rsidP="003E1CC1">
      <w:pPr>
        <w:rPr>
          <w:rFonts w:ascii="Arial" w:hAnsi="Arial" w:cs="Arial"/>
          <w:b/>
        </w:rPr>
      </w:pPr>
    </w:p>
    <w:p w14:paraId="4FE0F66D" w14:textId="77777777" w:rsidR="003E1CC1" w:rsidRDefault="003E1CC1" w:rsidP="003E1CC1">
      <w:pPr>
        <w:rPr>
          <w:rFonts w:ascii="Arial" w:hAnsi="Arial" w:cs="Arial"/>
          <w:b/>
        </w:rPr>
      </w:pPr>
    </w:p>
    <w:p w14:paraId="045A8F50" w14:textId="52A1C17D" w:rsidR="003E1CC1" w:rsidRDefault="003E1CC1" w:rsidP="003E1CC1">
      <w:pPr>
        <w:rPr>
          <w:rFonts w:ascii="Arial" w:hAnsi="Arial" w:cs="Arial"/>
          <w:b/>
        </w:rPr>
      </w:pPr>
    </w:p>
    <w:p w14:paraId="2138B021" w14:textId="77777777" w:rsidR="003E1CC1" w:rsidRDefault="003E1CC1" w:rsidP="003E1CC1">
      <w:pPr>
        <w:rPr>
          <w:rFonts w:ascii="Arial" w:hAnsi="Arial" w:cs="Arial"/>
          <w:b/>
        </w:rPr>
      </w:pPr>
    </w:p>
    <w:p w14:paraId="16C9A115" w14:textId="616EB54D" w:rsidR="003E1CC1" w:rsidRDefault="003E1CC1" w:rsidP="003E1CC1">
      <w:pPr>
        <w:rPr>
          <w:rFonts w:ascii="Arial" w:hAnsi="Arial" w:cs="Arial"/>
          <w:b/>
        </w:rPr>
      </w:pPr>
    </w:p>
    <w:p w14:paraId="6D67E756" w14:textId="77777777" w:rsidR="00597AD1" w:rsidRDefault="00597AD1" w:rsidP="003E1CC1">
      <w:pPr>
        <w:rPr>
          <w:rFonts w:ascii="Arial" w:hAnsi="Arial" w:cs="Arial"/>
          <w:b/>
        </w:rPr>
        <w:sectPr w:rsidR="00597AD1" w:rsidSect="00FC6B0A">
          <w:pgSz w:w="16840" w:h="11900" w:orient="landscape"/>
          <w:pgMar w:top="709" w:right="1440" w:bottom="1440" w:left="1440" w:header="708" w:footer="427" w:gutter="0"/>
          <w:cols w:space="720"/>
          <w:docGrid w:linePitch="326"/>
        </w:sectPr>
      </w:pPr>
    </w:p>
    <w:p w14:paraId="3EB97C53" w14:textId="36221773" w:rsidR="00B043A2" w:rsidRDefault="00B043A2" w:rsidP="003E1CC1">
      <w:pPr>
        <w:rPr>
          <w:rFonts w:ascii="Arial" w:hAnsi="Arial" w:cs="Arial"/>
          <w:b/>
        </w:rPr>
      </w:pPr>
      <w:r w:rsidRPr="00B17478">
        <w:rPr>
          <w:rFonts w:ascii="Arial" w:hAnsi="Arial" w:cs="Arial"/>
          <w:b/>
        </w:rPr>
        <w:lastRenderedPageBreak/>
        <w:t>Appendix 2</w:t>
      </w:r>
      <w:r>
        <w:rPr>
          <w:rFonts w:ascii="Arial" w:hAnsi="Arial" w:cs="Arial"/>
          <w:b/>
        </w:rPr>
        <w:t xml:space="preserve"> </w:t>
      </w:r>
    </w:p>
    <w:p w14:paraId="4A111E4C" w14:textId="0DC41358" w:rsidR="00B043A2" w:rsidRDefault="00B043A2" w:rsidP="003E1CC1">
      <w:pPr>
        <w:rPr>
          <w:rFonts w:ascii="Arial" w:hAnsi="Arial" w:cs="Arial"/>
          <w:b/>
        </w:rPr>
      </w:pPr>
    </w:p>
    <w:p w14:paraId="48AE4548" w14:textId="0128FE00" w:rsidR="00B043A2" w:rsidRDefault="00B043A2" w:rsidP="00B043A2">
      <w:pPr>
        <w:jc w:val="center"/>
        <w:rPr>
          <w:rFonts w:ascii="Raleway ExtraBold" w:hAnsi="Raleway ExtraBold" w:cs="Arial"/>
          <w:b/>
          <w:bCs/>
          <w:sz w:val="32"/>
          <w:szCs w:val="32"/>
        </w:rPr>
      </w:pPr>
      <w:r w:rsidRPr="00B043A2">
        <w:rPr>
          <w:rFonts w:ascii="Raleway ExtraBold" w:hAnsi="Raleway ExtraBold" w:cs="Arial"/>
          <w:b/>
          <w:bCs/>
          <w:sz w:val="32"/>
          <w:szCs w:val="32"/>
        </w:rPr>
        <w:t>Reporting a concern: Datix Reporting</w:t>
      </w:r>
    </w:p>
    <w:p w14:paraId="1CA4FAD4" w14:textId="00374CAB" w:rsidR="00B043A2" w:rsidRDefault="00B043A2" w:rsidP="00B043A2">
      <w:pPr>
        <w:jc w:val="center"/>
        <w:rPr>
          <w:rFonts w:ascii="Raleway ExtraBold" w:hAnsi="Raleway ExtraBold" w:cs="Arial"/>
          <w:b/>
          <w:bCs/>
          <w:sz w:val="32"/>
          <w:szCs w:val="32"/>
        </w:rPr>
      </w:pPr>
    </w:p>
    <w:p w14:paraId="3DDD5358" w14:textId="0C3983F2" w:rsidR="00B043A2" w:rsidRDefault="00B043A2" w:rsidP="00B043A2">
      <w:pPr>
        <w:rPr>
          <w:rFonts w:ascii="Raleway ExtraBold" w:hAnsi="Raleway ExtraBold" w:cs="Arial"/>
          <w:b/>
          <w:bCs/>
          <w:sz w:val="32"/>
          <w:szCs w:val="32"/>
        </w:rPr>
      </w:pPr>
    </w:p>
    <w:p w14:paraId="15878840" w14:textId="304DA134" w:rsidR="009902DD" w:rsidRDefault="009902DD" w:rsidP="00B043A2">
      <w:pPr>
        <w:rPr>
          <w:rFonts w:ascii="Arial" w:hAnsi="Arial" w:cs="Arial"/>
        </w:rPr>
      </w:pPr>
      <w:r w:rsidRPr="009902DD">
        <w:rPr>
          <w:rFonts w:ascii="Arial" w:hAnsi="Arial" w:cs="Arial"/>
          <w:b/>
          <w:bCs/>
        </w:rPr>
        <w:t>Adding an incident</w:t>
      </w:r>
      <w:r w:rsidRPr="009902DD">
        <w:rPr>
          <w:rFonts w:ascii="Arial" w:hAnsi="Arial" w:cs="Arial"/>
        </w:rPr>
        <w:t xml:space="preserve">: </w:t>
      </w:r>
      <w:hyperlink r:id="rId23" w:history="1">
        <w:r w:rsidRPr="003C3E15">
          <w:rPr>
            <w:rStyle w:val="Hyperlink"/>
            <w:rFonts w:ascii="Arial" w:hAnsi="Arial" w:cs="Arial"/>
          </w:rPr>
          <w:t>https://inspirenorth.gateway.prod-uk.datixcloudiq.co.uk/capture/?action=newdif1&amp;module=INC</w:t>
        </w:r>
      </w:hyperlink>
      <w:r>
        <w:rPr>
          <w:rFonts w:ascii="Arial" w:hAnsi="Arial" w:cs="Arial"/>
        </w:rPr>
        <w:t xml:space="preserve"> </w:t>
      </w:r>
    </w:p>
    <w:p w14:paraId="2D2E216E" w14:textId="77777777" w:rsidR="009902DD" w:rsidRPr="00B043A2" w:rsidRDefault="009902DD" w:rsidP="00B043A2">
      <w:pPr>
        <w:rPr>
          <w:rFonts w:ascii="Arial" w:hAnsi="Arial" w:cs="Arial"/>
        </w:rPr>
      </w:pPr>
    </w:p>
    <w:p w14:paraId="2D656941" w14:textId="351BA8D7" w:rsidR="00B043A2" w:rsidRPr="00B043A2" w:rsidRDefault="00B043A2" w:rsidP="00B043A2">
      <w:pPr>
        <w:rPr>
          <w:rFonts w:ascii="Arial" w:hAnsi="Arial" w:cs="Arial"/>
        </w:rPr>
      </w:pPr>
      <w:r w:rsidRPr="00B043A2">
        <w:rPr>
          <w:rFonts w:ascii="Arial" w:hAnsi="Arial" w:cs="Arial"/>
        </w:rPr>
        <w:t>Local Authority Safeguarding Referrals</w:t>
      </w:r>
      <w:r>
        <w:rPr>
          <w:rFonts w:ascii="Arial" w:hAnsi="Arial" w:cs="Arial"/>
        </w:rPr>
        <w:t>:</w:t>
      </w:r>
    </w:p>
    <w:p w14:paraId="2683A441" w14:textId="77777777" w:rsidR="00B043A2" w:rsidRPr="00B043A2" w:rsidRDefault="00B043A2" w:rsidP="00B043A2">
      <w:pPr>
        <w:rPr>
          <w:rFonts w:ascii="Arial" w:hAnsi="Arial" w:cs="Arial"/>
        </w:rPr>
      </w:pPr>
      <w:r w:rsidRPr="00B043A2">
        <w:rPr>
          <w:rFonts w:ascii="Arial" w:hAnsi="Arial" w:cs="Arial"/>
        </w:rPr>
        <w:t>When you need to inform Local Authority Safeguarding following an Incident, you can highlight this in Datix.</w:t>
      </w:r>
    </w:p>
    <w:p w14:paraId="23410996" w14:textId="0C29FA92" w:rsidR="00B043A2" w:rsidRDefault="00B043A2" w:rsidP="00B043A2">
      <w:pPr>
        <w:rPr>
          <w:rFonts w:ascii="Arial" w:hAnsi="Arial" w:cs="Arial"/>
        </w:rPr>
      </w:pPr>
      <w:r w:rsidRPr="00B043A2">
        <w:rPr>
          <w:rFonts w:ascii="Arial" w:hAnsi="Arial" w:cs="Arial"/>
        </w:rPr>
        <w:t xml:space="preserve">When reporting an </w:t>
      </w:r>
      <w:r w:rsidR="009902DD" w:rsidRPr="00B043A2">
        <w:rPr>
          <w:rFonts w:ascii="Arial" w:hAnsi="Arial" w:cs="Arial"/>
        </w:rPr>
        <w:t>Incident,</w:t>
      </w:r>
      <w:r w:rsidRPr="00B043A2">
        <w:rPr>
          <w:rFonts w:ascii="Arial" w:hAnsi="Arial" w:cs="Arial"/>
        </w:rPr>
        <w:t xml:space="preserve"> you can select this from the below options</w:t>
      </w:r>
      <w:r w:rsidR="009902DD">
        <w:rPr>
          <w:rFonts w:ascii="Arial" w:hAnsi="Arial" w:cs="Arial"/>
        </w:rPr>
        <w:t xml:space="preserve"> on the form</w:t>
      </w:r>
      <w:r w:rsidRPr="00B043A2">
        <w:rPr>
          <w:rFonts w:ascii="Arial" w:hAnsi="Arial" w:cs="Arial"/>
        </w:rPr>
        <w:t>:</w:t>
      </w:r>
    </w:p>
    <w:p w14:paraId="42EB330F" w14:textId="77777777" w:rsidR="00B043A2" w:rsidRPr="00B043A2" w:rsidRDefault="00B043A2" w:rsidP="00B043A2">
      <w:pPr>
        <w:rPr>
          <w:rFonts w:ascii="Arial" w:hAnsi="Arial" w:cs="Arial"/>
        </w:rPr>
      </w:pPr>
    </w:p>
    <w:p w14:paraId="11198D45" w14:textId="77777777" w:rsidR="00B043A2" w:rsidRPr="00B043A2" w:rsidRDefault="00B043A2" w:rsidP="006E0E66">
      <w:pPr>
        <w:ind w:left="284"/>
        <w:rPr>
          <w:rFonts w:ascii="Arial" w:hAnsi="Arial" w:cs="Arial"/>
          <w:b/>
        </w:rPr>
      </w:pPr>
      <w:r w:rsidRPr="00B043A2">
        <w:rPr>
          <w:rFonts w:ascii="Arial" w:hAnsi="Arial" w:cs="Arial"/>
          <w:b/>
          <w:noProof/>
        </w:rPr>
        <w:drawing>
          <wp:inline distT="0" distB="0" distL="0" distR="0" wp14:anchorId="5E441937" wp14:editId="7BDA83BE">
            <wp:extent cx="4936490" cy="1798320"/>
            <wp:effectExtent l="0" t="0" r="0" b="0"/>
            <wp:docPr id="3" name="Picture 3"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chat or text message&#10;&#10;Description automatically generated"/>
                    <pic:cNvPicPr/>
                  </pic:nvPicPr>
                  <pic:blipFill>
                    <a:blip r:embed="rId24"/>
                    <a:stretch>
                      <a:fillRect/>
                    </a:stretch>
                  </pic:blipFill>
                  <pic:spPr>
                    <a:xfrm>
                      <a:off x="0" y="0"/>
                      <a:ext cx="4946732" cy="1802051"/>
                    </a:xfrm>
                    <a:prstGeom prst="rect">
                      <a:avLst/>
                    </a:prstGeom>
                  </pic:spPr>
                </pic:pic>
              </a:graphicData>
            </a:graphic>
          </wp:inline>
        </w:drawing>
      </w:r>
    </w:p>
    <w:p w14:paraId="1DFFEB86" w14:textId="77777777" w:rsidR="00B043A2" w:rsidRDefault="00B043A2" w:rsidP="00B043A2">
      <w:pPr>
        <w:rPr>
          <w:rFonts w:ascii="Arial" w:hAnsi="Arial" w:cs="Arial"/>
          <w:bCs/>
        </w:rPr>
      </w:pPr>
    </w:p>
    <w:p w14:paraId="1C4D5860" w14:textId="05F18820" w:rsidR="00B043A2" w:rsidRPr="00B043A2" w:rsidRDefault="00B043A2" w:rsidP="00B043A2">
      <w:pPr>
        <w:rPr>
          <w:rFonts w:ascii="Arial" w:hAnsi="Arial" w:cs="Arial"/>
          <w:bCs/>
        </w:rPr>
      </w:pPr>
      <w:r w:rsidRPr="00B043A2">
        <w:rPr>
          <w:rFonts w:ascii="Arial" w:hAnsi="Arial" w:cs="Arial"/>
          <w:bCs/>
        </w:rPr>
        <w:t xml:space="preserve">Selecting this option will </w:t>
      </w:r>
      <w:proofErr w:type="gramStart"/>
      <w:r w:rsidRPr="00B043A2">
        <w:rPr>
          <w:rFonts w:ascii="Arial" w:hAnsi="Arial" w:cs="Arial"/>
          <w:bCs/>
        </w:rPr>
        <w:t>open up</w:t>
      </w:r>
      <w:proofErr w:type="gramEnd"/>
      <w:r w:rsidRPr="00B043A2">
        <w:rPr>
          <w:rFonts w:ascii="Arial" w:hAnsi="Arial" w:cs="Arial"/>
          <w:bCs/>
        </w:rPr>
        <w:t xml:space="preserve"> a Safeguarding Section with the </w:t>
      </w:r>
      <w:proofErr w:type="gramStart"/>
      <w:r w:rsidRPr="00B043A2">
        <w:rPr>
          <w:rFonts w:ascii="Arial" w:hAnsi="Arial" w:cs="Arial"/>
          <w:bCs/>
        </w:rPr>
        <w:t>below</w:t>
      </w:r>
      <w:proofErr w:type="gramEnd"/>
      <w:r w:rsidRPr="00B043A2">
        <w:rPr>
          <w:rFonts w:ascii="Arial" w:hAnsi="Arial" w:cs="Arial"/>
          <w:bCs/>
        </w:rPr>
        <w:t xml:space="preserve"> questions:</w:t>
      </w:r>
    </w:p>
    <w:p w14:paraId="3626C041" w14:textId="77777777" w:rsidR="00B043A2" w:rsidRDefault="00B043A2" w:rsidP="003E1CC1">
      <w:pPr>
        <w:rPr>
          <w:rFonts w:ascii="Arial" w:hAnsi="Arial" w:cs="Arial"/>
          <w:b/>
        </w:rPr>
      </w:pPr>
    </w:p>
    <w:p w14:paraId="2F56A8E2" w14:textId="06F1649A" w:rsidR="003E1CC1" w:rsidRDefault="00B043A2" w:rsidP="003E1CC1">
      <w:pPr>
        <w:rPr>
          <w:rFonts w:ascii="Arial" w:hAnsi="Arial" w:cs="Arial"/>
          <w:b/>
        </w:rPr>
      </w:pPr>
      <w:r w:rsidRPr="00B043A2">
        <w:rPr>
          <w:rFonts w:ascii="Arial" w:eastAsia="Arial" w:hAnsi="Arial"/>
          <w:noProof/>
          <w:sz w:val="20"/>
          <w:szCs w:val="20"/>
          <w:bdr w:val="none" w:sz="0" w:space="0" w:color="auto"/>
        </w:rPr>
        <w:drawing>
          <wp:inline distT="0" distB="0" distL="0" distR="0" wp14:anchorId="75AD12CD" wp14:editId="16488A52">
            <wp:extent cx="3599815" cy="2984500"/>
            <wp:effectExtent l="0" t="0" r="635" b="6350"/>
            <wp:docPr id="11" name="Picture 1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text, application, email&#10;&#10;Description automatically generated"/>
                    <pic:cNvPicPr/>
                  </pic:nvPicPr>
                  <pic:blipFill>
                    <a:blip r:embed="rId25"/>
                    <a:stretch>
                      <a:fillRect/>
                    </a:stretch>
                  </pic:blipFill>
                  <pic:spPr>
                    <a:xfrm>
                      <a:off x="0" y="0"/>
                      <a:ext cx="3633725" cy="3012614"/>
                    </a:xfrm>
                    <a:prstGeom prst="rect">
                      <a:avLst/>
                    </a:prstGeom>
                  </pic:spPr>
                </pic:pic>
              </a:graphicData>
            </a:graphic>
          </wp:inline>
        </w:drawing>
      </w:r>
    </w:p>
    <w:p w14:paraId="2A99BC1F" w14:textId="77777777" w:rsidR="003E1CC1" w:rsidRPr="0044037D" w:rsidRDefault="003E1CC1" w:rsidP="003E1CC1">
      <w:pPr>
        <w:rPr>
          <w:rFonts w:ascii="Arial" w:hAnsi="Arial" w:cs="Arial"/>
          <w:b/>
          <w:sz w:val="14"/>
          <w:szCs w:val="14"/>
        </w:rPr>
      </w:pPr>
    </w:p>
    <w:p w14:paraId="7EF55616" w14:textId="62984FCE" w:rsidR="00B043A2" w:rsidRDefault="00B043A2" w:rsidP="003E1CC1">
      <w:pPr>
        <w:jc w:val="both"/>
        <w:rPr>
          <w:rFonts w:ascii="Arial" w:hAnsi="Arial" w:cs="Arial"/>
          <w:bCs/>
        </w:rPr>
      </w:pPr>
      <w:r w:rsidRPr="00B043A2">
        <w:rPr>
          <w:rFonts w:ascii="Arial" w:hAnsi="Arial" w:cs="Arial"/>
          <w:bCs/>
        </w:rPr>
        <w:t>The bottom field above will allow us to understand what happened following referring to Local Authority Safeguarding – this can be updating as part of the review of the Incident and not just at Reporting of the Incident.</w:t>
      </w:r>
    </w:p>
    <w:p w14:paraId="6EB6174D" w14:textId="77777777" w:rsidR="00E4395E" w:rsidRDefault="00E4395E" w:rsidP="003E1CC1">
      <w:pPr>
        <w:jc w:val="both"/>
        <w:rPr>
          <w:rFonts w:ascii="Arial" w:hAnsi="Arial" w:cs="Arial"/>
          <w:bCs/>
        </w:rPr>
      </w:pPr>
    </w:p>
    <w:p w14:paraId="20286C68" w14:textId="77777777" w:rsidR="0077344A" w:rsidRDefault="0077344A" w:rsidP="0077344A">
      <w:pPr>
        <w:rPr>
          <w:rFonts w:ascii="Arial" w:hAnsi="Arial" w:cs="Arial"/>
          <w:bCs/>
        </w:rPr>
      </w:pPr>
    </w:p>
    <w:p w14:paraId="35662747" w14:textId="6ADFA0CB" w:rsidR="00E4395E" w:rsidRPr="00397A3F" w:rsidRDefault="00E4395E" w:rsidP="0077344A">
      <w:pPr>
        <w:jc w:val="center"/>
        <w:rPr>
          <w:rFonts w:ascii="Raleway Medium" w:hAnsi="Raleway Medium"/>
          <w:b/>
          <w:bCs/>
          <w:sz w:val="32"/>
          <w:szCs w:val="32"/>
        </w:rPr>
      </w:pPr>
      <w:r w:rsidRPr="00397A3F">
        <w:rPr>
          <w:rFonts w:ascii="Raleway Medium" w:hAnsi="Raleway Medium"/>
          <w:b/>
          <w:bCs/>
          <w:sz w:val="32"/>
          <w:szCs w:val="32"/>
        </w:rPr>
        <w:lastRenderedPageBreak/>
        <w:t>Equality Impact Assessment</w:t>
      </w:r>
    </w:p>
    <w:p w14:paraId="2AFD9FB8" w14:textId="77777777" w:rsidR="00E4395E" w:rsidRPr="00397A3F" w:rsidRDefault="00E4395E" w:rsidP="00E4395E">
      <w:pPr>
        <w:jc w:val="center"/>
        <w:rPr>
          <w:rFonts w:ascii="Arial" w:hAnsi="Arial" w:cs="Arial"/>
          <w:b/>
          <w:bCs/>
        </w:rPr>
      </w:pPr>
    </w:p>
    <w:p w14:paraId="5EE50FE9" w14:textId="77777777" w:rsidR="00E4395E" w:rsidRPr="00397A3F" w:rsidRDefault="00E4395E" w:rsidP="00E4395E">
      <w:pPr>
        <w:rPr>
          <w:rFonts w:ascii="Arial" w:hAnsi="Arial" w:cs="Arial"/>
        </w:rPr>
      </w:pPr>
      <w:r w:rsidRPr="1F9EE39D">
        <w:rPr>
          <w:rFonts w:ascii="Arial" w:hAnsi="Arial" w:cs="Arial"/>
        </w:rPr>
        <w:t xml:space="preserve">As an organisation we need to ensure that all our strategies, policies, services and functions, both current and </w:t>
      </w:r>
      <w:proofErr w:type="gramStart"/>
      <w:r w:rsidRPr="1F9EE39D">
        <w:rPr>
          <w:rFonts w:ascii="Arial" w:hAnsi="Arial" w:cs="Arial"/>
        </w:rPr>
        <w:t>proposed</w:t>
      </w:r>
      <w:proofErr w:type="gramEnd"/>
      <w:r w:rsidRPr="1F9EE39D">
        <w:rPr>
          <w:rFonts w:ascii="Arial" w:hAnsi="Arial" w:cs="Arial"/>
        </w:rPr>
        <w:t xml:space="preserve"> have </w:t>
      </w:r>
      <w:proofErr w:type="gramStart"/>
      <w:r w:rsidRPr="1F9EE39D">
        <w:rPr>
          <w:rFonts w:ascii="Arial" w:hAnsi="Arial" w:cs="Arial"/>
        </w:rPr>
        <w:t>given proper consideration to</w:t>
      </w:r>
      <w:proofErr w:type="gramEnd"/>
      <w:r w:rsidRPr="1F9EE39D">
        <w:rPr>
          <w:rFonts w:ascii="Arial" w:hAnsi="Arial" w:cs="Arial"/>
        </w:rPr>
        <w:t xml:space="preserve"> equality and diversity. This links directly to our becoming anti-racist aspiration for our organisation.  </w:t>
      </w:r>
    </w:p>
    <w:p w14:paraId="14A05515" w14:textId="77777777" w:rsidR="00E4395E" w:rsidRPr="005850EB" w:rsidRDefault="00E4395E" w:rsidP="00E4395E">
      <w:pPr>
        <w:rPr>
          <w:rFonts w:ascii="Arial" w:hAnsi="Arial" w:cs="Arial"/>
          <w:sz w:val="12"/>
          <w:szCs w:val="12"/>
        </w:rPr>
      </w:pPr>
    </w:p>
    <w:p w14:paraId="65ECCEA2" w14:textId="77777777" w:rsidR="00E4395E" w:rsidRPr="00397A3F" w:rsidRDefault="00E4395E" w:rsidP="00E4395E">
      <w:pPr>
        <w:rPr>
          <w:rFonts w:ascii="Arial" w:hAnsi="Arial" w:cs="Arial"/>
        </w:rPr>
      </w:pPr>
      <w:r w:rsidRPr="00397A3F">
        <w:rPr>
          <w:rFonts w:ascii="Arial" w:hAnsi="Arial" w:cs="Arial"/>
        </w:rPr>
        <w:t>It will be an exercise that determines relevance for all new and revised strategies, policies, services and functions. This screening process will provide a record of both the process and decision making.</w:t>
      </w:r>
    </w:p>
    <w:p w14:paraId="48C00C0C" w14:textId="77777777" w:rsidR="00E4395E" w:rsidRPr="005850EB" w:rsidRDefault="00E4395E" w:rsidP="00E4395E">
      <w:pPr>
        <w:rPr>
          <w:rFonts w:ascii="Arial" w:hAnsi="Arial" w:cs="Arial"/>
          <w:b/>
          <w:sz w:val="12"/>
          <w:szCs w:val="12"/>
        </w:rPr>
      </w:pPr>
    </w:p>
    <w:p w14:paraId="0A9AF11E" w14:textId="77777777" w:rsidR="00E4395E" w:rsidRPr="00397A3F" w:rsidRDefault="00E4395E" w:rsidP="00E4395E">
      <w:pPr>
        <w:rPr>
          <w:rFonts w:ascii="Arial" w:hAnsi="Arial" w:cs="Arial"/>
        </w:rPr>
      </w:pPr>
      <w:r w:rsidRPr="00397A3F">
        <w:rPr>
          <w:rFonts w:ascii="Arial" w:hAnsi="Arial" w:cs="Arial"/>
        </w:rPr>
        <w:t xml:space="preserve">It needs to be completed at the earliest </w:t>
      </w:r>
      <w:proofErr w:type="gramStart"/>
      <w:r w:rsidRPr="00397A3F">
        <w:rPr>
          <w:rFonts w:ascii="Arial" w:hAnsi="Arial" w:cs="Arial"/>
        </w:rPr>
        <w:t>opportunity</w:t>
      </w:r>
      <w:proofErr w:type="gramEnd"/>
      <w:r w:rsidRPr="00397A3F">
        <w:rPr>
          <w:rFonts w:ascii="Arial" w:hAnsi="Arial" w:cs="Arial"/>
        </w:rPr>
        <w:t xml:space="preserve"> and it will help to determine:</w:t>
      </w:r>
    </w:p>
    <w:p w14:paraId="7520CDAF" w14:textId="77777777" w:rsidR="00E4395E" w:rsidRPr="00397A3F" w:rsidRDefault="00E4395E" w:rsidP="00E4395E">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397A3F">
        <w:rPr>
          <w:rFonts w:ascii="Arial" w:hAnsi="Arial" w:cs="Arial"/>
        </w:rPr>
        <w:t>the relevance of proposals and decisions to equality and diversity.</w:t>
      </w:r>
    </w:p>
    <w:p w14:paraId="067F9ED9" w14:textId="77777777" w:rsidR="00E4395E" w:rsidRDefault="00E4395E" w:rsidP="00E4395E">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ind w:right="-472"/>
        <w:jc w:val="both"/>
        <w:rPr>
          <w:rFonts w:ascii="Arial" w:hAnsi="Arial" w:cs="Arial"/>
        </w:rPr>
      </w:pPr>
      <w:r w:rsidRPr="00397A3F">
        <w:rPr>
          <w:rFonts w:ascii="Arial" w:hAnsi="Arial" w:cs="Arial"/>
        </w:rPr>
        <w:t>whether or not equality and diversity are being or have already been considered.</w:t>
      </w:r>
    </w:p>
    <w:p w14:paraId="18B728B0" w14:textId="77777777" w:rsidR="00E4395E" w:rsidRPr="00397A3F" w:rsidRDefault="00E4395E" w:rsidP="00E4395E">
      <w:pPr>
        <w:pBdr>
          <w:top w:val="none" w:sz="0" w:space="0" w:color="auto"/>
          <w:left w:val="none" w:sz="0" w:space="0" w:color="auto"/>
          <w:bottom w:val="none" w:sz="0" w:space="0" w:color="auto"/>
          <w:right w:val="none" w:sz="0" w:space="0" w:color="auto"/>
          <w:between w:val="none" w:sz="0" w:space="0" w:color="auto"/>
          <w:bar w:val="none" w:sz="0" w:color="auto"/>
        </w:pBdr>
        <w:ind w:left="720" w:right="-472"/>
        <w:jc w:val="both"/>
        <w:rPr>
          <w:rFonts w:ascii="Arial" w:hAnsi="Arial" w:cs="Arial"/>
        </w:rPr>
      </w:pPr>
    </w:p>
    <w:p w14:paraId="68FDB070" w14:textId="77777777" w:rsidR="00E4395E" w:rsidRPr="005850EB" w:rsidRDefault="00E4395E" w:rsidP="00E4395E">
      <w:pPr>
        <w:ind w:right="-472"/>
        <w:rPr>
          <w:rFonts w:ascii="Arial" w:hAnsi="Arial" w:cs="Arial"/>
          <w:sz w:val="12"/>
          <w:szCs w:val="12"/>
        </w:rPr>
      </w:pPr>
    </w:p>
    <w:tbl>
      <w:tblPr>
        <w:tblStyle w:val="TableGrid4"/>
        <w:tblW w:w="9924" w:type="dxa"/>
        <w:tblInd w:w="-431" w:type="dxa"/>
        <w:tblLook w:val="04A0" w:firstRow="1" w:lastRow="0" w:firstColumn="1" w:lastColumn="0" w:noHBand="0" w:noVBand="1"/>
      </w:tblPr>
      <w:tblGrid>
        <w:gridCol w:w="2404"/>
        <w:gridCol w:w="2586"/>
        <w:gridCol w:w="1566"/>
        <w:gridCol w:w="3368"/>
      </w:tblGrid>
      <w:tr w:rsidR="00E4395E" w:rsidRPr="00397A3F" w14:paraId="69C6C77F" w14:textId="77777777" w:rsidTr="006E2F5E">
        <w:tc>
          <w:tcPr>
            <w:tcW w:w="2553" w:type="dxa"/>
          </w:tcPr>
          <w:p w14:paraId="6766AF12" w14:textId="77777777" w:rsidR="00E4395E" w:rsidRPr="00397A3F" w:rsidRDefault="00E4395E" w:rsidP="006E2F5E">
            <w:pPr>
              <w:ind w:right="-472"/>
              <w:rPr>
                <w:rFonts w:ascii="Arial" w:hAnsi="Arial" w:cs="Arial"/>
                <w:b/>
                <w:bCs/>
              </w:rPr>
            </w:pPr>
            <w:r w:rsidRPr="00397A3F">
              <w:rPr>
                <w:rFonts w:ascii="Arial" w:hAnsi="Arial" w:cs="Arial"/>
                <w:b/>
                <w:bCs/>
              </w:rPr>
              <w:t>Organisation:</w:t>
            </w:r>
          </w:p>
        </w:tc>
        <w:tc>
          <w:tcPr>
            <w:tcW w:w="2976" w:type="dxa"/>
          </w:tcPr>
          <w:p w14:paraId="69574571" w14:textId="77777777" w:rsidR="00E4395E" w:rsidRPr="00397A3F" w:rsidRDefault="00E4395E" w:rsidP="006E2F5E">
            <w:pPr>
              <w:ind w:right="-472"/>
              <w:rPr>
                <w:rFonts w:ascii="Arial" w:hAnsi="Arial" w:cs="Arial"/>
              </w:rPr>
            </w:pPr>
            <w:r w:rsidRPr="00397A3F">
              <w:rPr>
                <w:rFonts w:ascii="Arial" w:hAnsi="Arial" w:cs="Arial"/>
              </w:rPr>
              <w:t xml:space="preserve">Inspire North </w:t>
            </w:r>
          </w:p>
        </w:tc>
        <w:tc>
          <w:tcPr>
            <w:tcW w:w="1664" w:type="dxa"/>
          </w:tcPr>
          <w:p w14:paraId="540FDC36" w14:textId="77777777" w:rsidR="00E4395E" w:rsidRPr="00397A3F" w:rsidRDefault="00E4395E" w:rsidP="006E2F5E">
            <w:pPr>
              <w:ind w:right="-472"/>
              <w:rPr>
                <w:rFonts w:ascii="Arial" w:hAnsi="Arial" w:cs="Arial"/>
                <w:b/>
                <w:bCs/>
              </w:rPr>
            </w:pPr>
            <w:r w:rsidRPr="00397A3F">
              <w:rPr>
                <w:rFonts w:ascii="Arial" w:hAnsi="Arial" w:cs="Arial"/>
                <w:b/>
                <w:bCs/>
              </w:rPr>
              <w:t>Service:</w:t>
            </w:r>
          </w:p>
        </w:tc>
        <w:tc>
          <w:tcPr>
            <w:tcW w:w="2731" w:type="dxa"/>
          </w:tcPr>
          <w:p w14:paraId="7F7FED7D" w14:textId="77777777" w:rsidR="00E4395E" w:rsidRPr="00397A3F" w:rsidRDefault="00E4395E" w:rsidP="006E2F5E">
            <w:pPr>
              <w:ind w:right="-472"/>
              <w:rPr>
                <w:rFonts w:ascii="Arial" w:hAnsi="Arial" w:cs="Arial"/>
              </w:rPr>
            </w:pPr>
            <w:r w:rsidRPr="00397A3F">
              <w:rPr>
                <w:rFonts w:ascii="Arial" w:hAnsi="Arial" w:cs="Arial"/>
              </w:rPr>
              <w:t>Operations Team (CST)</w:t>
            </w:r>
          </w:p>
        </w:tc>
      </w:tr>
      <w:tr w:rsidR="00E4395E" w:rsidRPr="00397A3F" w14:paraId="30633999" w14:textId="77777777" w:rsidTr="006E2F5E">
        <w:tc>
          <w:tcPr>
            <w:tcW w:w="2553" w:type="dxa"/>
          </w:tcPr>
          <w:p w14:paraId="09E05358" w14:textId="77777777" w:rsidR="00E4395E" w:rsidRPr="00397A3F" w:rsidRDefault="00E4395E" w:rsidP="006E2F5E">
            <w:pPr>
              <w:ind w:right="-65"/>
              <w:rPr>
                <w:rFonts w:ascii="Arial" w:hAnsi="Arial" w:cs="Arial"/>
                <w:b/>
                <w:bCs/>
              </w:rPr>
            </w:pPr>
            <w:r w:rsidRPr="00397A3F">
              <w:rPr>
                <w:rFonts w:ascii="Arial" w:hAnsi="Arial" w:cs="Arial"/>
                <w:b/>
                <w:bCs/>
              </w:rPr>
              <w:t>Person undertaking the screening:</w:t>
            </w:r>
          </w:p>
        </w:tc>
        <w:tc>
          <w:tcPr>
            <w:tcW w:w="2976" w:type="dxa"/>
          </w:tcPr>
          <w:p w14:paraId="7DEA0246" w14:textId="77777777" w:rsidR="00E4395E" w:rsidRPr="00397A3F" w:rsidRDefault="00E4395E" w:rsidP="006E2F5E">
            <w:pPr>
              <w:ind w:right="-472"/>
              <w:rPr>
                <w:rFonts w:ascii="Arial" w:hAnsi="Arial" w:cs="Arial"/>
              </w:rPr>
            </w:pPr>
            <w:r>
              <w:rPr>
                <w:rFonts w:ascii="Arial" w:hAnsi="Arial" w:cs="Arial"/>
              </w:rPr>
              <w:t>Ben Joslin</w:t>
            </w:r>
            <w:r w:rsidRPr="00397A3F">
              <w:rPr>
                <w:rFonts w:ascii="Arial" w:hAnsi="Arial" w:cs="Arial"/>
              </w:rPr>
              <w:t xml:space="preserve"> </w:t>
            </w:r>
          </w:p>
        </w:tc>
        <w:tc>
          <w:tcPr>
            <w:tcW w:w="1664" w:type="dxa"/>
          </w:tcPr>
          <w:p w14:paraId="1566372F" w14:textId="77777777" w:rsidR="00E4395E" w:rsidRPr="00397A3F" w:rsidRDefault="00E4395E" w:rsidP="006E2F5E">
            <w:pPr>
              <w:ind w:right="-472"/>
              <w:rPr>
                <w:rFonts w:ascii="Arial" w:hAnsi="Arial" w:cs="Arial"/>
                <w:b/>
                <w:bCs/>
              </w:rPr>
            </w:pPr>
            <w:r w:rsidRPr="00397A3F">
              <w:rPr>
                <w:rFonts w:ascii="Arial" w:hAnsi="Arial" w:cs="Arial"/>
                <w:b/>
                <w:bCs/>
              </w:rPr>
              <w:t>Email:</w:t>
            </w:r>
          </w:p>
        </w:tc>
        <w:tc>
          <w:tcPr>
            <w:tcW w:w="2731" w:type="dxa"/>
          </w:tcPr>
          <w:p w14:paraId="0D5FD461" w14:textId="77777777" w:rsidR="00E4395E" w:rsidRPr="00397A3F" w:rsidRDefault="00E4395E" w:rsidP="006E2F5E">
            <w:pPr>
              <w:ind w:right="-472"/>
              <w:rPr>
                <w:rFonts w:ascii="Arial" w:hAnsi="Arial" w:cs="Arial"/>
              </w:rPr>
            </w:pPr>
            <w:r>
              <w:rPr>
                <w:rFonts w:ascii="Arial" w:hAnsi="Arial" w:cs="Arial"/>
              </w:rPr>
              <w:t>ben.joslin@inspirenorth.co.uk</w:t>
            </w:r>
          </w:p>
        </w:tc>
      </w:tr>
    </w:tbl>
    <w:p w14:paraId="69A56A70" w14:textId="77777777" w:rsidR="00E4395E" w:rsidRPr="005850EB" w:rsidRDefault="00E4395E" w:rsidP="00E4395E">
      <w:pPr>
        <w:ind w:right="-472"/>
        <w:rPr>
          <w:rFonts w:ascii="Arial" w:hAnsi="Arial" w:cs="Arial"/>
          <w:sz w:val="12"/>
          <w:szCs w:val="12"/>
        </w:rPr>
      </w:pPr>
    </w:p>
    <w:tbl>
      <w:tblPr>
        <w:tblStyle w:val="TableGrid4"/>
        <w:tblW w:w="9924" w:type="dxa"/>
        <w:tblInd w:w="-431" w:type="dxa"/>
        <w:tblLook w:val="04A0" w:firstRow="1" w:lastRow="0" w:firstColumn="1" w:lastColumn="0" w:noHBand="0" w:noVBand="1"/>
      </w:tblPr>
      <w:tblGrid>
        <w:gridCol w:w="1419"/>
        <w:gridCol w:w="2126"/>
        <w:gridCol w:w="567"/>
        <w:gridCol w:w="992"/>
        <w:gridCol w:w="284"/>
        <w:gridCol w:w="992"/>
        <w:gridCol w:w="813"/>
        <w:gridCol w:w="1030"/>
        <w:gridCol w:w="335"/>
        <w:gridCol w:w="1366"/>
      </w:tblGrid>
      <w:tr w:rsidR="00E4395E" w:rsidRPr="00397A3F" w14:paraId="3515D90C" w14:textId="77777777" w:rsidTr="006E2F5E">
        <w:tc>
          <w:tcPr>
            <w:tcW w:w="4112" w:type="dxa"/>
            <w:gridSpan w:val="3"/>
          </w:tcPr>
          <w:p w14:paraId="09F12BF3" w14:textId="77777777" w:rsidR="00E4395E" w:rsidRPr="00397A3F" w:rsidRDefault="00E4395E" w:rsidP="00E4395E">
            <w:pPr>
              <w:numPr>
                <w:ilvl w:val="0"/>
                <w:numId w:val="35"/>
              </w:numPr>
              <w:ind w:left="324" w:right="-472"/>
              <w:contextualSpacing/>
              <w:rPr>
                <w:rFonts w:ascii="Arial" w:hAnsi="Arial" w:cs="Arial"/>
                <w:b/>
                <w:bCs/>
              </w:rPr>
            </w:pPr>
            <w:r w:rsidRPr="00397A3F">
              <w:rPr>
                <w:rFonts w:ascii="Arial" w:hAnsi="Arial" w:cs="Arial"/>
                <w:b/>
                <w:bCs/>
              </w:rPr>
              <w:t>Title of what is being screened?</w:t>
            </w:r>
          </w:p>
        </w:tc>
        <w:tc>
          <w:tcPr>
            <w:tcW w:w="5812" w:type="dxa"/>
            <w:gridSpan w:val="7"/>
          </w:tcPr>
          <w:p w14:paraId="042FB3EA" w14:textId="77777777" w:rsidR="00E4395E" w:rsidRPr="00397A3F" w:rsidRDefault="00E4395E" w:rsidP="006E2F5E">
            <w:pPr>
              <w:ind w:right="-472"/>
              <w:rPr>
                <w:rFonts w:ascii="Arial" w:hAnsi="Arial" w:cs="Arial"/>
              </w:rPr>
            </w:pPr>
          </w:p>
        </w:tc>
      </w:tr>
      <w:tr w:rsidR="00E4395E" w:rsidRPr="00397A3F" w14:paraId="1A9A65D0" w14:textId="77777777" w:rsidTr="006E2F5E">
        <w:tc>
          <w:tcPr>
            <w:tcW w:w="4112" w:type="dxa"/>
            <w:gridSpan w:val="3"/>
          </w:tcPr>
          <w:p w14:paraId="22346E50" w14:textId="77777777" w:rsidR="00E4395E" w:rsidRPr="00397A3F" w:rsidRDefault="00E4395E" w:rsidP="006E2F5E">
            <w:pPr>
              <w:ind w:right="-132"/>
              <w:jc w:val="center"/>
              <w:rPr>
                <w:rFonts w:ascii="Arial" w:hAnsi="Arial" w:cs="Arial"/>
              </w:rPr>
            </w:pPr>
            <w:r w:rsidRPr="00397A3F">
              <w:rPr>
                <w:rFonts w:ascii="Arial" w:hAnsi="Arial" w:cs="Arial"/>
              </w:rPr>
              <w:t>Strategy / Policy</w:t>
            </w:r>
          </w:p>
          <w:sdt>
            <w:sdtPr>
              <w:rPr>
                <w:rFonts w:ascii="Arial" w:hAnsi="Arial" w:cs="Arial"/>
              </w:rPr>
              <w:id w:val="1099761297"/>
              <w14:checkbox>
                <w14:checked w14:val="1"/>
                <w14:checkedState w14:val="2612" w14:font="MS Gothic"/>
                <w14:uncheckedState w14:val="2610" w14:font="MS Gothic"/>
              </w14:checkbox>
            </w:sdtPr>
            <w:sdtEndPr/>
            <w:sdtContent>
              <w:p w14:paraId="5078BB71" w14:textId="77777777" w:rsidR="00E4395E" w:rsidRPr="00397A3F" w:rsidRDefault="00E4395E" w:rsidP="006E2F5E">
                <w:pPr>
                  <w:ind w:right="9"/>
                  <w:jc w:val="center"/>
                  <w:rPr>
                    <w:rFonts w:ascii="Arial" w:hAnsi="Arial" w:cs="Arial"/>
                  </w:rPr>
                </w:pPr>
                <w:r w:rsidRPr="00397A3F">
                  <w:rPr>
                    <w:rFonts w:ascii="Segoe UI Symbol" w:hAnsi="Segoe UI Symbol" w:cs="Segoe UI Symbol"/>
                  </w:rPr>
                  <w:t>☒</w:t>
                </w:r>
              </w:p>
            </w:sdtContent>
          </w:sdt>
        </w:tc>
        <w:tc>
          <w:tcPr>
            <w:tcW w:w="3081" w:type="dxa"/>
            <w:gridSpan w:val="4"/>
          </w:tcPr>
          <w:p w14:paraId="42BBC9B9" w14:textId="77777777" w:rsidR="00E4395E" w:rsidRPr="00397A3F" w:rsidRDefault="00E4395E" w:rsidP="006E2F5E">
            <w:pPr>
              <w:ind w:right="-132"/>
              <w:jc w:val="center"/>
              <w:rPr>
                <w:rFonts w:ascii="Arial" w:hAnsi="Arial" w:cs="Arial"/>
              </w:rPr>
            </w:pPr>
            <w:r w:rsidRPr="00397A3F">
              <w:rPr>
                <w:rFonts w:ascii="Arial" w:hAnsi="Arial" w:cs="Arial"/>
              </w:rPr>
              <w:t>Service / Function</w:t>
            </w:r>
          </w:p>
          <w:sdt>
            <w:sdtPr>
              <w:rPr>
                <w:rFonts w:ascii="Arial" w:hAnsi="Arial" w:cs="Arial"/>
              </w:rPr>
              <w:id w:val="1283155259"/>
              <w14:checkbox>
                <w14:checked w14:val="0"/>
                <w14:checkedState w14:val="2612" w14:font="MS Gothic"/>
                <w14:uncheckedState w14:val="2610" w14:font="MS Gothic"/>
              </w14:checkbox>
            </w:sdtPr>
            <w:sdtEndPr/>
            <w:sdtContent>
              <w:p w14:paraId="393698B9" w14:textId="77777777" w:rsidR="00E4395E" w:rsidRPr="00397A3F" w:rsidRDefault="00E4395E" w:rsidP="006E2F5E">
                <w:pPr>
                  <w:ind w:right="-132"/>
                  <w:jc w:val="center"/>
                  <w:rPr>
                    <w:rFonts w:ascii="Arial" w:hAnsi="Arial" w:cs="Arial"/>
                  </w:rPr>
                </w:pPr>
                <w:r w:rsidRPr="00397A3F">
                  <w:rPr>
                    <w:rFonts w:ascii="Segoe UI Symbol" w:hAnsi="Segoe UI Symbol" w:cs="Segoe UI Symbol"/>
                  </w:rPr>
                  <w:t>☐</w:t>
                </w:r>
              </w:p>
            </w:sdtContent>
          </w:sdt>
        </w:tc>
        <w:tc>
          <w:tcPr>
            <w:tcW w:w="2731" w:type="dxa"/>
            <w:gridSpan w:val="3"/>
          </w:tcPr>
          <w:p w14:paraId="7E8DB4DD" w14:textId="77777777" w:rsidR="00E4395E" w:rsidRPr="00397A3F" w:rsidRDefault="00E4395E" w:rsidP="006E2F5E">
            <w:pPr>
              <w:ind w:right="-132"/>
              <w:jc w:val="center"/>
              <w:rPr>
                <w:rFonts w:ascii="Arial" w:hAnsi="Arial" w:cs="Arial"/>
              </w:rPr>
            </w:pPr>
            <w:r w:rsidRPr="00397A3F">
              <w:rPr>
                <w:rFonts w:ascii="Arial" w:hAnsi="Arial" w:cs="Arial"/>
              </w:rPr>
              <w:t>Development</w:t>
            </w:r>
          </w:p>
          <w:sdt>
            <w:sdtPr>
              <w:rPr>
                <w:rFonts w:ascii="Arial" w:hAnsi="Arial" w:cs="Arial"/>
              </w:rPr>
              <w:id w:val="-1700457707"/>
              <w14:checkbox>
                <w14:checked w14:val="0"/>
                <w14:checkedState w14:val="2612" w14:font="MS Gothic"/>
                <w14:uncheckedState w14:val="2610" w14:font="MS Gothic"/>
              </w14:checkbox>
            </w:sdtPr>
            <w:sdtEndPr/>
            <w:sdtContent>
              <w:p w14:paraId="1D608350" w14:textId="77777777" w:rsidR="00E4395E" w:rsidRPr="00397A3F" w:rsidRDefault="00E4395E" w:rsidP="006E2F5E">
                <w:pPr>
                  <w:ind w:right="-102"/>
                  <w:jc w:val="center"/>
                  <w:rPr>
                    <w:rFonts w:ascii="Arial" w:hAnsi="Arial" w:cs="Arial"/>
                  </w:rPr>
                </w:pPr>
                <w:r w:rsidRPr="00397A3F">
                  <w:rPr>
                    <w:rFonts w:ascii="Segoe UI Symbol" w:hAnsi="Segoe UI Symbol" w:cs="Segoe UI Symbol"/>
                  </w:rPr>
                  <w:t>☐</w:t>
                </w:r>
              </w:p>
            </w:sdtContent>
          </w:sdt>
        </w:tc>
      </w:tr>
      <w:tr w:rsidR="00E4395E" w:rsidRPr="00397A3F" w14:paraId="07251D71" w14:textId="77777777" w:rsidTr="006E2F5E">
        <w:tc>
          <w:tcPr>
            <w:tcW w:w="4112" w:type="dxa"/>
            <w:gridSpan w:val="3"/>
          </w:tcPr>
          <w:p w14:paraId="3040968F" w14:textId="77777777" w:rsidR="00E4395E" w:rsidRPr="00397A3F" w:rsidRDefault="00E4395E" w:rsidP="006E2F5E">
            <w:pPr>
              <w:ind w:right="-132"/>
              <w:jc w:val="center"/>
              <w:rPr>
                <w:rFonts w:ascii="Arial" w:hAnsi="Arial" w:cs="Arial"/>
              </w:rPr>
            </w:pPr>
            <w:r w:rsidRPr="00397A3F">
              <w:rPr>
                <w:rFonts w:ascii="Arial" w:hAnsi="Arial" w:cs="Arial"/>
              </w:rPr>
              <w:t>Other</w:t>
            </w:r>
          </w:p>
          <w:sdt>
            <w:sdtPr>
              <w:rPr>
                <w:rFonts w:ascii="Arial" w:hAnsi="Arial" w:cs="Arial"/>
              </w:rPr>
              <w:id w:val="-1536028864"/>
              <w14:checkbox>
                <w14:checked w14:val="0"/>
                <w14:checkedState w14:val="2612" w14:font="MS Gothic"/>
                <w14:uncheckedState w14:val="2610" w14:font="MS Gothic"/>
              </w14:checkbox>
            </w:sdtPr>
            <w:sdtEndPr/>
            <w:sdtContent>
              <w:p w14:paraId="38DCB60E" w14:textId="77777777" w:rsidR="00E4395E" w:rsidRPr="00397A3F" w:rsidRDefault="00E4395E" w:rsidP="006E2F5E">
                <w:pPr>
                  <w:ind w:right="-112"/>
                  <w:jc w:val="center"/>
                  <w:rPr>
                    <w:rFonts w:ascii="Arial" w:hAnsi="Arial" w:cs="Arial"/>
                  </w:rPr>
                </w:pPr>
                <w:r w:rsidRPr="00397A3F">
                  <w:rPr>
                    <w:rFonts w:ascii="Segoe UI Symbol" w:hAnsi="Segoe UI Symbol" w:cs="Segoe UI Symbol"/>
                  </w:rPr>
                  <w:t>☐</w:t>
                </w:r>
              </w:p>
            </w:sdtContent>
          </w:sdt>
        </w:tc>
        <w:tc>
          <w:tcPr>
            <w:tcW w:w="5812" w:type="dxa"/>
            <w:gridSpan w:val="7"/>
          </w:tcPr>
          <w:p w14:paraId="06410338" w14:textId="77777777" w:rsidR="00E4395E" w:rsidRPr="00397A3F" w:rsidRDefault="00E4395E" w:rsidP="006E2F5E">
            <w:pPr>
              <w:ind w:right="-472"/>
              <w:rPr>
                <w:rFonts w:ascii="Arial" w:hAnsi="Arial" w:cs="Arial"/>
              </w:rPr>
            </w:pPr>
            <w:r w:rsidRPr="00397A3F">
              <w:rPr>
                <w:rFonts w:ascii="Arial" w:hAnsi="Arial" w:cs="Arial"/>
              </w:rPr>
              <w:t>If other, please specify:</w:t>
            </w:r>
          </w:p>
        </w:tc>
      </w:tr>
      <w:tr w:rsidR="00E4395E" w:rsidRPr="00397A3F" w14:paraId="7E75631F" w14:textId="77777777" w:rsidTr="006E2F5E">
        <w:tc>
          <w:tcPr>
            <w:tcW w:w="9924" w:type="dxa"/>
            <w:gridSpan w:val="10"/>
            <w:shd w:val="clear" w:color="auto" w:fill="7F7F7F" w:themeFill="text1" w:themeFillTint="80"/>
          </w:tcPr>
          <w:p w14:paraId="35E71DF7" w14:textId="77777777" w:rsidR="00E4395E" w:rsidRPr="00397A3F" w:rsidRDefault="00E4395E" w:rsidP="006E2F5E">
            <w:pPr>
              <w:ind w:right="-472"/>
              <w:rPr>
                <w:rFonts w:ascii="Arial" w:hAnsi="Arial" w:cs="Arial"/>
                <w:sz w:val="16"/>
                <w:szCs w:val="16"/>
              </w:rPr>
            </w:pPr>
          </w:p>
        </w:tc>
      </w:tr>
      <w:tr w:rsidR="00E4395E" w:rsidRPr="00397A3F" w14:paraId="5D02D889" w14:textId="77777777" w:rsidTr="006E2F5E">
        <w:tc>
          <w:tcPr>
            <w:tcW w:w="9924" w:type="dxa"/>
            <w:gridSpan w:val="10"/>
          </w:tcPr>
          <w:p w14:paraId="786886A8" w14:textId="77777777" w:rsidR="00E4395E" w:rsidRPr="00397A3F" w:rsidRDefault="00E4395E" w:rsidP="00E4395E">
            <w:pPr>
              <w:numPr>
                <w:ilvl w:val="0"/>
                <w:numId w:val="35"/>
              </w:numPr>
              <w:ind w:left="324" w:right="-472"/>
              <w:contextualSpacing/>
              <w:rPr>
                <w:rFonts w:ascii="Arial" w:hAnsi="Arial" w:cs="Arial"/>
              </w:rPr>
            </w:pPr>
            <w:r w:rsidRPr="00397A3F">
              <w:rPr>
                <w:rFonts w:ascii="Arial" w:hAnsi="Arial" w:cs="Arial"/>
                <w:b/>
                <w:bCs/>
              </w:rPr>
              <w:t>Please provide a brief description of what you are screening?</w:t>
            </w:r>
          </w:p>
        </w:tc>
      </w:tr>
      <w:tr w:rsidR="00E4395E" w:rsidRPr="00397A3F" w14:paraId="5C81865D" w14:textId="77777777" w:rsidTr="006E2F5E">
        <w:tc>
          <w:tcPr>
            <w:tcW w:w="9924" w:type="dxa"/>
            <w:gridSpan w:val="10"/>
          </w:tcPr>
          <w:p w14:paraId="5139E333" w14:textId="77777777" w:rsidR="00E4395E" w:rsidRPr="00397A3F" w:rsidRDefault="00E4395E" w:rsidP="006E2F5E">
            <w:pPr>
              <w:ind w:right="-472"/>
              <w:rPr>
                <w:rFonts w:ascii="Arial" w:hAnsi="Arial" w:cs="Arial"/>
              </w:rPr>
            </w:pPr>
            <w:r w:rsidRPr="00397A3F">
              <w:rPr>
                <w:rFonts w:ascii="Arial" w:hAnsi="Arial" w:cs="Arial"/>
              </w:rPr>
              <w:t xml:space="preserve">Safeguarding Children – policy and procedures </w:t>
            </w:r>
          </w:p>
          <w:p w14:paraId="34CDF6CA" w14:textId="77777777" w:rsidR="00E4395E" w:rsidRPr="005850EB" w:rsidRDefault="00E4395E" w:rsidP="006E2F5E">
            <w:pPr>
              <w:ind w:right="-472"/>
              <w:rPr>
                <w:rFonts w:ascii="Arial" w:hAnsi="Arial" w:cs="Arial"/>
                <w:sz w:val="12"/>
                <w:szCs w:val="12"/>
              </w:rPr>
            </w:pPr>
          </w:p>
        </w:tc>
      </w:tr>
      <w:tr w:rsidR="00E4395E" w:rsidRPr="00397A3F" w14:paraId="319F6384" w14:textId="77777777" w:rsidTr="006E2F5E">
        <w:trPr>
          <w:trHeight w:val="2736"/>
        </w:trPr>
        <w:tc>
          <w:tcPr>
            <w:tcW w:w="9924" w:type="dxa"/>
            <w:gridSpan w:val="10"/>
          </w:tcPr>
          <w:p w14:paraId="700C7599" w14:textId="77777777" w:rsidR="00E4395E" w:rsidRPr="00397A3F" w:rsidRDefault="00E4395E" w:rsidP="00E4395E">
            <w:pPr>
              <w:numPr>
                <w:ilvl w:val="0"/>
                <w:numId w:val="35"/>
              </w:numPr>
              <w:ind w:left="324"/>
              <w:contextualSpacing/>
              <w:rPr>
                <w:rFonts w:ascii="Arial" w:hAnsi="Arial" w:cs="Arial"/>
                <w:b/>
              </w:rPr>
            </w:pPr>
            <w:r w:rsidRPr="00397A3F">
              <w:rPr>
                <w:rFonts w:ascii="Arial" w:hAnsi="Arial" w:cs="Arial"/>
                <w:b/>
              </w:rPr>
              <w:t>Relevance to equality and diversity</w:t>
            </w:r>
          </w:p>
          <w:p w14:paraId="29086A4A" w14:textId="77777777" w:rsidR="00E4395E" w:rsidRPr="00397A3F" w:rsidRDefault="00E4395E" w:rsidP="006E2F5E">
            <w:pPr>
              <w:ind w:left="-36"/>
              <w:rPr>
                <w:rFonts w:ascii="Arial" w:hAnsi="Arial" w:cs="Arial"/>
                <w:b/>
                <w:sz w:val="18"/>
                <w:szCs w:val="18"/>
              </w:rPr>
            </w:pPr>
          </w:p>
          <w:p w14:paraId="42E26E87" w14:textId="77777777" w:rsidR="00E4395E" w:rsidRPr="00397A3F" w:rsidRDefault="00E4395E" w:rsidP="006E2F5E">
            <w:pPr>
              <w:rPr>
                <w:rFonts w:ascii="Arial" w:hAnsi="Arial" w:cs="Arial"/>
              </w:rPr>
            </w:pPr>
            <w:proofErr w:type="gramStart"/>
            <w:r w:rsidRPr="00397A3F">
              <w:rPr>
                <w:rFonts w:ascii="Arial" w:hAnsi="Arial" w:cs="Arial"/>
              </w:rPr>
              <w:t>All of</w:t>
            </w:r>
            <w:proofErr w:type="gramEnd"/>
            <w:r w:rsidRPr="00397A3F">
              <w:rPr>
                <w:rFonts w:ascii="Arial" w:hAnsi="Arial" w:cs="Arial"/>
              </w:rPr>
              <w:t xml:space="preserve"> our developments, strategies, policies, and services affect clients, employees or the wider community or local communities. These will also have a greater or lesser relevance to equality and diversity.  </w:t>
            </w:r>
          </w:p>
          <w:p w14:paraId="03B6FC20" w14:textId="77777777" w:rsidR="00E4395E" w:rsidRPr="00397A3F" w:rsidRDefault="00E4395E" w:rsidP="006E2F5E">
            <w:pPr>
              <w:rPr>
                <w:rFonts w:ascii="Arial" w:hAnsi="Arial" w:cs="Arial"/>
                <w:sz w:val="12"/>
                <w:szCs w:val="12"/>
              </w:rPr>
            </w:pPr>
          </w:p>
          <w:p w14:paraId="1DF30B41" w14:textId="77777777" w:rsidR="00E4395E" w:rsidRPr="00397A3F" w:rsidRDefault="00E4395E" w:rsidP="006E2F5E">
            <w:pPr>
              <w:rPr>
                <w:rFonts w:ascii="Arial" w:hAnsi="Arial" w:cs="Arial"/>
              </w:rPr>
            </w:pPr>
            <w:r w:rsidRPr="00397A3F">
              <w:rPr>
                <w:rFonts w:ascii="Arial" w:hAnsi="Arial" w:cs="Arial"/>
              </w:rPr>
              <w:t>The following questions will help you to identify how relevant your proposals are.</w:t>
            </w:r>
          </w:p>
          <w:p w14:paraId="100375DD" w14:textId="77777777" w:rsidR="00E4395E" w:rsidRPr="00397A3F" w:rsidRDefault="00E4395E" w:rsidP="006E2F5E">
            <w:pPr>
              <w:rPr>
                <w:rFonts w:ascii="Arial" w:hAnsi="Arial" w:cs="Arial"/>
                <w:b/>
                <w:sz w:val="12"/>
                <w:szCs w:val="12"/>
              </w:rPr>
            </w:pPr>
          </w:p>
          <w:p w14:paraId="6FCD4A11" w14:textId="77777777" w:rsidR="00E4395E" w:rsidRPr="00397A3F" w:rsidRDefault="00E4395E" w:rsidP="006E2F5E">
            <w:pPr>
              <w:rPr>
                <w:rFonts w:ascii="Arial" w:hAnsi="Arial" w:cs="Arial"/>
              </w:rPr>
            </w:pPr>
            <w:r w:rsidRPr="00397A3F">
              <w:rPr>
                <w:rFonts w:ascii="Arial" w:hAnsi="Arial" w:cs="Arial"/>
              </w:rPr>
              <w:t xml:space="preserve">When considering these questions think about age, carers, disability, gender reassignment, ethnicity, religion or belief, gender and sexual orientation </w:t>
            </w:r>
            <w:proofErr w:type="gramStart"/>
            <w:r w:rsidRPr="00397A3F">
              <w:rPr>
                <w:rFonts w:ascii="Arial" w:hAnsi="Arial" w:cs="Arial"/>
              </w:rPr>
              <w:t>and also</w:t>
            </w:r>
            <w:proofErr w:type="gramEnd"/>
            <w:r w:rsidRPr="00397A3F">
              <w:rPr>
                <w:rFonts w:ascii="Arial" w:hAnsi="Arial" w:cs="Arial"/>
              </w:rPr>
              <w:t xml:space="preserve"> those areas that impact on or relate to equality.</w:t>
            </w:r>
          </w:p>
        </w:tc>
      </w:tr>
      <w:tr w:rsidR="00E4395E" w:rsidRPr="00397A3F" w14:paraId="230516CB" w14:textId="77777777" w:rsidTr="006E2F5E">
        <w:tc>
          <w:tcPr>
            <w:tcW w:w="7193" w:type="dxa"/>
            <w:gridSpan w:val="7"/>
          </w:tcPr>
          <w:p w14:paraId="4AB983D0" w14:textId="77777777" w:rsidR="00E4395E" w:rsidRPr="00397A3F" w:rsidRDefault="00E4395E" w:rsidP="006E2F5E">
            <w:pPr>
              <w:ind w:right="-132"/>
              <w:rPr>
                <w:rFonts w:ascii="Arial" w:hAnsi="Arial" w:cs="Arial"/>
              </w:rPr>
            </w:pPr>
            <w:r w:rsidRPr="00397A3F">
              <w:rPr>
                <w:rFonts w:ascii="Arial" w:hAnsi="Arial" w:cs="Arial"/>
                <w:b/>
              </w:rPr>
              <w:t>Questions</w:t>
            </w:r>
          </w:p>
        </w:tc>
        <w:tc>
          <w:tcPr>
            <w:tcW w:w="1365" w:type="dxa"/>
            <w:gridSpan w:val="2"/>
          </w:tcPr>
          <w:p w14:paraId="4A0299A1" w14:textId="77777777" w:rsidR="00E4395E" w:rsidRPr="00397A3F" w:rsidRDefault="00E4395E" w:rsidP="006E2F5E">
            <w:pPr>
              <w:jc w:val="center"/>
              <w:rPr>
                <w:rFonts w:ascii="Arial" w:hAnsi="Arial" w:cs="Arial"/>
              </w:rPr>
            </w:pPr>
            <w:r w:rsidRPr="00397A3F">
              <w:rPr>
                <w:rFonts w:ascii="Arial" w:hAnsi="Arial" w:cs="Arial"/>
                <w:b/>
              </w:rPr>
              <w:t>Yes</w:t>
            </w:r>
          </w:p>
        </w:tc>
        <w:tc>
          <w:tcPr>
            <w:tcW w:w="1366" w:type="dxa"/>
          </w:tcPr>
          <w:p w14:paraId="60CC91E0" w14:textId="77777777" w:rsidR="00E4395E" w:rsidRPr="00397A3F" w:rsidRDefault="00E4395E" w:rsidP="006E2F5E">
            <w:pPr>
              <w:ind w:right="40"/>
              <w:jc w:val="center"/>
              <w:rPr>
                <w:rFonts w:ascii="Arial" w:hAnsi="Arial" w:cs="Arial"/>
              </w:rPr>
            </w:pPr>
            <w:r w:rsidRPr="00397A3F">
              <w:rPr>
                <w:rFonts w:ascii="Arial" w:hAnsi="Arial" w:cs="Arial"/>
                <w:b/>
              </w:rPr>
              <w:t>No</w:t>
            </w:r>
          </w:p>
        </w:tc>
      </w:tr>
      <w:tr w:rsidR="00E4395E" w:rsidRPr="00397A3F" w14:paraId="10AB3898" w14:textId="77777777" w:rsidTr="006E2F5E">
        <w:trPr>
          <w:trHeight w:val="427"/>
        </w:trPr>
        <w:tc>
          <w:tcPr>
            <w:tcW w:w="7193" w:type="dxa"/>
            <w:gridSpan w:val="7"/>
          </w:tcPr>
          <w:p w14:paraId="15482A1D" w14:textId="77777777" w:rsidR="00E4395E" w:rsidRPr="00397A3F" w:rsidRDefault="00E4395E" w:rsidP="006E2F5E">
            <w:pPr>
              <w:ind w:right="-132"/>
              <w:rPr>
                <w:rFonts w:ascii="Arial" w:hAnsi="Arial" w:cs="Arial"/>
              </w:rPr>
            </w:pPr>
            <w:r w:rsidRPr="00397A3F">
              <w:rPr>
                <w:rFonts w:ascii="Arial" w:hAnsi="Arial" w:cs="Arial"/>
              </w:rPr>
              <w:t xml:space="preserve">Is there an existing or likely differential impact for the different equality characteristics? </w:t>
            </w:r>
          </w:p>
        </w:tc>
        <w:tc>
          <w:tcPr>
            <w:tcW w:w="1365" w:type="dxa"/>
            <w:gridSpan w:val="2"/>
          </w:tcPr>
          <w:sdt>
            <w:sdtPr>
              <w:rPr>
                <w:rFonts w:ascii="Arial" w:hAnsi="Arial" w:cs="Arial"/>
              </w:rPr>
              <w:id w:val="-1656370390"/>
              <w14:checkbox>
                <w14:checked w14:val="0"/>
                <w14:checkedState w14:val="2612" w14:font="MS Gothic"/>
                <w14:uncheckedState w14:val="2610" w14:font="MS Gothic"/>
              </w14:checkbox>
            </w:sdtPr>
            <w:sdtEndPr/>
            <w:sdtContent>
              <w:p w14:paraId="0C844F23" w14:textId="77777777" w:rsidR="00E4395E" w:rsidRPr="00397A3F" w:rsidRDefault="00E4395E" w:rsidP="006E2F5E">
                <w:pPr>
                  <w:jc w:val="center"/>
                  <w:rPr>
                    <w:rFonts w:ascii="Arial" w:hAnsi="Arial" w:cs="Arial"/>
                  </w:rPr>
                </w:pPr>
                <w:r w:rsidRPr="00397A3F">
                  <w:rPr>
                    <w:rFonts w:ascii="Segoe UI Symbol" w:hAnsi="Segoe UI Symbol" w:cs="Segoe UI Symbol"/>
                  </w:rPr>
                  <w:t>☐</w:t>
                </w:r>
              </w:p>
            </w:sdtContent>
          </w:sdt>
        </w:tc>
        <w:tc>
          <w:tcPr>
            <w:tcW w:w="1366" w:type="dxa"/>
          </w:tcPr>
          <w:sdt>
            <w:sdtPr>
              <w:rPr>
                <w:rFonts w:ascii="Arial" w:hAnsi="Arial" w:cs="Arial"/>
              </w:rPr>
              <w:id w:val="1625576465"/>
              <w14:checkbox>
                <w14:checked w14:val="1"/>
                <w14:checkedState w14:val="2612" w14:font="MS Gothic"/>
                <w14:uncheckedState w14:val="2610" w14:font="MS Gothic"/>
              </w14:checkbox>
            </w:sdtPr>
            <w:sdtEndPr/>
            <w:sdtContent>
              <w:p w14:paraId="4ADCB8D2" w14:textId="77777777" w:rsidR="00E4395E" w:rsidRPr="00397A3F" w:rsidRDefault="00E4395E" w:rsidP="006E2F5E">
                <w:pPr>
                  <w:ind w:right="40"/>
                  <w:jc w:val="center"/>
                  <w:rPr>
                    <w:rFonts w:ascii="Arial" w:hAnsi="Arial" w:cs="Arial"/>
                  </w:rPr>
                </w:pPr>
                <w:r w:rsidRPr="00397A3F">
                  <w:rPr>
                    <w:rFonts w:ascii="Segoe UI Symbol" w:hAnsi="Segoe UI Symbol" w:cs="Segoe UI Symbol"/>
                  </w:rPr>
                  <w:t>☒</w:t>
                </w:r>
              </w:p>
            </w:sdtContent>
          </w:sdt>
        </w:tc>
      </w:tr>
      <w:tr w:rsidR="00E4395E" w:rsidRPr="00397A3F" w14:paraId="05E758DC" w14:textId="77777777" w:rsidTr="006E2F5E">
        <w:trPr>
          <w:trHeight w:val="590"/>
        </w:trPr>
        <w:tc>
          <w:tcPr>
            <w:tcW w:w="7193" w:type="dxa"/>
            <w:gridSpan w:val="7"/>
          </w:tcPr>
          <w:p w14:paraId="13A6CCB4" w14:textId="77777777" w:rsidR="00E4395E" w:rsidRPr="00397A3F" w:rsidRDefault="00E4395E" w:rsidP="006E2F5E">
            <w:pPr>
              <w:ind w:right="-132"/>
              <w:rPr>
                <w:rFonts w:ascii="Arial" w:hAnsi="Arial" w:cs="Arial"/>
              </w:rPr>
            </w:pPr>
            <w:r w:rsidRPr="00397A3F">
              <w:rPr>
                <w:rFonts w:ascii="Arial" w:hAnsi="Arial" w:cs="Arial"/>
              </w:rPr>
              <w:t xml:space="preserve">Have there been or </w:t>
            </w:r>
            <w:proofErr w:type="gramStart"/>
            <w:r w:rsidRPr="00397A3F">
              <w:rPr>
                <w:rFonts w:ascii="Arial" w:hAnsi="Arial" w:cs="Arial"/>
              </w:rPr>
              <w:t>likely</w:t>
            </w:r>
            <w:proofErr w:type="gramEnd"/>
            <w:r w:rsidRPr="00397A3F">
              <w:rPr>
                <w:rFonts w:ascii="Arial" w:hAnsi="Arial" w:cs="Arial"/>
              </w:rPr>
              <w:t xml:space="preserve"> to be any concerns about the project, policy or proposal?</w:t>
            </w:r>
          </w:p>
        </w:tc>
        <w:tc>
          <w:tcPr>
            <w:tcW w:w="1365" w:type="dxa"/>
            <w:gridSpan w:val="2"/>
          </w:tcPr>
          <w:sdt>
            <w:sdtPr>
              <w:rPr>
                <w:rFonts w:ascii="Arial" w:hAnsi="Arial" w:cs="Arial"/>
              </w:rPr>
              <w:id w:val="-1971575480"/>
              <w14:checkbox>
                <w14:checked w14:val="0"/>
                <w14:checkedState w14:val="2612" w14:font="MS Gothic"/>
                <w14:uncheckedState w14:val="2610" w14:font="MS Gothic"/>
              </w14:checkbox>
            </w:sdtPr>
            <w:sdtEndPr/>
            <w:sdtContent>
              <w:p w14:paraId="0107D2B0" w14:textId="77777777" w:rsidR="00E4395E" w:rsidRPr="00397A3F" w:rsidRDefault="00E4395E" w:rsidP="006E2F5E">
                <w:pPr>
                  <w:jc w:val="center"/>
                  <w:rPr>
                    <w:rFonts w:ascii="Arial" w:hAnsi="Arial" w:cs="Arial"/>
                  </w:rPr>
                </w:pPr>
                <w:r w:rsidRPr="00397A3F">
                  <w:rPr>
                    <w:rFonts w:ascii="Segoe UI Symbol" w:hAnsi="Segoe UI Symbol" w:cs="Segoe UI Symbol"/>
                  </w:rPr>
                  <w:t>☐</w:t>
                </w:r>
              </w:p>
            </w:sdtContent>
          </w:sdt>
        </w:tc>
        <w:tc>
          <w:tcPr>
            <w:tcW w:w="1366" w:type="dxa"/>
          </w:tcPr>
          <w:sdt>
            <w:sdtPr>
              <w:rPr>
                <w:rFonts w:ascii="Arial" w:hAnsi="Arial" w:cs="Arial"/>
              </w:rPr>
              <w:id w:val="1323392961"/>
              <w14:checkbox>
                <w14:checked w14:val="1"/>
                <w14:checkedState w14:val="2612" w14:font="MS Gothic"/>
                <w14:uncheckedState w14:val="2610" w14:font="MS Gothic"/>
              </w14:checkbox>
            </w:sdtPr>
            <w:sdtEndPr/>
            <w:sdtContent>
              <w:p w14:paraId="242A4D61" w14:textId="77777777" w:rsidR="00E4395E" w:rsidRPr="00397A3F" w:rsidRDefault="00E4395E" w:rsidP="006E2F5E">
                <w:pPr>
                  <w:ind w:right="40"/>
                  <w:jc w:val="center"/>
                  <w:rPr>
                    <w:rFonts w:ascii="Arial" w:hAnsi="Arial" w:cs="Arial"/>
                  </w:rPr>
                </w:pPr>
                <w:r w:rsidRPr="00397A3F">
                  <w:rPr>
                    <w:rFonts w:ascii="Segoe UI Symbol" w:hAnsi="Segoe UI Symbol" w:cs="Segoe UI Symbol"/>
                  </w:rPr>
                  <w:t>☒</w:t>
                </w:r>
              </w:p>
            </w:sdtContent>
          </w:sdt>
        </w:tc>
      </w:tr>
      <w:tr w:rsidR="00E4395E" w:rsidRPr="00397A3F" w14:paraId="12007153" w14:textId="77777777" w:rsidTr="006E2F5E">
        <w:trPr>
          <w:trHeight w:val="415"/>
        </w:trPr>
        <w:tc>
          <w:tcPr>
            <w:tcW w:w="7193" w:type="dxa"/>
            <w:gridSpan w:val="7"/>
          </w:tcPr>
          <w:p w14:paraId="1748AE01" w14:textId="77777777" w:rsidR="00E4395E" w:rsidRPr="00397A3F" w:rsidRDefault="00E4395E" w:rsidP="006E2F5E">
            <w:pPr>
              <w:rPr>
                <w:rFonts w:ascii="Arial" w:hAnsi="Arial" w:cs="Arial"/>
              </w:rPr>
            </w:pPr>
            <w:r w:rsidRPr="00397A3F">
              <w:rPr>
                <w:rFonts w:ascii="Arial" w:hAnsi="Arial" w:cs="Arial"/>
              </w:rPr>
              <w:t xml:space="preserve">Could the proposal </w:t>
            </w:r>
            <w:proofErr w:type="gramStart"/>
            <w:r w:rsidRPr="00397A3F">
              <w:rPr>
                <w:rFonts w:ascii="Arial" w:hAnsi="Arial" w:cs="Arial"/>
              </w:rPr>
              <w:t>being</w:t>
            </w:r>
            <w:proofErr w:type="gramEnd"/>
            <w:r w:rsidRPr="00397A3F">
              <w:rPr>
                <w:rFonts w:ascii="Arial" w:hAnsi="Arial" w:cs="Arial"/>
              </w:rPr>
              <w:t xml:space="preserve"> screened affect how our services are provided and located?</w:t>
            </w:r>
          </w:p>
        </w:tc>
        <w:tc>
          <w:tcPr>
            <w:tcW w:w="1365" w:type="dxa"/>
            <w:gridSpan w:val="2"/>
          </w:tcPr>
          <w:sdt>
            <w:sdtPr>
              <w:rPr>
                <w:rFonts w:ascii="Arial" w:hAnsi="Arial" w:cs="Arial"/>
              </w:rPr>
              <w:id w:val="-918950206"/>
              <w14:checkbox>
                <w14:checked w14:val="0"/>
                <w14:checkedState w14:val="2612" w14:font="MS Gothic"/>
                <w14:uncheckedState w14:val="2610" w14:font="MS Gothic"/>
              </w14:checkbox>
            </w:sdtPr>
            <w:sdtEndPr/>
            <w:sdtContent>
              <w:p w14:paraId="5A480F6D" w14:textId="77777777" w:rsidR="00E4395E" w:rsidRPr="00397A3F" w:rsidRDefault="00E4395E" w:rsidP="006E2F5E">
                <w:pPr>
                  <w:jc w:val="center"/>
                  <w:rPr>
                    <w:rFonts w:ascii="Arial" w:hAnsi="Arial" w:cs="Arial"/>
                  </w:rPr>
                </w:pPr>
                <w:r w:rsidRPr="00397A3F">
                  <w:rPr>
                    <w:rFonts w:ascii="Segoe UI Symbol" w:hAnsi="Segoe UI Symbol" w:cs="Segoe UI Symbol"/>
                  </w:rPr>
                  <w:t>☐</w:t>
                </w:r>
              </w:p>
            </w:sdtContent>
          </w:sdt>
        </w:tc>
        <w:tc>
          <w:tcPr>
            <w:tcW w:w="1366" w:type="dxa"/>
          </w:tcPr>
          <w:sdt>
            <w:sdtPr>
              <w:rPr>
                <w:rFonts w:ascii="Arial" w:hAnsi="Arial" w:cs="Arial"/>
              </w:rPr>
              <w:id w:val="1235290656"/>
              <w14:checkbox>
                <w14:checked w14:val="1"/>
                <w14:checkedState w14:val="2612" w14:font="MS Gothic"/>
                <w14:uncheckedState w14:val="2610" w14:font="MS Gothic"/>
              </w14:checkbox>
            </w:sdtPr>
            <w:sdtEndPr/>
            <w:sdtContent>
              <w:p w14:paraId="1984AD7E" w14:textId="77777777" w:rsidR="00E4395E" w:rsidRPr="00397A3F" w:rsidRDefault="00E4395E" w:rsidP="006E2F5E">
                <w:pPr>
                  <w:ind w:right="40"/>
                  <w:jc w:val="center"/>
                  <w:rPr>
                    <w:rFonts w:ascii="Arial" w:hAnsi="Arial" w:cs="Arial"/>
                  </w:rPr>
                </w:pPr>
                <w:r w:rsidRPr="00397A3F">
                  <w:rPr>
                    <w:rFonts w:ascii="Segoe UI Symbol" w:hAnsi="Segoe UI Symbol" w:cs="Segoe UI Symbol"/>
                  </w:rPr>
                  <w:t>☒</w:t>
                </w:r>
              </w:p>
            </w:sdtContent>
          </w:sdt>
        </w:tc>
      </w:tr>
      <w:tr w:rsidR="00E4395E" w:rsidRPr="00397A3F" w14:paraId="76CC8F26" w14:textId="77777777" w:rsidTr="006E2F5E">
        <w:tc>
          <w:tcPr>
            <w:tcW w:w="7193" w:type="dxa"/>
            <w:gridSpan w:val="7"/>
          </w:tcPr>
          <w:p w14:paraId="3608399F" w14:textId="77777777" w:rsidR="00E4395E" w:rsidRPr="00397A3F" w:rsidRDefault="00E4395E" w:rsidP="006E2F5E">
            <w:pPr>
              <w:ind w:right="-132"/>
              <w:rPr>
                <w:rFonts w:ascii="Arial" w:hAnsi="Arial" w:cs="Arial"/>
              </w:rPr>
            </w:pPr>
            <w:r w:rsidRPr="00397A3F">
              <w:rPr>
                <w:rFonts w:ascii="Arial" w:hAnsi="Arial" w:cs="Arial"/>
              </w:rPr>
              <w:t>Could it impact on our strategies, policies and functions?</w:t>
            </w:r>
          </w:p>
        </w:tc>
        <w:tc>
          <w:tcPr>
            <w:tcW w:w="1365" w:type="dxa"/>
            <w:gridSpan w:val="2"/>
          </w:tcPr>
          <w:sdt>
            <w:sdtPr>
              <w:rPr>
                <w:rFonts w:ascii="Arial" w:hAnsi="Arial" w:cs="Arial"/>
              </w:rPr>
              <w:id w:val="-368846023"/>
              <w14:checkbox>
                <w14:checked w14:val="0"/>
                <w14:checkedState w14:val="2612" w14:font="MS Gothic"/>
                <w14:uncheckedState w14:val="2610" w14:font="MS Gothic"/>
              </w14:checkbox>
            </w:sdtPr>
            <w:sdtEndPr/>
            <w:sdtContent>
              <w:p w14:paraId="749752A3" w14:textId="77777777" w:rsidR="00E4395E" w:rsidRPr="00397A3F" w:rsidRDefault="00E4395E" w:rsidP="006E2F5E">
                <w:pPr>
                  <w:jc w:val="center"/>
                  <w:rPr>
                    <w:rFonts w:ascii="Arial" w:hAnsi="Arial" w:cs="Arial"/>
                  </w:rPr>
                </w:pPr>
                <w:r w:rsidRPr="00397A3F">
                  <w:rPr>
                    <w:rFonts w:ascii="Segoe UI Symbol" w:hAnsi="Segoe UI Symbol" w:cs="Segoe UI Symbol"/>
                  </w:rPr>
                  <w:t>☐</w:t>
                </w:r>
              </w:p>
            </w:sdtContent>
          </w:sdt>
        </w:tc>
        <w:tc>
          <w:tcPr>
            <w:tcW w:w="1366" w:type="dxa"/>
          </w:tcPr>
          <w:sdt>
            <w:sdtPr>
              <w:rPr>
                <w:rFonts w:ascii="Arial" w:hAnsi="Arial" w:cs="Arial"/>
              </w:rPr>
              <w:id w:val="948040484"/>
              <w14:checkbox>
                <w14:checked w14:val="1"/>
                <w14:checkedState w14:val="2612" w14:font="MS Gothic"/>
                <w14:uncheckedState w14:val="2610" w14:font="MS Gothic"/>
              </w14:checkbox>
            </w:sdtPr>
            <w:sdtEndPr/>
            <w:sdtContent>
              <w:p w14:paraId="6C4A3B29" w14:textId="77777777" w:rsidR="00E4395E" w:rsidRPr="00397A3F" w:rsidRDefault="00E4395E" w:rsidP="006E2F5E">
                <w:pPr>
                  <w:ind w:right="40"/>
                  <w:jc w:val="center"/>
                  <w:rPr>
                    <w:rFonts w:ascii="Arial" w:hAnsi="Arial" w:cs="Arial"/>
                  </w:rPr>
                </w:pPr>
                <w:r w:rsidRPr="00397A3F">
                  <w:rPr>
                    <w:rFonts w:ascii="Segoe UI Symbol" w:hAnsi="Segoe UI Symbol" w:cs="Segoe UI Symbol"/>
                  </w:rPr>
                  <w:t>☒</w:t>
                </w:r>
              </w:p>
            </w:sdtContent>
          </w:sdt>
        </w:tc>
      </w:tr>
      <w:tr w:rsidR="00E4395E" w:rsidRPr="00397A3F" w14:paraId="10AA79DA" w14:textId="77777777" w:rsidTr="006E2F5E">
        <w:tc>
          <w:tcPr>
            <w:tcW w:w="7193" w:type="dxa"/>
            <w:gridSpan w:val="7"/>
          </w:tcPr>
          <w:p w14:paraId="209C9D5E" w14:textId="77777777" w:rsidR="00E4395E" w:rsidRPr="00397A3F" w:rsidRDefault="00E4395E" w:rsidP="006E2F5E">
            <w:pPr>
              <w:ind w:right="-132"/>
              <w:rPr>
                <w:rFonts w:ascii="Arial" w:hAnsi="Arial" w:cs="Arial"/>
              </w:rPr>
            </w:pPr>
            <w:r w:rsidRPr="00397A3F">
              <w:rPr>
                <w:rFonts w:ascii="Arial" w:hAnsi="Arial" w:cs="Arial"/>
              </w:rPr>
              <w:t>Could the proposal affect our workforce or employment practices?</w:t>
            </w:r>
          </w:p>
        </w:tc>
        <w:tc>
          <w:tcPr>
            <w:tcW w:w="1365" w:type="dxa"/>
            <w:gridSpan w:val="2"/>
          </w:tcPr>
          <w:sdt>
            <w:sdtPr>
              <w:rPr>
                <w:rFonts w:ascii="Arial" w:hAnsi="Arial" w:cs="Arial"/>
              </w:rPr>
              <w:id w:val="1655557578"/>
              <w14:checkbox>
                <w14:checked w14:val="0"/>
                <w14:checkedState w14:val="2612" w14:font="MS Gothic"/>
                <w14:uncheckedState w14:val="2610" w14:font="MS Gothic"/>
              </w14:checkbox>
            </w:sdtPr>
            <w:sdtEndPr/>
            <w:sdtContent>
              <w:p w14:paraId="334DDCAA" w14:textId="77777777" w:rsidR="00E4395E" w:rsidRPr="00397A3F" w:rsidRDefault="00E4395E" w:rsidP="006E2F5E">
                <w:pPr>
                  <w:jc w:val="center"/>
                  <w:rPr>
                    <w:rFonts w:ascii="Arial" w:hAnsi="Arial" w:cs="Arial"/>
                  </w:rPr>
                </w:pPr>
                <w:r w:rsidRPr="00397A3F">
                  <w:rPr>
                    <w:rFonts w:ascii="Segoe UI Symbol" w:hAnsi="Segoe UI Symbol" w:cs="Segoe UI Symbol"/>
                  </w:rPr>
                  <w:t>☐</w:t>
                </w:r>
              </w:p>
            </w:sdtContent>
          </w:sdt>
        </w:tc>
        <w:tc>
          <w:tcPr>
            <w:tcW w:w="1366" w:type="dxa"/>
          </w:tcPr>
          <w:sdt>
            <w:sdtPr>
              <w:rPr>
                <w:rFonts w:ascii="Arial" w:hAnsi="Arial" w:cs="Arial"/>
              </w:rPr>
              <w:id w:val="-271246155"/>
              <w14:checkbox>
                <w14:checked w14:val="1"/>
                <w14:checkedState w14:val="2612" w14:font="MS Gothic"/>
                <w14:uncheckedState w14:val="2610" w14:font="MS Gothic"/>
              </w14:checkbox>
            </w:sdtPr>
            <w:sdtEndPr/>
            <w:sdtContent>
              <w:p w14:paraId="4D174477" w14:textId="77777777" w:rsidR="00E4395E" w:rsidRPr="00397A3F" w:rsidRDefault="00E4395E" w:rsidP="006E2F5E">
                <w:pPr>
                  <w:ind w:right="40"/>
                  <w:jc w:val="center"/>
                  <w:rPr>
                    <w:rFonts w:ascii="Arial" w:hAnsi="Arial" w:cs="Arial"/>
                  </w:rPr>
                </w:pPr>
                <w:r w:rsidRPr="00397A3F">
                  <w:rPr>
                    <w:rFonts w:ascii="Segoe UI Symbol" w:hAnsi="Segoe UI Symbol" w:cs="Segoe UI Symbol"/>
                  </w:rPr>
                  <w:t>☒</w:t>
                </w:r>
              </w:p>
            </w:sdtContent>
          </w:sdt>
        </w:tc>
      </w:tr>
      <w:tr w:rsidR="00E4395E" w:rsidRPr="00397A3F" w14:paraId="64075C13" w14:textId="77777777" w:rsidTr="006E2F5E">
        <w:trPr>
          <w:trHeight w:val="1553"/>
        </w:trPr>
        <w:tc>
          <w:tcPr>
            <w:tcW w:w="7193" w:type="dxa"/>
            <w:gridSpan w:val="7"/>
          </w:tcPr>
          <w:p w14:paraId="771153E5" w14:textId="77777777" w:rsidR="00E4395E" w:rsidRPr="00397A3F" w:rsidRDefault="00E4395E" w:rsidP="006E2F5E">
            <w:pPr>
              <w:rPr>
                <w:rFonts w:ascii="Arial" w:hAnsi="Arial" w:cs="Arial"/>
              </w:rPr>
            </w:pPr>
            <w:r w:rsidRPr="00397A3F">
              <w:rPr>
                <w:rFonts w:ascii="Arial" w:hAnsi="Arial" w:cs="Arial"/>
              </w:rPr>
              <w:lastRenderedPageBreak/>
              <w:t>Does the proposal involve or will it have an impact on;</w:t>
            </w:r>
          </w:p>
          <w:p w14:paraId="6ECC5EC4" w14:textId="77777777" w:rsidR="00E4395E" w:rsidRPr="00397A3F" w:rsidRDefault="00E4395E" w:rsidP="00E4395E">
            <w:pPr>
              <w:numPr>
                <w:ilvl w:val="0"/>
                <w:numId w:val="36"/>
              </w:numPr>
              <w:rPr>
                <w:rFonts w:ascii="Arial" w:hAnsi="Arial" w:cs="Arial"/>
              </w:rPr>
            </w:pPr>
            <w:r w:rsidRPr="00397A3F">
              <w:rPr>
                <w:rFonts w:ascii="Arial" w:hAnsi="Arial" w:cs="Arial"/>
              </w:rPr>
              <w:t>Eliminating unlawful discrimination, victimisation and harassment</w:t>
            </w:r>
          </w:p>
          <w:p w14:paraId="315C78AB" w14:textId="77777777" w:rsidR="00E4395E" w:rsidRPr="00397A3F" w:rsidRDefault="00E4395E" w:rsidP="00E4395E">
            <w:pPr>
              <w:numPr>
                <w:ilvl w:val="0"/>
                <w:numId w:val="36"/>
              </w:numPr>
              <w:rPr>
                <w:rFonts w:ascii="Arial" w:hAnsi="Arial" w:cs="Arial"/>
              </w:rPr>
            </w:pPr>
            <w:r w:rsidRPr="00397A3F">
              <w:rPr>
                <w:rFonts w:ascii="Arial" w:hAnsi="Arial" w:cs="Arial"/>
              </w:rPr>
              <w:t>Advancing equality of opportunity</w:t>
            </w:r>
          </w:p>
          <w:p w14:paraId="438E0E83" w14:textId="77777777" w:rsidR="00E4395E" w:rsidRPr="00397A3F" w:rsidRDefault="00E4395E" w:rsidP="00E4395E">
            <w:pPr>
              <w:numPr>
                <w:ilvl w:val="0"/>
                <w:numId w:val="36"/>
              </w:numPr>
              <w:rPr>
                <w:rFonts w:ascii="Arial" w:hAnsi="Arial" w:cs="Arial"/>
              </w:rPr>
            </w:pPr>
            <w:r w:rsidRPr="00397A3F">
              <w:rPr>
                <w:rFonts w:ascii="Arial" w:hAnsi="Arial" w:cs="Arial"/>
              </w:rPr>
              <w:t>Fostering good relations.</w:t>
            </w:r>
          </w:p>
        </w:tc>
        <w:tc>
          <w:tcPr>
            <w:tcW w:w="1365" w:type="dxa"/>
            <w:gridSpan w:val="2"/>
          </w:tcPr>
          <w:sdt>
            <w:sdtPr>
              <w:rPr>
                <w:rFonts w:ascii="Arial" w:hAnsi="Arial" w:cs="Arial"/>
              </w:rPr>
              <w:id w:val="764355991"/>
              <w14:checkbox>
                <w14:checked w14:val="1"/>
                <w14:checkedState w14:val="2612" w14:font="MS Gothic"/>
                <w14:uncheckedState w14:val="2610" w14:font="MS Gothic"/>
              </w14:checkbox>
            </w:sdtPr>
            <w:sdtEndPr/>
            <w:sdtContent>
              <w:p w14:paraId="3BCFA1FD" w14:textId="77777777" w:rsidR="00E4395E" w:rsidRPr="00397A3F" w:rsidRDefault="00E4395E" w:rsidP="006E2F5E">
                <w:pPr>
                  <w:jc w:val="center"/>
                  <w:rPr>
                    <w:rFonts w:ascii="Arial" w:hAnsi="Arial" w:cs="Arial"/>
                  </w:rPr>
                </w:pPr>
                <w:r w:rsidRPr="00397A3F">
                  <w:rPr>
                    <w:rFonts w:ascii="Segoe UI Symbol" w:hAnsi="Segoe UI Symbol" w:cs="Segoe UI Symbol"/>
                  </w:rPr>
                  <w:t>☒</w:t>
                </w:r>
              </w:p>
            </w:sdtContent>
          </w:sdt>
        </w:tc>
        <w:tc>
          <w:tcPr>
            <w:tcW w:w="1366" w:type="dxa"/>
          </w:tcPr>
          <w:sdt>
            <w:sdtPr>
              <w:rPr>
                <w:rFonts w:ascii="Arial" w:hAnsi="Arial" w:cs="Arial"/>
              </w:rPr>
              <w:id w:val="-797995623"/>
              <w14:checkbox>
                <w14:checked w14:val="0"/>
                <w14:checkedState w14:val="2612" w14:font="MS Gothic"/>
                <w14:uncheckedState w14:val="2610" w14:font="MS Gothic"/>
              </w14:checkbox>
            </w:sdtPr>
            <w:sdtEndPr/>
            <w:sdtContent>
              <w:p w14:paraId="27863E0E" w14:textId="77777777" w:rsidR="00E4395E" w:rsidRPr="00397A3F" w:rsidRDefault="00E4395E" w:rsidP="006E2F5E">
                <w:pPr>
                  <w:ind w:right="40"/>
                  <w:jc w:val="center"/>
                  <w:rPr>
                    <w:rFonts w:ascii="Arial" w:hAnsi="Arial" w:cs="Arial"/>
                  </w:rPr>
                </w:pPr>
                <w:r w:rsidRPr="00397A3F">
                  <w:rPr>
                    <w:rFonts w:ascii="Segoe UI Symbol" w:hAnsi="Segoe UI Symbol" w:cs="Segoe UI Symbol"/>
                  </w:rPr>
                  <w:t>☐</w:t>
                </w:r>
              </w:p>
            </w:sdtContent>
          </w:sdt>
        </w:tc>
      </w:tr>
      <w:tr w:rsidR="00E4395E" w:rsidRPr="00397A3F" w14:paraId="42580062" w14:textId="77777777" w:rsidTr="006E2F5E">
        <w:trPr>
          <w:trHeight w:val="2401"/>
        </w:trPr>
        <w:tc>
          <w:tcPr>
            <w:tcW w:w="9924" w:type="dxa"/>
            <w:gridSpan w:val="10"/>
          </w:tcPr>
          <w:p w14:paraId="09643F90" w14:textId="77777777" w:rsidR="00E4395E" w:rsidRPr="00397A3F" w:rsidRDefault="00E4395E" w:rsidP="006E2F5E">
            <w:pPr>
              <w:ind w:right="-472"/>
              <w:rPr>
                <w:rFonts w:ascii="Arial" w:hAnsi="Arial" w:cs="Arial"/>
                <w:sz w:val="28"/>
                <w:szCs w:val="28"/>
              </w:rPr>
            </w:pPr>
          </w:p>
          <w:p w14:paraId="65E7380C" w14:textId="77777777" w:rsidR="00E4395E" w:rsidRPr="00397A3F" w:rsidRDefault="00E4395E" w:rsidP="006E2F5E">
            <w:pPr>
              <w:rPr>
                <w:rFonts w:ascii="Arial" w:hAnsi="Arial" w:cs="Arial"/>
              </w:rPr>
            </w:pPr>
            <w:r w:rsidRPr="00397A3F">
              <w:rPr>
                <w:rFonts w:ascii="Arial" w:hAnsi="Arial" w:cs="Arial"/>
              </w:rPr>
              <w:t xml:space="preserve">If you have answered </w:t>
            </w:r>
            <w:r w:rsidRPr="00397A3F">
              <w:rPr>
                <w:rFonts w:ascii="Arial" w:hAnsi="Arial" w:cs="Arial"/>
                <w:b/>
              </w:rPr>
              <w:t>yes</w:t>
            </w:r>
            <w:r w:rsidRPr="00397A3F">
              <w:rPr>
                <w:rFonts w:ascii="Arial" w:hAnsi="Arial" w:cs="Arial"/>
              </w:rPr>
              <w:t xml:space="preserve"> to any of the above and;</w:t>
            </w:r>
          </w:p>
          <w:p w14:paraId="725E2229" w14:textId="77777777" w:rsidR="00E4395E" w:rsidRPr="00397A3F" w:rsidRDefault="00E4395E" w:rsidP="00E4395E">
            <w:pPr>
              <w:numPr>
                <w:ilvl w:val="0"/>
                <w:numId w:val="37"/>
              </w:numPr>
              <w:rPr>
                <w:rFonts w:ascii="Arial" w:hAnsi="Arial" w:cs="Arial"/>
              </w:rPr>
            </w:pPr>
            <w:r w:rsidRPr="00397A3F">
              <w:rPr>
                <w:rFonts w:ascii="Arial" w:hAnsi="Arial" w:cs="Arial"/>
              </w:rPr>
              <w:t xml:space="preserve">Believe you have already considered the impact on equality, diversity, cohesion and integration within your proposal please go to </w:t>
            </w:r>
            <w:r w:rsidRPr="00397A3F">
              <w:rPr>
                <w:rFonts w:ascii="Arial" w:hAnsi="Arial" w:cs="Arial"/>
                <w:b/>
              </w:rPr>
              <w:t>section 4.</w:t>
            </w:r>
          </w:p>
          <w:p w14:paraId="20517E20" w14:textId="77777777" w:rsidR="00E4395E" w:rsidRPr="00397A3F" w:rsidRDefault="00E4395E" w:rsidP="00E4395E">
            <w:pPr>
              <w:numPr>
                <w:ilvl w:val="0"/>
                <w:numId w:val="37"/>
              </w:numPr>
              <w:rPr>
                <w:rFonts w:ascii="Arial" w:hAnsi="Arial" w:cs="Arial"/>
              </w:rPr>
            </w:pPr>
            <w:r w:rsidRPr="00397A3F">
              <w:rPr>
                <w:rFonts w:ascii="Arial" w:hAnsi="Arial" w:cs="Arial"/>
              </w:rPr>
              <w:t>Are not already considering the impact on equality, diversity, cohesion and integration within your proposal please go to</w:t>
            </w:r>
            <w:r w:rsidRPr="00397A3F">
              <w:rPr>
                <w:rFonts w:ascii="Arial" w:hAnsi="Arial" w:cs="Arial"/>
                <w:b/>
              </w:rPr>
              <w:t xml:space="preserve"> section 5.</w:t>
            </w:r>
          </w:p>
          <w:p w14:paraId="71605595" w14:textId="77777777" w:rsidR="00E4395E" w:rsidRPr="00397A3F" w:rsidRDefault="00E4395E" w:rsidP="006E2F5E">
            <w:pPr>
              <w:rPr>
                <w:rFonts w:ascii="Arial" w:hAnsi="Arial" w:cs="Arial"/>
              </w:rPr>
            </w:pPr>
          </w:p>
          <w:p w14:paraId="17C02BAB" w14:textId="77777777" w:rsidR="00E4395E" w:rsidRPr="00397A3F" w:rsidRDefault="00E4395E" w:rsidP="006E2F5E">
            <w:pPr>
              <w:rPr>
                <w:rFonts w:ascii="Arial" w:hAnsi="Arial" w:cs="Arial"/>
              </w:rPr>
            </w:pPr>
            <w:r w:rsidRPr="00397A3F">
              <w:rPr>
                <w:rFonts w:ascii="Arial" w:hAnsi="Arial" w:cs="Arial"/>
              </w:rPr>
              <w:t xml:space="preserve">If you have answered </w:t>
            </w:r>
            <w:r w:rsidRPr="00397A3F">
              <w:rPr>
                <w:rFonts w:ascii="Arial" w:hAnsi="Arial" w:cs="Arial"/>
                <w:b/>
              </w:rPr>
              <w:t>no</w:t>
            </w:r>
            <w:r w:rsidRPr="00397A3F">
              <w:rPr>
                <w:rFonts w:ascii="Arial" w:hAnsi="Arial" w:cs="Arial"/>
              </w:rPr>
              <w:t xml:space="preserve"> to the questions above, please complete </w:t>
            </w:r>
            <w:r w:rsidRPr="00397A3F">
              <w:rPr>
                <w:rFonts w:ascii="Arial" w:hAnsi="Arial" w:cs="Arial"/>
                <w:b/>
              </w:rPr>
              <w:t>sections 6 and 7</w:t>
            </w:r>
          </w:p>
        </w:tc>
      </w:tr>
      <w:tr w:rsidR="00E4395E" w:rsidRPr="00397A3F" w14:paraId="1AC017E3" w14:textId="77777777" w:rsidTr="006E2F5E">
        <w:tc>
          <w:tcPr>
            <w:tcW w:w="9924" w:type="dxa"/>
            <w:gridSpan w:val="10"/>
            <w:shd w:val="clear" w:color="auto" w:fill="7F7F7F" w:themeFill="text1" w:themeFillTint="80"/>
          </w:tcPr>
          <w:p w14:paraId="45139175" w14:textId="77777777" w:rsidR="00E4395E" w:rsidRPr="00397A3F" w:rsidRDefault="00E4395E" w:rsidP="006E2F5E">
            <w:pPr>
              <w:ind w:right="-472"/>
              <w:rPr>
                <w:rFonts w:ascii="Arial" w:hAnsi="Arial" w:cs="Arial"/>
                <w:sz w:val="18"/>
                <w:szCs w:val="18"/>
              </w:rPr>
            </w:pPr>
          </w:p>
        </w:tc>
      </w:tr>
      <w:tr w:rsidR="00E4395E" w:rsidRPr="00397A3F" w14:paraId="256DFF70" w14:textId="77777777" w:rsidTr="006E2F5E">
        <w:trPr>
          <w:trHeight w:val="183"/>
        </w:trPr>
        <w:tc>
          <w:tcPr>
            <w:tcW w:w="9924" w:type="dxa"/>
            <w:gridSpan w:val="10"/>
          </w:tcPr>
          <w:p w14:paraId="566125E5" w14:textId="77777777" w:rsidR="00E4395E" w:rsidRPr="00397A3F" w:rsidRDefault="00E4395E" w:rsidP="00E4395E">
            <w:pPr>
              <w:numPr>
                <w:ilvl w:val="0"/>
                <w:numId w:val="35"/>
              </w:numPr>
              <w:ind w:left="324" w:right="-132"/>
              <w:contextualSpacing/>
              <w:rPr>
                <w:rFonts w:ascii="Arial" w:hAnsi="Arial" w:cs="Arial"/>
                <w:b/>
                <w:bCs/>
              </w:rPr>
            </w:pPr>
            <w:r w:rsidRPr="00397A3F">
              <w:rPr>
                <w:rFonts w:ascii="Arial" w:hAnsi="Arial" w:cs="Arial"/>
                <w:b/>
                <w:bCs/>
              </w:rPr>
              <w:t>Considering the impact of Equality and Diversity</w:t>
            </w:r>
          </w:p>
          <w:p w14:paraId="67F7B880" w14:textId="77777777" w:rsidR="00E4395E" w:rsidRPr="00397A3F" w:rsidRDefault="00E4395E" w:rsidP="006E2F5E">
            <w:pPr>
              <w:ind w:right="-472"/>
              <w:rPr>
                <w:rFonts w:ascii="Arial" w:hAnsi="Arial" w:cs="Arial"/>
              </w:rPr>
            </w:pPr>
          </w:p>
        </w:tc>
      </w:tr>
      <w:tr w:rsidR="00E4395E" w:rsidRPr="00397A3F" w14:paraId="1D17CC22" w14:textId="77777777" w:rsidTr="006E2F5E">
        <w:tc>
          <w:tcPr>
            <w:tcW w:w="9924" w:type="dxa"/>
            <w:gridSpan w:val="10"/>
          </w:tcPr>
          <w:p w14:paraId="07ED259C" w14:textId="77777777" w:rsidR="00E4395E" w:rsidRPr="00397A3F" w:rsidRDefault="00E4395E" w:rsidP="00E4395E">
            <w:pPr>
              <w:numPr>
                <w:ilvl w:val="0"/>
                <w:numId w:val="38"/>
              </w:numPr>
              <w:spacing w:after="120"/>
              <w:ind w:left="324"/>
              <w:contextualSpacing/>
              <w:rPr>
                <w:rFonts w:ascii="Arial" w:hAnsi="Arial" w:cs="Arial"/>
                <w:b/>
                <w:color w:val="000000"/>
              </w:rPr>
            </w:pPr>
            <w:r w:rsidRPr="00397A3F">
              <w:rPr>
                <w:rFonts w:ascii="Arial" w:hAnsi="Arial" w:cs="Arial"/>
                <w:b/>
                <w:color w:val="000000"/>
              </w:rPr>
              <w:t>How have you considered equality and diversity?</w:t>
            </w:r>
          </w:p>
          <w:p w14:paraId="2FC894CF" w14:textId="77777777" w:rsidR="00E4395E" w:rsidRPr="00397A3F" w:rsidRDefault="00E4395E" w:rsidP="006E2F5E">
            <w:pPr>
              <w:ind w:right="-472"/>
              <w:rPr>
                <w:rFonts w:ascii="Arial" w:hAnsi="Arial" w:cs="Arial"/>
              </w:rPr>
            </w:pPr>
            <w:r w:rsidRPr="00397A3F">
              <w:rPr>
                <w:rFonts w:ascii="Arial" w:hAnsi="Arial" w:cs="Arial"/>
              </w:rPr>
              <w:t>I have considered all groups of people with various backgrounds and identities and how they can be impacted by safeguarding</w:t>
            </w:r>
            <w:r>
              <w:rPr>
                <w:rFonts w:ascii="Arial" w:hAnsi="Arial" w:cs="Arial"/>
              </w:rPr>
              <w:t>.</w:t>
            </w:r>
            <w:r w:rsidRPr="00397A3F">
              <w:rPr>
                <w:rFonts w:ascii="Arial" w:hAnsi="Arial" w:cs="Arial"/>
              </w:rPr>
              <w:t xml:space="preserve">  </w:t>
            </w:r>
          </w:p>
          <w:p w14:paraId="3D019973" w14:textId="087CA4CD" w:rsidR="00E4395E" w:rsidRDefault="00E4395E" w:rsidP="006E2F5E">
            <w:pPr>
              <w:ind w:right="-472"/>
              <w:rPr>
                <w:rFonts w:ascii="Arial" w:hAnsi="Arial" w:cs="Arial"/>
              </w:rPr>
            </w:pPr>
            <w:r w:rsidRPr="00397A3F">
              <w:rPr>
                <w:rFonts w:ascii="Arial" w:hAnsi="Arial" w:cs="Arial"/>
              </w:rPr>
              <w:t>Specific information has been provided for female genital mutilation</w:t>
            </w:r>
            <w:r w:rsidR="007A1CF8">
              <w:rPr>
                <w:rFonts w:ascii="Arial" w:hAnsi="Arial" w:cs="Arial"/>
              </w:rPr>
              <w:t xml:space="preserve"> and</w:t>
            </w:r>
          </w:p>
          <w:p w14:paraId="016898DD" w14:textId="30CAF0AB" w:rsidR="00E4395E" w:rsidRPr="00397A3F" w:rsidRDefault="00E4395E" w:rsidP="006E2F5E">
            <w:pPr>
              <w:ind w:right="-472"/>
              <w:rPr>
                <w:rFonts w:ascii="Arial" w:hAnsi="Arial" w:cs="Arial"/>
              </w:rPr>
            </w:pPr>
            <w:r w:rsidRPr="00397A3F">
              <w:rPr>
                <w:rFonts w:ascii="Arial" w:hAnsi="Arial" w:cs="Arial"/>
              </w:rPr>
              <w:t>modern slavery</w:t>
            </w:r>
            <w:r w:rsidR="007A1CF8">
              <w:rPr>
                <w:rFonts w:ascii="Arial" w:hAnsi="Arial" w:cs="Arial"/>
              </w:rPr>
              <w:t>.</w:t>
            </w:r>
          </w:p>
          <w:p w14:paraId="01AB20D9" w14:textId="77777777" w:rsidR="00E4395E" w:rsidRPr="00397A3F" w:rsidRDefault="00E4395E" w:rsidP="00D023C9">
            <w:pPr>
              <w:ind w:right="-472"/>
              <w:rPr>
                <w:rFonts w:ascii="Arial" w:hAnsi="Arial" w:cs="Arial"/>
              </w:rPr>
            </w:pPr>
          </w:p>
        </w:tc>
      </w:tr>
      <w:tr w:rsidR="00E4395E" w:rsidRPr="00397A3F" w14:paraId="1B8BF735" w14:textId="77777777" w:rsidTr="006E2F5E">
        <w:tc>
          <w:tcPr>
            <w:tcW w:w="9924" w:type="dxa"/>
            <w:gridSpan w:val="10"/>
          </w:tcPr>
          <w:p w14:paraId="34FF0564" w14:textId="77777777" w:rsidR="00E4395E" w:rsidRPr="00397A3F" w:rsidRDefault="00E4395E" w:rsidP="00E4395E">
            <w:pPr>
              <w:numPr>
                <w:ilvl w:val="0"/>
                <w:numId w:val="38"/>
              </w:numPr>
              <w:spacing w:after="120"/>
              <w:ind w:left="324"/>
              <w:contextualSpacing/>
              <w:rPr>
                <w:rFonts w:ascii="Arial" w:hAnsi="Arial" w:cs="Arial"/>
                <w:b/>
              </w:rPr>
            </w:pPr>
            <w:r w:rsidRPr="00397A3F">
              <w:rPr>
                <w:rFonts w:ascii="Arial" w:hAnsi="Arial" w:cs="Arial"/>
                <w:b/>
              </w:rPr>
              <w:t>Key findings</w:t>
            </w:r>
          </w:p>
          <w:p w14:paraId="3140BC7E" w14:textId="2A69C6AC" w:rsidR="00E4395E" w:rsidRPr="00397A3F" w:rsidRDefault="00E4395E" w:rsidP="006961A8">
            <w:pPr>
              <w:rPr>
                <w:rFonts w:ascii="Arial" w:hAnsi="Arial" w:cs="Arial"/>
              </w:rPr>
            </w:pPr>
            <w:r w:rsidRPr="00397A3F">
              <w:rPr>
                <w:rFonts w:ascii="Arial" w:hAnsi="Arial" w:cs="Arial"/>
              </w:rPr>
              <w:t xml:space="preserve">The policy outlines the types of support and referral thresholds to statutory </w:t>
            </w:r>
            <w:proofErr w:type="gramStart"/>
            <w:r w:rsidRPr="00397A3F">
              <w:rPr>
                <w:rFonts w:ascii="Arial" w:hAnsi="Arial" w:cs="Arial"/>
              </w:rPr>
              <w:t>specialist</w:t>
            </w:r>
            <w:proofErr w:type="gramEnd"/>
            <w:r w:rsidRPr="00397A3F">
              <w:rPr>
                <w:rFonts w:ascii="Arial" w:hAnsi="Arial" w:cs="Arial"/>
              </w:rPr>
              <w:t xml:space="preserve"> and early intervention as well as key legislation to protect the rights of all vulnerable </w:t>
            </w:r>
            <w:r w:rsidR="006961A8">
              <w:rPr>
                <w:rFonts w:ascii="Arial" w:hAnsi="Arial" w:cs="Arial"/>
              </w:rPr>
              <w:t>adults.</w:t>
            </w:r>
          </w:p>
        </w:tc>
      </w:tr>
      <w:tr w:rsidR="00E4395E" w:rsidRPr="00397A3F" w14:paraId="433E7310" w14:textId="77777777" w:rsidTr="006E2F5E">
        <w:tc>
          <w:tcPr>
            <w:tcW w:w="9924" w:type="dxa"/>
            <w:gridSpan w:val="10"/>
          </w:tcPr>
          <w:p w14:paraId="63976007" w14:textId="77777777" w:rsidR="00E4395E" w:rsidRPr="00397A3F" w:rsidRDefault="00E4395E" w:rsidP="00E4395E">
            <w:pPr>
              <w:numPr>
                <w:ilvl w:val="0"/>
                <w:numId w:val="38"/>
              </w:numPr>
              <w:spacing w:after="100" w:afterAutospacing="1"/>
              <w:ind w:left="324"/>
              <w:contextualSpacing/>
              <w:rPr>
                <w:rFonts w:ascii="Arial" w:hAnsi="Arial" w:cs="Arial"/>
                <w:b/>
              </w:rPr>
            </w:pPr>
            <w:r w:rsidRPr="00397A3F">
              <w:rPr>
                <w:rFonts w:ascii="Arial" w:hAnsi="Arial" w:cs="Arial"/>
                <w:b/>
              </w:rPr>
              <w:t>Actions</w:t>
            </w:r>
          </w:p>
          <w:p w14:paraId="414BDA17" w14:textId="77777777" w:rsidR="00E4395E" w:rsidRPr="00397A3F" w:rsidRDefault="00E4395E" w:rsidP="006E2F5E">
            <w:pPr>
              <w:ind w:left="-36"/>
              <w:rPr>
                <w:rFonts w:ascii="Arial" w:hAnsi="Arial" w:cs="Arial"/>
              </w:rPr>
            </w:pPr>
            <w:r w:rsidRPr="00397A3F">
              <w:rPr>
                <w:rFonts w:ascii="Arial" w:hAnsi="Arial" w:cs="Arial"/>
              </w:rPr>
              <w:t>This policy incorporates a diverse range of people from various backgrounds and characteristics.  Any feedback during the dissemination period will be acknowledged and reviewed if any gaps or negative impact is identified.</w:t>
            </w:r>
          </w:p>
          <w:p w14:paraId="15FA6D43" w14:textId="77777777" w:rsidR="00E4395E" w:rsidRPr="00397A3F" w:rsidRDefault="00E4395E" w:rsidP="006E2F5E">
            <w:pPr>
              <w:ind w:right="-472"/>
              <w:rPr>
                <w:rFonts w:ascii="Arial" w:hAnsi="Arial" w:cs="Arial"/>
              </w:rPr>
            </w:pPr>
          </w:p>
        </w:tc>
      </w:tr>
      <w:tr w:rsidR="00E4395E" w:rsidRPr="00397A3F" w14:paraId="687FF4C0" w14:textId="77777777" w:rsidTr="006E2F5E">
        <w:tc>
          <w:tcPr>
            <w:tcW w:w="9924" w:type="dxa"/>
            <w:gridSpan w:val="10"/>
            <w:shd w:val="clear" w:color="auto" w:fill="808080" w:themeFill="background1" w:themeFillShade="80"/>
          </w:tcPr>
          <w:p w14:paraId="4DD110D7" w14:textId="77777777" w:rsidR="00E4395E" w:rsidRPr="00397A3F" w:rsidRDefault="00E4395E" w:rsidP="006E2F5E">
            <w:pPr>
              <w:spacing w:after="100" w:afterAutospacing="1"/>
              <w:rPr>
                <w:rFonts w:ascii="Arial" w:hAnsi="Arial" w:cs="Arial"/>
                <w:b/>
                <w:sz w:val="16"/>
                <w:szCs w:val="16"/>
              </w:rPr>
            </w:pPr>
          </w:p>
        </w:tc>
      </w:tr>
      <w:tr w:rsidR="00E4395E" w:rsidRPr="00397A3F" w14:paraId="38A47070" w14:textId="77777777" w:rsidTr="006E2F5E">
        <w:trPr>
          <w:trHeight w:val="712"/>
        </w:trPr>
        <w:tc>
          <w:tcPr>
            <w:tcW w:w="9924" w:type="dxa"/>
            <w:gridSpan w:val="10"/>
            <w:vAlign w:val="center"/>
          </w:tcPr>
          <w:p w14:paraId="0FDD5221" w14:textId="77777777" w:rsidR="00E4395E" w:rsidRPr="00397A3F" w:rsidRDefault="00E4395E" w:rsidP="006E2F5E">
            <w:pPr>
              <w:spacing w:after="100" w:afterAutospacing="1"/>
              <w:rPr>
                <w:rFonts w:ascii="Arial" w:hAnsi="Arial" w:cs="Arial"/>
                <w:b/>
              </w:rPr>
            </w:pPr>
            <w:r w:rsidRPr="00397A3F">
              <w:rPr>
                <w:rFonts w:ascii="Arial" w:hAnsi="Arial" w:cs="Arial"/>
                <w:b/>
              </w:rPr>
              <w:t xml:space="preserve">5. </w:t>
            </w:r>
            <w:r w:rsidRPr="00397A3F">
              <w:rPr>
                <w:rFonts w:ascii="Arial" w:hAnsi="Arial" w:cs="Arial"/>
                <w:bCs/>
              </w:rPr>
              <w:t>If you have</w:t>
            </w:r>
            <w:r w:rsidRPr="00397A3F">
              <w:rPr>
                <w:rFonts w:ascii="Arial" w:hAnsi="Arial" w:cs="Arial"/>
                <w:b/>
              </w:rPr>
              <w:t xml:space="preserve"> not </w:t>
            </w:r>
            <w:r w:rsidRPr="00397A3F">
              <w:rPr>
                <w:rFonts w:ascii="Arial" w:hAnsi="Arial" w:cs="Arial"/>
                <w:bCs/>
              </w:rPr>
              <w:t xml:space="preserve">already considered the impact on equality, diversity, cohesion and integration, </w:t>
            </w:r>
            <w:r w:rsidRPr="00397A3F">
              <w:rPr>
                <w:rFonts w:ascii="Arial" w:hAnsi="Arial" w:cs="Arial"/>
                <w:b/>
              </w:rPr>
              <w:t>you will need to carry out an impact assessment.</w:t>
            </w:r>
          </w:p>
        </w:tc>
      </w:tr>
      <w:tr w:rsidR="00E4395E" w:rsidRPr="00397A3F" w14:paraId="3685EFF5" w14:textId="77777777" w:rsidTr="006E2F5E">
        <w:trPr>
          <w:trHeight w:val="720"/>
        </w:trPr>
        <w:tc>
          <w:tcPr>
            <w:tcW w:w="3545" w:type="dxa"/>
            <w:gridSpan w:val="2"/>
            <w:vAlign w:val="center"/>
          </w:tcPr>
          <w:p w14:paraId="177A5839" w14:textId="77777777" w:rsidR="00E4395E" w:rsidRPr="00397A3F" w:rsidRDefault="00E4395E" w:rsidP="006E2F5E">
            <w:pPr>
              <w:spacing w:after="100" w:afterAutospacing="1"/>
              <w:ind w:right="-254"/>
              <w:contextualSpacing/>
              <w:rPr>
                <w:rFonts w:ascii="Arial" w:hAnsi="Arial" w:cs="Arial"/>
                <w:b/>
              </w:rPr>
            </w:pPr>
            <w:r w:rsidRPr="00397A3F">
              <w:rPr>
                <w:rFonts w:ascii="Arial" w:hAnsi="Arial" w:cs="Arial"/>
                <w:b/>
              </w:rPr>
              <w:t xml:space="preserve">Date you will scope and plan </w:t>
            </w:r>
            <w:proofErr w:type="gramStart"/>
            <w:r w:rsidRPr="00397A3F">
              <w:rPr>
                <w:rFonts w:ascii="Arial" w:hAnsi="Arial" w:cs="Arial"/>
                <w:b/>
              </w:rPr>
              <w:t>you</w:t>
            </w:r>
            <w:proofErr w:type="gramEnd"/>
            <w:r w:rsidRPr="00397A3F">
              <w:rPr>
                <w:rFonts w:ascii="Arial" w:hAnsi="Arial" w:cs="Arial"/>
                <w:b/>
              </w:rPr>
              <w:t xml:space="preserve"> impact assessment:</w:t>
            </w:r>
          </w:p>
        </w:tc>
        <w:tc>
          <w:tcPr>
            <w:tcW w:w="1843" w:type="dxa"/>
            <w:gridSpan w:val="3"/>
            <w:vAlign w:val="center"/>
          </w:tcPr>
          <w:p w14:paraId="4B974CE3" w14:textId="77777777" w:rsidR="00E4395E" w:rsidRPr="00397A3F" w:rsidRDefault="00E4395E" w:rsidP="006E2F5E">
            <w:pPr>
              <w:spacing w:after="100" w:afterAutospacing="1"/>
              <w:ind w:left="37"/>
              <w:contextualSpacing/>
              <w:rPr>
                <w:rFonts w:ascii="Arial" w:hAnsi="Arial" w:cs="Arial"/>
                <w:b/>
              </w:rPr>
            </w:pPr>
          </w:p>
        </w:tc>
        <w:tc>
          <w:tcPr>
            <w:tcW w:w="2835" w:type="dxa"/>
            <w:gridSpan w:val="3"/>
            <w:vAlign w:val="center"/>
          </w:tcPr>
          <w:p w14:paraId="066D7390" w14:textId="77777777" w:rsidR="00E4395E" w:rsidRPr="00397A3F" w:rsidRDefault="00E4395E" w:rsidP="006E2F5E">
            <w:pPr>
              <w:spacing w:after="100" w:afterAutospacing="1"/>
              <w:ind w:right="-243"/>
              <w:contextualSpacing/>
              <w:rPr>
                <w:rFonts w:ascii="Arial" w:hAnsi="Arial" w:cs="Arial"/>
                <w:b/>
              </w:rPr>
            </w:pPr>
            <w:r w:rsidRPr="00397A3F">
              <w:rPr>
                <w:rFonts w:ascii="Arial" w:hAnsi="Arial" w:cs="Arial"/>
                <w:b/>
              </w:rPr>
              <w:t>Date you will complete the impact assessment:</w:t>
            </w:r>
          </w:p>
        </w:tc>
        <w:tc>
          <w:tcPr>
            <w:tcW w:w="1701" w:type="dxa"/>
            <w:gridSpan w:val="2"/>
            <w:vAlign w:val="center"/>
          </w:tcPr>
          <w:p w14:paraId="2FF71FA6" w14:textId="77777777" w:rsidR="00E4395E" w:rsidRPr="00397A3F" w:rsidRDefault="00E4395E" w:rsidP="006E2F5E">
            <w:pPr>
              <w:spacing w:after="100" w:afterAutospacing="1"/>
              <w:ind w:left="34"/>
              <w:contextualSpacing/>
              <w:rPr>
                <w:rFonts w:ascii="Arial" w:hAnsi="Arial" w:cs="Arial"/>
                <w:b/>
              </w:rPr>
            </w:pPr>
          </w:p>
        </w:tc>
      </w:tr>
      <w:tr w:rsidR="00E4395E" w:rsidRPr="00397A3F" w14:paraId="3197F1A3" w14:textId="77777777" w:rsidTr="006E2F5E">
        <w:trPr>
          <w:trHeight w:val="688"/>
        </w:trPr>
        <w:tc>
          <w:tcPr>
            <w:tcW w:w="5104" w:type="dxa"/>
            <w:gridSpan w:val="4"/>
            <w:vAlign w:val="center"/>
          </w:tcPr>
          <w:p w14:paraId="4B535CE0" w14:textId="77777777" w:rsidR="00E4395E" w:rsidRPr="00397A3F" w:rsidRDefault="00E4395E" w:rsidP="006E2F5E">
            <w:pPr>
              <w:spacing w:after="100" w:afterAutospacing="1"/>
              <w:contextualSpacing/>
              <w:rPr>
                <w:rFonts w:ascii="Arial" w:hAnsi="Arial" w:cs="Arial"/>
                <w:b/>
              </w:rPr>
            </w:pPr>
            <w:r w:rsidRPr="00397A3F">
              <w:rPr>
                <w:rFonts w:ascii="Arial" w:hAnsi="Arial" w:cs="Arial"/>
                <w:b/>
              </w:rPr>
              <w:t>Name and Job Title of person who will lead on the impact assessment:</w:t>
            </w:r>
          </w:p>
        </w:tc>
        <w:tc>
          <w:tcPr>
            <w:tcW w:w="4820" w:type="dxa"/>
            <w:gridSpan w:val="6"/>
            <w:vAlign w:val="center"/>
          </w:tcPr>
          <w:p w14:paraId="581ED32B" w14:textId="77777777" w:rsidR="00E4395E" w:rsidRPr="00397A3F" w:rsidRDefault="00E4395E" w:rsidP="006E2F5E">
            <w:pPr>
              <w:spacing w:after="100" w:afterAutospacing="1"/>
              <w:ind w:left="36"/>
              <w:contextualSpacing/>
              <w:rPr>
                <w:rFonts w:ascii="Arial" w:hAnsi="Arial" w:cs="Arial"/>
                <w:b/>
              </w:rPr>
            </w:pPr>
          </w:p>
        </w:tc>
      </w:tr>
      <w:tr w:rsidR="00E4395E" w:rsidRPr="00397A3F" w14:paraId="6B267CB9" w14:textId="77777777" w:rsidTr="006E2F5E">
        <w:tc>
          <w:tcPr>
            <w:tcW w:w="9924" w:type="dxa"/>
            <w:gridSpan w:val="10"/>
            <w:shd w:val="clear" w:color="auto" w:fill="7F7F7F" w:themeFill="text1" w:themeFillTint="80"/>
          </w:tcPr>
          <w:p w14:paraId="2D1DCBF7" w14:textId="77777777" w:rsidR="00E4395E" w:rsidRPr="00397A3F" w:rsidRDefault="00E4395E" w:rsidP="006E2F5E">
            <w:pPr>
              <w:rPr>
                <w:rFonts w:ascii="Arial" w:hAnsi="Arial" w:cs="Arial"/>
                <w:b/>
                <w:sz w:val="16"/>
                <w:szCs w:val="16"/>
              </w:rPr>
            </w:pPr>
          </w:p>
        </w:tc>
      </w:tr>
      <w:tr w:rsidR="00E4395E" w:rsidRPr="00397A3F" w14:paraId="02E81427" w14:textId="77777777" w:rsidTr="006E2F5E">
        <w:trPr>
          <w:trHeight w:val="712"/>
        </w:trPr>
        <w:tc>
          <w:tcPr>
            <w:tcW w:w="9924" w:type="dxa"/>
            <w:gridSpan w:val="10"/>
          </w:tcPr>
          <w:p w14:paraId="3E8BB5AD" w14:textId="77777777" w:rsidR="00E4395E" w:rsidRPr="00397A3F" w:rsidRDefault="00E4395E" w:rsidP="006E2F5E">
            <w:pPr>
              <w:spacing w:after="120"/>
              <w:rPr>
                <w:rFonts w:ascii="Arial" w:hAnsi="Arial" w:cs="Arial"/>
                <w:b/>
              </w:rPr>
            </w:pPr>
            <w:r w:rsidRPr="00397A3F">
              <w:rPr>
                <w:rFonts w:ascii="Arial" w:hAnsi="Arial" w:cs="Arial"/>
                <w:b/>
              </w:rPr>
              <w:t>6. Governance and approval</w:t>
            </w:r>
          </w:p>
          <w:p w14:paraId="10C57A0E" w14:textId="77777777" w:rsidR="00E4395E" w:rsidRPr="00397A3F" w:rsidRDefault="00E4395E" w:rsidP="006E2F5E">
            <w:pPr>
              <w:ind w:right="-472"/>
              <w:rPr>
                <w:rFonts w:ascii="Arial" w:hAnsi="Arial" w:cs="Arial"/>
              </w:rPr>
            </w:pPr>
            <w:r w:rsidRPr="00397A3F">
              <w:rPr>
                <w:rFonts w:ascii="Arial" w:hAnsi="Arial" w:cs="Arial"/>
              </w:rPr>
              <w:t>Please state here who has approved the actions and outcomes of the screening</w:t>
            </w:r>
          </w:p>
        </w:tc>
      </w:tr>
      <w:tr w:rsidR="00E4395E" w:rsidRPr="00397A3F" w14:paraId="497CA8C1" w14:textId="77777777" w:rsidTr="006E2F5E">
        <w:trPr>
          <w:trHeight w:val="452"/>
        </w:trPr>
        <w:tc>
          <w:tcPr>
            <w:tcW w:w="1419" w:type="dxa"/>
            <w:vAlign w:val="center"/>
          </w:tcPr>
          <w:p w14:paraId="1C59BDF7" w14:textId="77777777" w:rsidR="00E4395E" w:rsidRPr="00397A3F" w:rsidRDefault="00E4395E" w:rsidP="006E2F5E">
            <w:pPr>
              <w:ind w:right="-132"/>
              <w:rPr>
                <w:rFonts w:ascii="Arial" w:hAnsi="Arial" w:cs="Arial"/>
                <w:b/>
                <w:bCs/>
              </w:rPr>
            </w:pPr>
            <w:r w:rsidRPr="00397A3F">
              <w:rPr>
                <w:rFonts w:ascii="Arial" w:hAnsi="Arial" w:cs="Arial"/>
                <w:b/>
                <w:bCs/>
              </w:rPr>
              <w:t>Name:</w:t>
            </w:r>
          </w:p>
        </w:tc>
        <w:tc>
          <w:tcPr>
            <w:tcW w:w="3685" w:type="dxa"/>
            <w:gridSpan w:val="3"/>
            <w:vAlign w:val="center"/>
          </w:tcPr>
          <w:p w14:paraId="39D95D23" w14:textId="77777777" w:rsidR="00E4395E" w:rsidRPr="00397A3F" w:rsidRDefault="00E4395E" w:rsidP="006E2F5E">
            <w:pPr>
              <w:ind w:right="-132"/>
              <w:rPr>
                <w:rFonts w:ascii="Arial" w:hAnsi="Arial" w:cs="Arial"/>
              </w:rPr>
            </w:pPr>
            <w:r>
              <w:rPr>
                <w:rFonts w:ascii="Arial" w:hAnsi="Arial" w:cs="Arial"/>
              </w:rPr>
              <w:t>Kira Moxon-Lumb</w:t>
            </w:r>
          </w:p>
        </w:tc>
        <w:tc>
          <w:tcPr>
            <w:tcW w:w="1276" w:type="dxa"/>
            <w:gridSpan w:val="2"/>
            <w:vAlign w:val="center"/>
          </w:tcPr>
          <w:p w14:paraId="62D6DF3B" w14:textId="77777777" w:rsidR="00E4395E" w:rsidRPr="00397A3F" w:rsidRDefault="00E4395E" w:rsidP="006E2F5E">
            <w:pPr>
              <w:ind w:right="-132"/>
              <w:rPr>
                <w:rFonts w:ascii="Arial" w:hAnsi="Arial" w:cs="Arial"/>
                <w:b/>
                <w:bCs/>
              </w:rPr>
            </w:pPr>
            <w:r w:rsidRPr="00397A3F">
              <w:rPr>
                <w:rFonts w:ascii="Arial" w:hAnsi="Arial" w:cs="Arial"/>
                <w:b/>
                <w:bCs/>
              </w:rPr>
              <w:t>Job Title:</w:t>
            </w:r>
          </w:p>
        </w:tc>
        <w:tc>
          <w:tcPr>
            <w:tcW w:w="3544" w:type="dxa"/>
            <w:gridSpan w:val="4"/>
            <w:vAlign w:val="center"/>
          </w:tcPr>
          <w:p w14:paraId="683EBA44" w14:textId="77777777" w:rsidR="00E4395E" w:rsidRPr="00397A3F" w:rsidRDefault="00E4395E" w:rsidP="006E2F5E">
            <w:pPr>
              <w:ind w:right="-472"/>
              <w:rPr>
                <w:rFonts w:ascii="Arial" w:hAnsi="Arial" w:cs="Arial"/>
              </w:rPr>
            </w:pPr>
            <w:r w:rsidRPr="00397A3F">
              <w:rPr>
                <w:rFonts w:ascii="Arial" w:hAnsi="Arial" w:cs="Arial"/>
              </w:rPr>
              <w:t xml:space="preserve">Director of Operations </w:t>
            </w:r>
          </w:p>
        </w:tc>
      </w:tr>
      <w:tr w:rsidR="00E4395E" w:rsidRPr="00397A3F" w14:paraId="33458F70" w14:textId="77777777" w:rsidTr="006E2F5E">
        <w:trPr>
          <w:trHeight w:val="313"/>
        </w:trPr>
        <w:tc>
          <w:tcPr>
            <w:tcW w:w="3545" w:type="dxa"/>
            <w:gridSpan w:val="2"/>
            <w:vAlign w:val="center"/>
          </w:tcPr>
          <w:p w14:paraId="4E62DD16" w14:textId="77777777" w:rsidR="00E4395E" w:rsidRPr="00397A3F" w:rsidRDefault="00E4395E" w:rsidP="006E2F5E">
            <w:pPr>
              <w:ind w:right="-132"/>
              <w:rPr>
                <w:rFonts w:ascii="Arial" w:hAnsi="Arial" w:cs="Arial"/>
                <w:b/>
                <w:bCs/>
              </w:rPr>
            </w:pPr>
            <w:r w:rsidRPr="00397A3F">
              <w:rPr>
                <w:rFonts w:ascii="Arial" w:hAnsi="Arial" w:cs="Arial"/>
                <w:b/>
                <w:bCs/>
              </w:rPr>
              <w:t>Date Screening Completed:</w:t>
            </w:r>
          </w:p>
        </w:tc>
        <w:tc>
          <w:tcPr>
            <w:tcW w:w="1559" w:type="dxa"/>
            <w:gridSpan w:val="2"/>
            <w:vAlign w:val="center"/>
          </w:tcPr>
          <w:p w14:paraId="41C88130" w14:textId="77777777" w:rsidR="00E4395E" w:rsidRPr="00397A3F" w:rsidRDefault="00E4395E" w:rsidP="006E2F5E">
            <w:pPr>
              <w:ind w:right="-132"/>
              <w:rPr>
                <w:rFonts w:ascii="Arial" w:hAnsi="Arial" w:cs="Arial"/>
              </w:rPr>
            </w:pPr>
          </w:p>
        </w:tc>
        <w:tc>
          <w:tcPr>
            <w:tcW w:w="3119" w:type="dxa"/>
            <w:gridSpan w:val="4"/>
            <w:vAlign w:val="center"/>
          </w:tcPr>
          <w:p w14:paraId="4410F35E" w14:textId="77777777" w:rsidR="00E4395E" w:rsidRPr="00397A3F" w:rsidRDefault="00E4395E" w:rsidP="006E2F5E">
            <w:pPr>
              <w:ind w:right="-472"/>
              <w:rPr>
                <w:rFonts w:ascii="Arial" w:hAnsi="Arial" w:cs="Arial"/>
                <w:b/>
                <w:bCs/>
              </w:rPr>
            </w:pPr>
            <w:r w:rsidRPr="00397A3F">
              <w:rPr>
                <w:rFonts w:ascii="Arial" w:hAnsi="Arial" w:cs="Arial"/>
                <w:b/>
                <w:bCs/>
              </w:rPr>
              <w:t>Date Screening Approved:</w:t>
            </w:r>
          </w:p>
        </w:tc>
        <w:tc>
          <w:tcPr>
            <w:tcW w:w="1701" w:type="dxa"/>
            <w:gridSpan w:val="2"/>
            <w:vAlign w:val="center"/>
          </w:tcPr>
          <w:p w14:paraId="59552A53" w14:textId="77777777" w:rsidR="00E4395E" w:rsidRPr="00397A3F" w:rsidRDefault="00E4395E" w:rsidP="006E2F5E">
            <w:pPr>
              <w:ind w:right="-472"/>
              <w:rPr>
                <w:rFonts w:ascii="Arial" w:hAnsi="Arial" w:cs="Arial"/>
              </w:rPr>
            </w:pPr>
          </w:p>
        </w:tc>
      </w:tr>
      <w:tr w:rsidR="00E4395E" w:rsidRPr="00397A3F" w14:paraId="28F30447" w14:textId="77777777" w:rsidTr="006E2F5E">
        <w:tc>
          <w:tcPr>
            <w:tcW w:w="9924" w:type="dxa"/>
            <w:gridSpan w:val="10"/>
            <w:shd w:val="clear" w:color="auto" w:fill="7F7F7F" w:themeFill="text1" w:themeFillTint="80"/>
          </w:tcPr>
          <w:p w14:paraId="0E9C9B00" w14:textId="77777777" w:rsidR="00E4395E" w:rsidRPr="00397A3F" w:rsidRDefault="00E4395E" w:rsidP="006E2F5E">
            <w:pPr>
              <w:ind w:right="-472"/>
              <w:rPr>
                <w:rFonts w:ascii="Arial" w:hAnsi="Arial" w:cs="Arial"/>
                <w:sz w:val="16"/>
                <w:szCs w:val="16"/>
              </w:rPr>
            </w:pPr>
          </w:p>
        </w:tc>
      </w:tr>
      <w:tr w:rsidR="00E4395E" w:rsidRPr="00397A3F" w14:paraId="0E911CDA" w14:textId="77777777" w:rsidTr="006E2F5E">
        <w:tc>
          <w:tcPr>
            <w:tcW w:w="9924" w:type="dxa"/>
            <w:gridSpan w:val="10"/>
          </w:tcPr>
          <w:p w14:paraId="0DF7D0E4" w14:textId="77777777" w:rsidR="00E4395E" w:rsidRPr="00397A3F" w:rsidRDefault="00E4395E" w:rsidP="006E2F5E">
            <w:pPr>
              <w:spacing w:after="120"/>
              <w:ind w:right="-132"/>
              <w:rPr>
                <w:rFonts w:ascii="Arial" w:hAnsi="Arial" w:cs="Arial"/>
                <w:b/>
                <w:bCs/>
              </w:rPr>
            </w:pPr>
            <w:r w:rsidRPr="00397A3F">
              <w:rPr>
                <w:rFonts w:ascii="Arial" w:hAnsi="Arial" w:cs="Arial"/>
                <w:b/>
                <w:bCs/>
              </w:rPr>
              <w:t>7. Publishing Checklist</w:t>
            </w:r>
          </w:p>
          <w:p w14:paraId="77157E09" w14:textId="77777777" w:rsidR="00E4395E" w:rsidRPr="00397A3F" w:rsidRDefault="00E4395E" w:rsidP="006E2F5E">
            <w:pPr>
              <w:spacing w:after="120"/>
              <w:rPr>
                <w:rFonts w:ascii="Arial" w:hAnsi="Arial" w:cs="Arial"/>
              </w:rPr>
            </w:pPr>
            <w:r w:rsidRPr="00397A3F">
              <w:rPr>
                <w:rFonts w:ascii="Arial" w:hAnsi="Arial" w:cs="Arial"/>
              </w:rPr>
              <w:t xml:space="preserve">Please tick to confirm the following actions have taken place: </w:t>
            </w:r>
          </w:p>
        </w:tc>
      </w:tr>
      <w:tr w:rsidR="00E4395E" w:rsidRPr="00397A3F" w14:paraId="0420FD50" w14:textId="77777777" w:rsidTr="006E2F5E">
        <w:trPr>
          <w:trHeight w:val="357"/>
        </w:trPr>
        <w:tc>
          <w:tcPr>
            <w:tcW w:w="8558" w:type="dxa"/>
            <w:gridSpan w:val="9"/>
            <w:vAlign w:val="center"/>
          </w:tcPr>
          <w:p w14:paraId="700C9B27" w14:textId="77777777" w:rsidR="00E4395E" w:rsidRPr="00397A3F" w:rsidRDefault="00E4395E" w:rsidP="006E2F5E">
            <w:pPr>
              <w:ind w:right="-52"/>
              <w:rPr>
                <w:rFonts w:ascii="Arial" w:hAnsi="Arial" w:cs="Arial"/>
              </w:rPr>
            </w:pPr>
            <w:r w:rsidRPr="00397A3F">
              <w:rPr>
                <w:rFonts w:ascii="Arial" w:hAnsi="Arial" w:cs="Arial"/>
              </w:rPr>
              <w:lastRenderedPageBreak/>
              <w:t>A copy of this screening form has been attached as an appendix to whatever it is that has been screened</w:t>
            </w:r>
          </w:p>
        </w:tc>
        <w:tc>
          <w:tcPr>
            <w:tcW w:w="1366" w:type="dxa"/>
            <w:vAlign w:val="center"/>
          </w:tcPr>
          <w:sdt>
            <w:sdtPr>
              <w:rPr>
                <w:rFonts w:ascii="Arial" w:hAnsi="Arial" w:cs="Arial"/>
                <w:sz w:val="32"/>
                <w:szCs w:val="32"/>
              </w:rPr>
              <w:id w:val="-905996840"/>
              <w14:checkbox>
                <w14:checked w14:val="1"/>
                <w14:checkedState w14:val="2612" w14:font="MS Gothic"/>
                <w14:uncheckedState w14:val="2610" w14:font="MS Gothic"/>
              </w14:checkbox>
            </w:sdtPr>
            <w:sdtEndPr/>
            <w:sdtContent>
              <w:p w14:paraId="2EA91DB5" w14:textId="77777777" w:rsidR="00E4395E" w:rsidRPr="00397A3F" w:rsidRDefault="00E4395E" w:rsidP="006E2F5E">
                <w:pPr>
                  <w:ind w:right="40"/>
                  <w:jc w:val="center"/>
                  <w:rPr>
                    <w:rFonts w:ascii="Arial" w:hAnsi="Arial" w:cs="Arial"/>
                    <w:sz w:val="32"/>
                    <w:szCs w:val="32"/>
                  </w:rPr>
                </w:pPr>
                <w:r w:rsidRPr="00397A3F">
                  <w:rPr>
                    <w:rFonts w:ascii="Segoe UI Symbol" w:hAnsi="Segoe UI Symbol" w:cs="Segoe UI Symbol"/>
                    <w:sz w:val="32"/>
                    <w:szCs w:val="32"/>
                  </w:rPr>
                  <w:t>☒</w:t>
                </w:r>
              </w:p>
            </w:sdtContent>
          </w:sdt>
          <w:p w14:paraId="28E56A05" w14:textId="77777777" w:rsidR="00E4395E" w:rsidRPr="00397A3F" w:rsidRDefault="00E4395E" w:rsidP="006E2F5E">
            <w:pPr>
              <w:ind w:right="-472"/>
              <w:rPr>
                <w:rFonts w:ascii="Arial" w:hAnsi="Arial" w:cs="Arial"/>
              </w:rPr>
            </w:pPr>
          </w:p>
        </w:tc>
      </w:tr>
    </w:tbl>
    <w:p w14:paraId="00A2A216" w14:textId="77777777" w:rsidR="00E4395E" w:rsidRDefault="00E4395E" w:rsidP="00E4395E">
      <w:pPr>
        <w:rPr>
          <w:rFonts w:ascii="Arial" w:hAnsi="Arial" w:cs="Arial"/>
          <w:b/>
          <w:sz w:val="28"/>
          <w:szCs w:val="28"/>
        </w:rPr>
      </w:pPr>
    </w:p>
    <w:p w14:paraId="6D04EE43" w14:textId="77777777" w:rsidR="00E4395E" w:rsidRDefault="00E4395E" w:rsidP="003E1CC1">
      <w:pPr>
        <w:jc w:val="both"/>
      </w:pPr>
    </w:p>
    <w:p w14:paraId="0A37501D" w14:textId="77777777" w:rsidR="006A48F9" w:rsidRDefault="006A48F9"/>
    <w:p w14:paraId="5DAB6C7B" w14:textId="77777777" w:rsidR="006A48F9" w:rsidRDefault="006A48F9"/>
    <w:p w14:paraId="02EB378F" w14:textId="77777777" w:rsidR="006A48F9" w:rsidRDefault="006A48F9"/>
    <w:p w14:paraId="6A05A809" w14:textId="77777777" w:rsidR="006A48F9" w:rsidRDefault="006A48F9"/>
    <w:p w14:paraId="5A39BBE3" w14:textId="77777777" w:rsidR="006A48F9" w:rsidRDefault="006A48F9"/>
    <w:p w14:paraId="41C8F396" w14:textId="77777777" w:rsidR="006A48F9" w:rsidRDefault="006A48F9"/>
    <w:p w14:paraId="72A3D3EC" w14:textId="77777777" w:rsidR="006A48F9" w:rsidRDefault="006A48F9"/>
    <w:p w14:paraId="0D0B940D" w14:textId="77777777" w:rsidR="006A48F9" w:rsidRDefault="006A48F9"/>
    <w:p w14:paraId="0E27B00A" w14:textId="77777777" w:rsidR="006A48F9" w:rsidRDefault="006A48F9"/>
    <w:p w14:paraId="60061E4C" w14:textId="77777777" w:rsidR="006A48F9" w:rsidRDefault="006A48F9"/>
    <w:p w14:paraId="44EAFD9C" w14:textId="77777777" w:rsidR="006A48F9" w:rsidRDefault="006A48F9"/>
    <w:p w14:paraId="4B94D5A5" w14:textId="77777777" w:rsidR="006A48F9" w:rsidRDefault="006A48F9"/>
    <w:p w14:paraId="3DEEC669" w14:textId="77777777" w:rsidR="006A48F9" w:rsidRDefault="006A48F9"/>
    <w:p w14:paraId="3656B9AB" w14:textId="77777777" w:rsidR="006A48F9" w:rsidRDefault="006A48F9"/>
    <w:p w14:paraId="45FB0818" w14:textId="77777777" w:rsidR="006A48F9" w:rsidRDefault="006A48F9"/>
    <w:p w14:paraId="049F31CB" w14:textId="77777777" w:rsidR="006A48F9" w:rsidRDefault="006A48F9"/>
    <w:p w14:paraId="53128261" w14:textId="77777777" w:rsidR="006A48F9" w:rsidRDefault="006A48F9"/>
    <w:p w14:paraId="62486C05" w14:textId="77777777" w:rsidR="006A48F9" w:rsidRDefault="006A48F9"/>
    <w:p w14:paraId="4101652C" w14:textId="77777777" w:rsidR="006A48F9" w:rsidRDefault="006A48F9"/>
    <w:p w14:paraId="4B99056E" w14:textId="77777777" w:rsidR="006A48F9" w:rsidRDefault="006A48F9"/>
    <w:p w14:paraId="1299C43A" w14:textId="77777777" w:rsidR="006A48F9" w:rsidRDefault="006A48F9"/>
    <w:p w14:paraId="4DDBEF00" w14:textId="77777777" w:rsidR="006A48F9" w:rsidRDefault="006A48F9"/>
    <w:sectPr w:rsidR="006A48F9" w:rsidSect="006E0E66">
      <w:pgSz w:w="11900" w:h="16840"/>
      <w:pgMar w:top="1440" w:right="1440" w:bottom="1440" w:left="709" w:header="708" w:footer="4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E0FEC" w14:textId="77777777" w:rsidR="00447406" w:rsidRDefault="00447406">
      <w:r>
        <w:separator/>
      </w:r>
    </w:p>
  </w:endnote>
  <w:endnote w:type="continuationSeparator" w:id="0">
    <w:p w14:paraId="535BF447" w14:textId="77777777" w:rsidR="00447406" w:rsidRDefault="00447406">
      <w:r>
        <w:continuationSeparator/>
      </w:r>
    </w:p>
  </w:endnote>
  <w:endnote w:type="continuationNotice" w:id="1">
    <w:p w14:paraId="5039250B" w14:textId="77777777" w:rsidR="00447406" w:rsidRDefault="004474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LaM Display">
    <w:charset w:val="00"/>
    <w:family w:val="auto"/>
    <w:pitch w:val="variable"/>
    <w:sig w:usb0="8000206F" w:usb1="4200004A" w:usb2="00000000" w:usb3="00000000" w:csb0="00000001" w:csb1="00000000"/>
  </w:font>
  <w:font w:name="HWT Artz">
    <w:panose1 w:val="00000806000000000000"/>
    <w:charset w:val="00"/>
    <w:family w:val="auto"/>
    <w:pitch w:val="variable"/>
    <w:sig w:usb0="8000000F" w:usb1="00000072" w:usb2="00000000" w:usb3="00000000" w:csb0="00000001" w:csb1="00000000"/>
  </w:font>
  <w:font w:name="Inter 18pt Medium">
    <w:panose1 w:val="02000503000000020004"/>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Raleway ExtraBold">
    <w:charset w:val="00"/>
    <w:family w:val="auto"/>
    <w:pitch w:val="variable"/>
    <w:sig w:usb0="A00002FF" w:usb1="5000205B" w:usb2="00000000" w:usb3="00000000" w:csb0="00000197" w:csb1="00000000"/>
  </w:font>
  <w:font w:name="Raleway Medium">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15ABD" w14:textId="1C773B61" w:rsidR="00B043A2" w:rsidRDefault="00906665" w:rsidP="00F435ED">
    <w:pPr>
      <w:pStyle w:val="Footer"/>
      <w:jc w:val="center"/>
      <w:rPr>
        <w:rFonts w:ascii="Arial" w:hAnsi="Arial" w:cs="Arial"/>
        <w:color w:val="auto"/>
        <w:bdr w:val="none" w:sz="0" w:space="0" w:color="auto"/>
        <w:lang w:val="en-GB" w:eastAsia="en-US"/>
      </w:rPr>
    </w:pPr>
    <w:r>
      <w:rPr>
        <w:rFonts w:ascii="Inter 18pt Medium" w:hAnsi="Inter 18pt Medium"/>
        <w:noProof/>
        <w14:ligatures w14:val="standardContextual"/>
      </w:rPr>
      <w:drawing>
        <wp:anchor distT="0" distB="0" distL="114300" distR="114300" simplePos="0" relativeHeight="251658240" behindDoc="0" locked="0" layoutInCell="1" allowOverlap="1" wp14:anchorId="6E71076E" wp14:editId="295A8BAD">
          <wp:simplePos x="0" y="0"/>
          <wp:positionH relativeFrom="column">
            <wp:posOffset>-282286</wp:posOffset>
          </wp:positionH>
          <wp:positionV relativeFrom="paragraph">
            <wp:posOffset>60902</wp:posOffset>
          </wp:positionV>
          <wp:extent cx="114300" cy="348426"/>
          <wp:effectExtent l="0" t="0" r="0" b="0"/>
          <wp:wrapNone/>
          <wp:docPr id="1296163847" name="Picture 1" descr="A green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33207" name="Picture 1" descr="A green logo with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4300" cy="348426"/>
                  </a:xfrm>
                  <a:prstGeom prst="rect">
                    <a:avLst/>
                  </a:prstGeom>
                </pic:spPr>
              </pic:pic>
            </a:graphicData>
          </a:graphic>
        </wp:anchor>
      </w:drawing>
    </w:r>
  </w:p>
  <w:bookmarkStart w:id="2" w:name="_Hlk193365233"/>
  <w:bookmarkStart w:id="3" w:name="_Hlk193365234"/>
  <w:p w14:paraId="309B42B4" w14:textId="599249BA" w:rsidR="00FA196D" w:rsidRPr="00A2596E" w:rsidRDefault="00FA196D" w:rsidP="00FA196D">
    <w:pPr>
      <w:pStyle w:val="Footer"/>
      <w:rPr>
        <w:rFonts w:ascii="Inter 18pt Medium" w:hAnsi="Inter 18pt Medium"/>
      </w:rPr>
    </w:pPr>
    <w:r>
      <w:rPr>
        <w:rFonts w:ascii="Inter 18pt Medium" w:hAnsi="Inter 18pt Medium"/>
        <w:noProof/>
      </w:rPr>
      <mc:AlternateContent>
        <mc:Choice Requires="wps">
          <w:drawing>
            <wp:anchor distT="0" distB="0" distL="114300" distR="114300" simplePos="0" relativeHeight="251658241" behindDoc="0" locked="0" layoutInCell="1" allowOverlap="1" wp14:anchorId="4F5AB1A8" wp14:editId="7B71081E">
              <wp:simplePos x="0" y="0"/>
              <wp:positionH relativeFrom="margin">
                <wp:align>center</wp:align>
              </wp:positionH>
              <wp:positionV relativeFrom="paragraph">
                <wp:posOffset>-219710</wp:posOffset>
              </wp:positionV>
              <wp:extent cx="6758940" cy="15240"/>
              <wp:effectExtent l="19050" t="19050" r="22860" b="22860"/>
              <wp:wrapNone/>
              <wp:docPr id="1304241686" name="Straight Connector 2"/>
              <wp:cNvGraphicFramePr/>
              <a:graphic xmlns:a="http://schemas.openxmlformats.org/drawingml/2006/main">
                <a:graphicData uri="http://schemas.microsoft.com/office/word/2010/wordprocessingShape">
                  <wps:wsp>
                    <wps:cNvCnPr/>
                    <wps:spPr>
                      <a:xfrm>
                        <a:off x="0" y="0"/>
                        <a:ext cx="6758940" cy="15240"/>
                      </a:xfrm>
                      <a:prstGeom prst="line">
                        <a:avLst/>
                      </a:prstGeom>
                      <a:ln w="38100">
                        <a:solidFill>
                          <a:srgbClr val="103E2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0897B9" id="Straight Connector 2" o:spid="_x0000_s1026" style="position:absolute;z-index:251658241;visibility:visible;mso-wrap-style:square;mso-wrap-distance-left:9pt;mso-wrap-distance-top:0;mso-wrap-distance-right:9pt;mso-wrap-distance-bottom:0;mso-position-horizontal:center;mso-position-horizontal-relative:margin;mso-position-vertical:absolute;mso-position-vertical-relative:text" from="0,-17.3pt" to="532.2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" strokecolor="#103e20" strokeweight="3pt">
              <w10:wrap anchorx="margin"/>
            </v:line>
          </w:pict>
        </mc:Fallback>
      </mc:AlternateContent>
    </w:r>
    <w:r w:rsidRPr="00A2596E">
      <w:rPr>
        <w:rFonts w:ascii="Inter 18pt Medium" w:hAnsi="Inter 18pt Medium"/>
      </w:rPr>
      <w:t xml:space="preserve">Version: </w:t>
    </w:r>
    <w:r w:rsidR="00F8010E">
      <w:rPr>
        <w:rFonts w:ascii="Inter 18pt Medium" w:hAnsi="Inter 18pt Medium"/>
      </w:rPr>
      <w:t>1.</w:t>
    </w:r>
    <w:r w:rsidR="00C66F1F">
      <w:rPr>
        <w:rFonts w:ascii="Inter 18pt Medium" w:hAnsi="Inter 18pt Medium"/>
      </w:rPr>
      <w:t>1</w:t>
    </w:r>
    <w:r w:rsidRPr="00A2596E">
      <w:rPr>
        <w:rFonts w:ascii="Inter 18pt Medium" w:hAnsi="Inter 18pt Medium"/>
      </w:rPr>
      <w:t xml:space="preserve">                     Date</w:t>
    </w:r>
    <w:proofErr w:type="gramStart"/>
    <w:r w:rsidRPr="00A2596E">
      <w:rPr>
        <w:rFonts w:ascii="Inter 18pt Medium" w:hAnsi="Inter 18pt Medium"/>
      </w:rPr>
      <w:t>:</w:t>
    </w:r>
    <w:r w:rsidRPr="00A2596E">
      <w:rPr>
        <w:rFonts w:ascii="Inter 18pt Medium" w:hAnsi="Inter 18pt Medium"/>
      </w:rPr>
      <w:tab/>
      <w:t xml:space="preserve"> </w:t>
    </w:r>
    <w:r w:rsidR="00D979C6">
      <w:rPr>
        <w:rFonts w:ascii="Inter 18pt Medium" w:hAnsi="Inter 18pt Medium"/>
      </w:rPr>
      <w:t>August</w:t>
    </w:r>
    <w:proofErr w:type="gramEnd"/>
    <w:r>
      <w:rPr>
        <w:rFonts w:ascii="Inter 18pt Medium" w:hAnsi="Inter 18pt Medium"/>
      </w:rPr>
      <w:t xml:space="preserve"> 202</w:t>
    </w:r>
    <w:r w:rsidR="005F48B3">
      <w:rPr>
        <w:rFonts w:ascii="Inter 18pt Medium" w:hAnsi="Inter 18pt Medium"/>
      </w:rPr>
      <w:t>6</w:t>
    </w:r>
    <w:r w:rsidRPr="00A2596E">
      <w:rPr>
        <w:rFonts w:ascii="Inter 18pt Medium" w:hAnsi="Inter 18pt Medium"/>
      </w:rPr>
      <w:t xml:space="preserve">                   Next Review Due:</w:t>
    </w:r>
    <w:bookmarkEnd w:id="2"/>
    <w:bookmarkEnd w:id="3"/>
    <w:r>
      <w:rPr>
        <w:rFonts w:ascii="Inter 18pt Medium" w:hAnsi="Inter 18pt Medium"/>
      </w:rPr>
      <w:t xml:space="preserve"> </w:t>
    </w:r>
    <w:r w:rsidR="00F8010E">
      <w:rPr>
        <w:rFonts w:ascii="Inter 18pt Medium" w:hAnsi="Inter 18pt Medium"/>
      </w:rPr>
      <w:t>Febr</w:t>
    </w:r>
    <w:r w:rsidR="005F48B3">
      <w:rPr>
        <w:rFonts w:ascii="Inter 18pt Medium" w:hAnsi="Inter 18pt Medium"/>
      </w:rPr>
      <w:t>uary</w:t>
    </w:r>
    <w:r>
      <w:rPr>
        <w:rFonts w:ascii="Inter 18pt Medium" w:hAnsi="Inter 18pt Medium"/>
      </w:rPr>
      <w:t xml:space="preserve"> 2027</w:t>
    </w:r>
  </w:p>
  <w:p w14:paraId="7FDD4EE7" w14:textId="4F9F62B9" w:rsidR="00F435ED" w:rsidRDefault="00F435ED" w:rsidP="00FA196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A3244" w14:textId="77777777" w:rsidR="00447406" w:rsidRDefault="00447406">
      <w:r>
        <w:separator/>
      </w:r>
    </w:p>
  </w:footnote>
  <w:footnote w:type="continuationSeparator" w:id="0">
    <w:p w14:paraId="4E61A952" w14:textId="77777777" w:rsidR="00447406" w:rsidRDefault="00447406">
      <w:r>
        <w:continuationSeparator/>
      </w:r>
    </w:p>
  </w:footnote>
  <w:footnote w:type="continuationNotice" w:id="1">
    <w:p w14:paraId="68366DD1" w14:textId="77777777" w:rsidR="00447406" w:rsidRDefault="0044740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7C7C"/>
    <w:multiLevelType w:val="hybridMultilevel"/>
    <w:tmpl w:val="E40A0FDE"/>
    <w:styleLink w:val="ImportedStyle2"/>
    <w:lvl w:ilvl="0" w:tplc="FB78BC0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A4149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FAC777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00315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4074D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9B0962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9E688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3AEA2E">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E240C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3910540"/>
    <w:multiLevelType w:val="multilevel"/>
    <w:tmpl w:val="B0FAF5E0"/>
    <w:styleLink w:val="ImportedStyle1"/>
    <w:lvl w:ilvl="0">
      <w:start w:val="1"/>
      <w:numFmt w:val="decimal"/>
      <w:lvlText w:val="%1."/>
      <w:lvlJc w:val="left"/>
      <w:pPr>
        <w:ind w:left="851" w:hanging="85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851" w:hanging="85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843" w:hanging="9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870" w:hanging="6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2374" w:hanging="7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2878" w:hanging="9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3382"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3886" w:hanging="1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462"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AD55074"/>
    <w:multiLevelType w:val="multilevel"/>
    <w:tmpl w:val="28407460"/>
    <w:lvl w:ilvl="0">
      <w:start w:val="7"/>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CC93FC9"/>
    <w:multiLevelType w:val="multilevel"/>
    <w:tmpl w:val="7940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8426B6"/>
    <w:multiLevelType w:val="hybridMultilevel"/>
    <w:tmpl w:val="87CC1CFE"/>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7914677"/>
    <w:multiLevelType w:val="hybridMultilevel"/>
    <w:tmpl w:val="EE165E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20FFB"/>
    <w:multiLevelType w:val="hybridMultilevel"/>
    <w:tmpl w:val="6AB29220"/>
    <w:lvl w:ilvl="0" w:tplc="2F16BAD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D10099"/>
    <w:multiLevelType w:val="multilevel"/>
    <w:tmpl w:val="5994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E4704"/>
    <w:multiLevelType w:val="multilevel"/>
    <w:tmpl w:val="A0BAA53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654189A"/>
    <w:multiLevelType w:val="multilevel"/>
    <w:tmpl w:val="265CDE78"/>
    <w:lvl w:ilvl="0">
      <w:start w:val="7"/>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8E184A"/>
    <w:multiLevelType w:val="hybridMultilevel"/>
    <w:tmpl w:val="F766A0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D85DFC"/>
    <w:multiLevelType w:val="hybridMultilevel"/>
    <w:tmpl w:val="C6D09020"/>
    <w:lvl w:ilvl="0" w:tplc="2F16BAD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2F16BAD2">
      <w:start w:val="1"/>
      <w:numFmt w:val="bullet"/>
      <w:lvlText w:val=""/>
      <w:lvlJc w:val="left"/>
      <w:pPr>
        <w:ind w:left="2160" w:hanging="360"/>
      </w:pPr>
      <w:rPr>
        <w:rFonts w:ascii="Symbol" w:hAnsi="Symbol"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694AAF"/>
    <w:multiLevelType w:val="hybridMultilevel"/>
    <w:tmpl w:val="E40A0FDE"/>
    <w:numStyleLink w:val="ImportedStyle2"/>
  </w:abstractNum>
  <w:abstractNum w:abstractNumId="13" w15:restartNumberingAfterBreak="0">
    <w:nsid w:val="2E327C10"/>
    <w:multiLevelType w:val="multilevel"/>
    <w:tmpl w:val="6E4CBA86"/>
    <w:lvl w:ilvl="0">
      <w:start w:val="8"/>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FB38BA"/>
    <w:multiLevelType w:val="hybridMultilevel"/>
    <w:tmpl w:val="102232A2"/>
    <w:styleLink w:val="Bullets"/>
    <w:lvl w:ilvl="0" w:tplc="C11AB768">
      <w:start w:val="1"/>
      <w:numFmt w:val="bullet"/>
      <w:lvlText w:val="•"/>
      <w:lvlJc w:val="left"/>
      <w:pPr>
        <w:tabs>
          <w:tab w:val="left" w:pos="1418"/>
        </w:tabs>
        <w:ind w:left="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4C5298">
      <w:start w:val="1"/>
      <w:numFmt w:val="bullet"/>
      <w:lvlText w:val="•"/>
      <w:lvlJc w:val="left"/>
      <w:pPr>
        <w:tabs>
          <w:tab w:val="left" w:pos="1418"/>
        </w:tabs>
        <w:ind w:left="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382E758">
      <w:start w:val="1"/>
      <w:numFmt w:val="bullet"/>
      <w:lvlText w:val="•"/>
      <w:lvlJc w:val="left"/>
      <w:pPr>
        <w:tabs>
          <w:tab w:val="left" w:pos="1418"/>
        </w:tabs>
        <w:ind w:left="1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6A4D90">
      <w:start w:val="1"/>
      <w:numFmt w:val="bullet"/>
      <w:lvlText w:val="•"/>
      <w:lvlJc w:val="left"/>
      <w:pPr>
        <w:tabs>
          <w:tab w:val="left" w:pos="1418"/>
        </w:tabs>
        <w:ind w:left="1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C27B8E">
      <w:start w:val="1"/>
      <w:numFmt w:val="bullet"/>
      <w:lvlText w:val="•"/>
      <w:lvlJc w:val="left"/>
      <w:pPr>
        <w:tabs>
          <w:tab w:val="left" w:pos="1418"/>
        </w:tabs>
        <w:ind w:left="25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CCDB7E">
      <w:start w:val="1"/>
      <w:numFmt w:val="bullet"/>
      <w:lvlText w:val="•"/>
      <w:lvlJc w:val="left"/>
      <w:pPr>
        <w:tabs>
          <w:tab w:val="left" w:pos="1418"/>
        </w:tabs>
        <w:ind w:left="3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548DB7E">
      <w:start w:val="1"/>
      <w:numFmt w:val="bullet"/>
      <w:lvlText w:val="•"/>
      <w:lvlJc w:val="left"/>
      <w:pPr>
        <w:tabs>
          <w:tab w:val="left" w:pos="1418"/>
        </w:tabs>
        <w:ind w:left="3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2A43E8">
      <w:start w:val="1"/>
      <w:numFmt w:val="bullet"/>
      <w:lvlText w:val="•"/>
      <w:lvlJc w:val="left"/>
      <w:pPr>
        <w:tabs>
          <w:tab w:val="left" w:pos="1418"/>
        </w:tabs>
        <w:ind w:left="4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562A69C">
      <w:start w:val="1"/>
      <w:numFmt w:val="bullet"/>
      <w:lvlText w:val="•"/>
      <w:lvlJc w:val="left"/>
      <w:pPr>
        <w:tabs>
          <w:tab w:val="left" w:pos="1418"/>
        </w:tabs>
        <w:ind w:left="4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2506242"/>
    <w:multiLevelType w:val="hybridMultilevel"/>
    <w:tmpl w:val="D542D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0F0967"/>
    <w:multiLevelType w:val="multilevel"/>
    <w:tmpl w:val="D5F82090"/>
    <w:lvl w:ilvl="0">
      <w:start w:val="9"/>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7CD7B38"/>
    <w:multiLevelType w:val="hybridMultilevel"/>
    <w:tmpl w:val="E1F62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A561B0"/>
    <w:multiLevelType w:val="multilevel"/>
    <w:tmpl w:val="EB803926"/>
    <w:lvl w:ilvl="0">
      <w:start w:val="15"/>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766F94"/>
    <w:multiLevelType w:val="hybridMultilevel"/>
    <w:tmpl w:val="A13023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CB723C"/>
    <w:multiLevelType w:val="multilevel"/>
    <w:tmpl w:val="B0FAF5E0"/>
    <w:numStyleLink w:val="ImportedStyle1"/>
  </w:abstractNum>
  <w:abstractNum w:abstractNumId="21" w15:restartNumberingAfterBreak="0">
    <w:nsid w:val="4ED21D23"/>
    <w:multiLevelType w:val="multilevel"/>
    <w:tmpl w:val="1F16F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E773BD"/>
    <w:multiLevelType w:val="hybridMultilevel"/>
    <w:tmpl w:val="7D84B8D8"/>
    <w:lvl w:ilvl="0" w:tplc="E8F6D7B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8D1700"/>
    <w:multiLevelType w:val="hybridMultilevel"/>
    <w:tmpl w:val="27B6D7E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4" w15:restartNumberingAfterBreak="0">
    <w:nsid w:val="5BC55776"/>
    <w:multiLevelType w:val="hybridMultilevel"/>
    <w:tmpl w:val="471ED7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B80B54"/>
    <w:multiLevelType w:val="multilevel"/>
    <w:tmpl w:val="9080E216"/>
    <w:lvl w:ilvl="0">
      <w:start w:val="6"/>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B38165C"/>
    <w:multiLevelType w:val="hybridMultilevel"/>
    <w:tmpl w:val="102232A2"/>
    <w:numStyleLink w:val="Bullets"/>
  </w:abstractNum>
  <w:abstractNum w:abstractNumId="27" w15:restartNumberingAfterBreak="0">
    <w:nsid w:val="6D7573B8"/>
    <w:multiLevelType w:val="hybridMultilevel"/>
    <w:tmpl w:val="5B2894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2F16BAD2">
      <w:start w:val="1"/>
      <w:numFmt w:val="bullet"/>
      <w:lvlText w:val=""/>
      <w:lvlJc w:val="left"/>
      <w:pPr>
        <w:ind w:left="2160" w:hanging="360"/>
      </w:pPr>
      <w:rPr>
        <w:rFonts w:ascii="Symbol" w:hAnsi="Symbol"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E273AB"/>
    <w:multiLevelType w:val="multilevel"/>
    <w:tmpl w:val="52E8EE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3404BE"/>
    <w:multiLevelType w:val="hybridMultilevel"/>
    <w:tmpl w:val="38F809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747834"/>
    <w:multiLevelType w:val="multilevel"/>
    <w:tmpl w:val="56DC9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255037">
    <w:abstractNumId w:val="1"/>
  </w:num>
  <w:num w:numId="2" w16cid:durableId="719863427">
    <w:abstractNumId w:val="20"/>
  </w:num>
  <w:num w:numId="3" w16cid:durableId="2042391016">
    <w:abstractNumId w:val="20"/>
    <w:lvlOverride w:ilvl="0">
      <w:lvl w:ilvl="0">
        <w:start w:val="1"/>
        <w:numFmt w:val="decimal"/>
        <w:lvlText w:val="%1."/>
        <w:lvlJc w:val="left"/>
        <w:pPr>
          <w:ind w:left="851" w:hanging="85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426"/>
          </w:tabs>
          <w:ind w:left="1843" w:hanging="9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426"/>
          </w:tabs>
          <w:ind w:left="1870" w:hanging="6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426"/>
          </w:tabs>
          <w:ind w:left="2374" w:hanging="80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426"/>
          </w:tabs>
          <w:ind w:left="2878" w:hanging="9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426"/>
          </w:tabs>
          <w:ind w:left="3382" w:hanging="10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426"/>
          </w:tabs>
          <w:ind w:left="3886" w:hanging="12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426"/>
          </w:tabs>
          <w:ind w:left="4462" w:hanging="145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750657370">
    <w:abstractNumId w:val="20"/>
    <w:lvlOverride w:ilvl="0">
      <w:lvl w:ilvl="0">
        <w:start w:val="1"/>
        <w:numFmt w:val="decimal"/>
        <w:lvlText w:val="%1."/>
        <w:lvlJc w:val="left"/>
        <w:pPr>
          <w:ind w:left="851" w:hanging="85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1418"/>
          </w:tabs>
          <w:ind w:left="1843" w:hanging="9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418"/>
          </w:tabs>
          <w:ind w:left="1843" w:hanging="6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418"/>
          </w:tabs>
          <w:ind w:left="2799" w:hanging="12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418"/>
          </w:tabs>
          <w:ind w:left="3303" w:hanging="13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418"/>
          </w:tabs>
          <w:ind w:left="3807"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418"/>
          </w:tabs>
          <w:ind w:left="4311" w:hanging="1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418"/>
          </w:tabs>
          <w:ind w:left="4887" w:hanging="18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31149876">
    <w:abstractNumId w:val="20"/>
    <w:lvlOverride w:ilvl="0">
      <w:lvl w:ilvl="0">
        <w:start w:val="1"/>
        <w:numFmt w:val="decimal"/>
        <w:lvlText w:val="%1."/>
        <w:lvlJc w:val="left"/>
        <w:pPr>
          <w:ind w:left="851" w:hanging="85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1418"/>
          </w:tabs>
          <w:ind w:left="851" w:hanging="7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418" w:hanging="9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418"/>
          </w:tabs>
          <w:ind w:left="1418" w:hanging="6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418"/>
          </w:tabs>
          <w:ind w:left="1418" w:hanging="2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418"/>
          </w:tabs>
          <w:ind w:left="2453" w:hanging="9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418"/>
          </w:tabs>
          <w:ind w:left="2957"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418"/>
          </w:tabs>
          <w:ind w:left="3461"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418"/>
          </w:tabs>
          <w:ind w:left="4037"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560750030">
    <w:abstractNumId w:val="20"/>
    <w:lvlOverride w:ilvl="0">
      <w:lvl w:ilvl="0">
        <w:start w:val="1"/>
        <w:numFmt w:val="decimal"/>
        <w:lvlText w:val="%1."/>
        <w:lvlJc w:val="left"/>
        <w:pPr>
          <w:tabs>
            <w:tab w:val="left" w:pos="1418"/>
          </w:tabs>
          <w:ind w:left="851" w:hanging="851"/>
        </w:pPr>
        <w:rPr>
          <w:rFonts w:hAnsi="Arial Unicode MS"/>
          <w:b/>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1418"/>
          </w:tabs>
          <w:ind w:left="851" w:hanging="851"/>
        </w:pPr>
        <w:rPr>
          <w:rFonts w:hAnsi="Arial Unicode MS"/>
          <w:b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418" w:hanging="10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418"/>
          </w:tabs>
          <w:ind w:left="141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418"/>
          </w:tabs>
          <w:ind w:left="1418" w:hanging="3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418"/>
          </w:tabs>
          <w:ind w:left="2453" w:hanging="10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418"/>
          </w:tabs>
          <w:ind w:left="2957" w:hanging="11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418"/>
          </w:tabs>
          <w:ind w:left="3461" w:hanging="130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418"/>
          </w:tabs>
          <w:ind w:left="4037" w:hanging="15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1633093925">
    <w:abstractNumId w:val="20"/>
    <w:lvlOverride w:ilvl="0">
      <w:lvl w:ilvl="0">
        <w:start w:val="1"/>
        <w:numFmt w:val="decimal"/>
        <w:lvlText w:val="%1."/>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1701"/>
          </w:tabs>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701" w:hanging="850"/>
        </w:pPr>
        <w:rPr>
          <w:rFonts w:hAnsi="Arial Unicode MS"/>
          <w:caps w:val="0"/>
          <w:smallCaps w:val="0"/>
          <w:strike w:val="0"/>
          <w:dstrike w:val="0"/>
          <w:outline w:val="0"/>
          <w:emboss w:val="0"/>
          <w:imprint w:val="0"/>
          <w:color w:val="000000" w:themeColor="text1"/>
          <w:spacing w:val="0"/>
          <w:w w:val="100"/>
          <w:kern w:val="0"/>
          <w:position w:val="0"/>
          <w:highlight w:val="none"/>
          <w:vertAlign w:val="baseline"/>
        </w:rPr>
      </w:lvl>
    </w:lvlOverride>
    <w:lvlOverride w:ilvl="3">
      <w:lvl w:ilvl="3">
        <w:start w:val="1"/>
        <w:numFmt w:val="decimal"/>
        <w:suff w:val="nothing"/>
        <w:lvlText w:val="%1.%2.%3.%4."/>
        <w:lvlJc w:val="left"/>
        <w:pPr>
          <w:tabs>
            <w:tab w:val="left" w:pos="1701"/>
          </w:tabs>
          <w:ind w:left="1701" w:hanging="4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701"/>
          </w:tabs>
          <w:ind w:left="2232" w:hanging="6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701"/>
          </w:tabs>
          <w:ind w:left="2736" w:hanging="8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701"/>
          </w:tabs>
          <w:ind w:left="3240" w:hanging="9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701"/>
          </w:tabs>
          <w:ind w:left="3744" w:hanging="10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701"/>
          </w:tabs>
          <w:ind w:left="4320" w:hanging="130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169806696">
    <w:abstractNumId w:val="14"/>
  </w:num>
  <w:num w:numId="9" w16cid:durableId="1115976071">
    <w:abstractNumId w:val="26"/>
  </w:num>
  <w:num w:numId="10" w16cid:durableId="639502213">
    <w:abstractNumId w:val="26"/>
    <w:lvlOverride w:ilvl="0">
      <w:lvl w:ilvl="0" w:tplc="0A548E90">
        <w:start w:val="1"/>
        <w:numFmt w:val="bullet"/>
        <w:lvlText w:val="•"/>
        <w:lvlJc w:val="left"/>
        <w:pPr>
          <w:tabs>
            <w:tab w:val="left" w:pos="1701"/>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0A40D2A">
        <w:start w:val="1"/>
        <w:numFmt w:val="bullet"/>
        <w:lvlText w:val="•"/>
        <w:lvlJc w:val="left"/>
        <w:pPr>
          <w:tabs>
            <w:tab w:val="left" w:pos="1701"/>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FDE1D10">
        <w:start w:val="1"/>
        <w:numFmt w:val="bullet"/>
        <w:lvlText w:val="•"/>
        <w:lvlJc w:val="left"/>
        <w:pPr>
          <w:tabs>
            <w:tab w:val="left" w:pos="1701"/>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0CC7FA6">
        <w:start w:val="1"/>
        <w:numFmt w:val="bullet"/>
        <w:lvlText w:val="•"/>
        <w:lvlJc w:val="left"/>
        <w:pPr>
          <w:tabs>
            <w:tab w:val="left" w:pos="1701"/>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A983FE6">
        <w:start w:val="1"/>
        <w:numFmt w:val="bullet"/>
        <w:lvlText w:val="•"/>
        <w:lvlJc w:val="left"/>
        <w:pPr>
          <w:tabs>
            <w:tab w:val="left" w:pos="1701"/>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3EE2466">
        <w:start w:val="1"/>
        <w:numFmt w:val="bullet"/>
        <w:lvlText w:val="•"/>
        <w:lvlJc w:val="left"/>
        <w:pPr>
          <w:tabs>
            <w:tab w:val="left" w:pos="1701"/>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63A808A">
        <w:start w:val="1"/>
        <w:numFmt w:val="bullet"/>
        <w:lvlText w:val="•"/>
        <w:lvlJc w:val="left"/>
        <w:pPr>
          <w:tabs>
            <w:tab w:val="left" w:pos="1701"/>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1DAC954">
        <w:start w:val="1"/>
        <w:numFmt w:val="bullet"/>
        <w:lvlText w:val="•"/>
        <w:lvlJc w:val="left"/>
        <w:pPr>
          <w:tabs>
            <w:tab w:val="left" w:pos="1701"/>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3E4E2F4">
        <w:start w:val="1"/>
        <w:numFmt w:val="bullet"/>
        <w:lvlText w:val="•"/>
        <w:lvlJc w:val="left"/>
        <w:pPr>
          <w:tabs>
            <w:tab w:val="left" w:pos="1701"/>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1622833755">
    <w:abstractNumId w:val="20"/>
    <w:lvlOverride w:ilvl="0">
      <w:lvl w:ilvl="0">
        <w:start w:val="1"/>
        <w:numFmt w:val="decimal"/>
        <w:lvlText w:val="%1."/>
        <w:lvlJc w:val="left"/>
        <w:pPr>
          <w:tabs>
            <w:tab w:val="left" w:pos="1418"/>
          </w:tabs>
          <w:ind w:left="556" w:hanging="5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1418"/>
          </w:tabs>
          <w:ind w:left="851" w:hanging="851"/>
        </w:pPr>
        <w:rPr>
          <w:rFonts w:ascii="Arial" w:hAnsi="Arial" w:cs="Arial" w:hint="default"/>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start w:val="1"/>
        <w:numFmt w:val="decimal"/>
        <w:lvlText w:val="%1.%2.%3."/>
        <w:lvlJc w:val="left"/>
        <w:pPr>
          <w:ind w:left="1418" w:hanging="10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418"/>
          </w:tabs>
          <w:ind w:left="1418"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418"/>
          </w:tabs>
          <w:ind w:left="1418" w:hanging="3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418"/>
          </w:tabs>
          <w:ind w:left="2453" w:hanging="10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418"/>
          </w:tabs>
          <w:ind w:left="2957" w:hanging="11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418"/>
          </w:tabs>
          <w:ind w:left="3461" w:hanging="130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418"/>
          </w:tabs>
          <w:ind w:left="4037" w:hanging="15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587932831">
    <w:abstractNumId w:val="0"/>
  </w:num>
  <w:num w:numId="13" w16cid:durableId="517041864">
    <w:abstractNumId w:val="12"/>
  </w:num>
  <w:num w:numId="14" w16cid:durableId="480393473">
    <w:abstractNumId w:val="15"/>
  </w:num>
  <w:num w:numId="15" w16cid:durableId="1092043315">
    <w:abstractNumId w:val="5"/>
  </w:num>
  <w:num w:numId="16" w16cid:durableId="1827554000">
    <w:abstractNumId w:val="29"/>
  </w:num>
  <w:num w:numId="17" w16cid:durableId="654916052">
    <w:abstractNumId w:val="23"/>
  </w:num>
  <w:num w:numId="18" w16cid:durableId="1063915599">
    <w:abstractNumId w:val="17"/>
  </w:num>
  <w:num w:numId="19" w16cid:durableId="42604464">
    <w:abstractNumId w:val="18"/>
  </w:num>
  <w:num w:numId="20" w16cid:durableId="420100683">
    <w:abstractNumId w:val="13"/>
  </w:num>
  <w:num w:numId="21" w16cid:durableId="1842160307">
    <w:abstractNumId w:val="16"/>
  </w:num>
  <w:num w:numId="22" w16cid:durableId="1031492186">
    <w:abstractNumId w:val="27"/>
  </w:num>
  <w:num w:numId="23" w16cid:durableId="1468161620">
    <w:abstractNumId w:val="9"/>
  </w:num>
  <w:num w:numId="24" w16cid:durableId="1300497109">
    <w:abstractNumId w:val="6"/>
  </w:num>
  <w:num w:numId="25" w16cid:durableId="1136607402">
    <w:abstractNumId w:val="11"/>
  </w:num>
  <w:num w:numId="26" w16cid:durableId="710886446">
    <w:abstractNumId w:val="3"/>
  </w:num>
  <w:num w:numId="27" w16cid:durableId="1772043693">
    <w:abstractNumId w:val="25"/>
  </w:num>
  <w:num w:numId="28" w16cid:durableId="858280522">
    <w:abstractNumId w:val="2"/>
  </w:num>
  <w:num w:numId="29" w16cid:durableId="496963282">
    <w:abstractNumId w:val="8"/>
  </w:num>
  <w:num w:numId="30" w16cid:durableId="1204904776">
    <w:abstractNumId w:val="28"/>
  </w:num>
  <w:num w:numId="31" w16cid:durableId="125587748">
    <w:abstractNumId w:val="7"/>
  </w:num>
  <w:num w:numId="32" w16cid:durableId="1237940955">
    <w:abstractNumId w:val="21"/>
  </w:num>
  <w:num w:numId="33" w16cid:durableId="1323121340">
    <w:abstractNumId w:val="30"/>
  </w:num>
  <w:num w:numId="34" w16cid:durableId="1815636861">
    <w:abstractNumId w:val="19"/>
  </w:num>
  <w:num w:numId="35" w16cid:durableId="1177036575">
    <w:abstractNumId w:val="22"/>
  </w:num>
  <w:num w:numId="36" w16cid:durableId="2064014347">
    <w:abstractNumId w:val="24"/>
  </w:num>
  <w:num w:numId="37" w16cid:durableId="523440945">
    <w:abstractNumId w:val="4"/>
  </w:num>
  <w:num w:numId="38" w16cid:durableId="2126196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CC2"/>
    <w:rsid w:val="000129F9"/>
    <w:rsid w:val="00030414"/>
    <w:rsid w:val="00045DC5"/>
    <w:rsid w:val="00066113"/>
    <w:rsid w:val="00084B2C"/>
    <w:rsid w:val="00092D01"/>
    <w:rsid w:val="000B4C48"/>
    <w:rsid w:val="000C3960"/>
    <w:rsid w:val="000D6107"/>
    <w:rsid w:val="000D668A"/>
    <w:rsid w:val="000E213C"/>
    <w:rsid w:val="000E7CB0"/>
    <w:rsid w:val="000F6BB0"/>
    <w:rsid w:val="00103E07"/>
    <w:rsid w:val="001132B7"/>
    <w:rsid w:val="00141F7B"/>
    <w:rsid w:val="001733F0"/>
    <w:rsid w:val="0018115F"/>
    <w:rsid w:val="00181215"/>
    <w:rsid w:val="001875C5"/>
    <w:rsid w:val="001A2F58"/>
    <w:rsid w:val="001B7E6C"/>
    <w:rsid w:val="001C2908"/>
    <w:rsid w:val="001D2307"/>
    <w:rsid w:val="001D3ECF"/>
    <w:rsid w:val="001E3899"/>
    <w:rsid w:val="002018E4"/>
    <w:rsid w:val="00246FCE"/>
    <w:rsid w:val="002549B3"/>
    <w:rsid w:val="00261848"/>
    <w:rsid w:val="0026322D"/>
    <w:rsid w:val="00263AF5"/>
    <w:rsid w:val="00272A7E"/>
    <w:rsid w:val="00280D96"/>
    <w:rsid w:val="002A463D"/>
    <w:rsid w:val="002C5E2C"/>
    <w:rsid w:val="002D3C22"/>
    <w:rsid w:val="002D5C93"/>
    <w:rsid w:val="002E65A5"/>
    <w:rsid w:val="002F711A"/>
    <w:rsid w:val="0031124F"/>
    <w:rsid w:val="003242F3"/>
    <w:rsid w:val="00346628"/>
    <w:rsid w:val="003505DD"/>
    <w:rsid w:val="0035109B"/>
    <w:rsid w:val="00354B58"/>
    <w:rsid w:val="003616FE"/>
    <w:rsid w:val="00371E33"/>
    <w:rsid w:val="003A1B58"/>
    <w:rsid w:val="003A440E"/>
    <w:rsid w:val="003A6D4A"/>
    <w:rsid w:val="003B4B38"/>
    <w:rsid w:val="003C4C0B"/>
    <w:rsid w:val="003E1CC1"/>
    <w:rsid w:val="003E5D36"/>
    <w:rsid w:val="003F3482"/>
    <w:rsid w:val="00403529"/>
    <w:rsid w:val="0043349A"/>
    <w:rsid w:val="0044037D"/>
    <w:rsid w:val="00447406"/>
    <w:rsid w:val="004506BF"/>
    <w:rsid w:val="00470A3A"/>
    <w:rsid w:val="00497D54"/>
    <w:rsid w:val="00497E6D"/>
    <w:rsid w:val="004A5A40"/>
    <w:rsid w:val="004B6DEA"/>
    <w:rsid w:val="004C0DAB"/>
    <w:rsid w:val="004D1A3F"/>
    <w:rsid w:val="004E1B1E"/>
    <w:rsid w:val="004E3B01"/>
    <w:rsid w:val="004F4090"/>
    <w:rsid w:val="004F4B5D"/>
    <w:rsid w:val="00501EE1"/>
    <w:rsid w:val="00524FA1"/>
    <w:rsid w:val="005257E0"/>
    <w:rsid w:val="00532F4D"/>
    <w:rsid w:val="00534E96"/>
    <w:rsid w:val="00545DE6"/>
    <w:rsid w:val="005663ED"/>
    <w:rsid w:val="00592EE1"/>
    <w:rsid w:val="00597AD1"/>
    <w:rsid w:val="005B1F58"/>
    <w:rsid w:val="005B2C28"/>
    <w:rsid w:val="005C5879"/>
    <w:rsid w:val="005D39B1"/>
    <w:rsid w:val="005D601D"/>
    <w:rsid w:val="005F48B3"/>
    <w:rsid w:val="00611ABD"/>
    <w:rsid w:val="00654637"/>
    <w:rsid w:val="006548CD"/>
    <w:rsid w:val="0066134F"/>
    <w:rsid w:val="006816E1"/>
    <w:rsid w:val="00691BA1"/>
    <w:rsid w:val="006961A8"/>
    <w:rsid w:val="006961B0"/>
    <w:rsid w:val="006A387A"/>
    <w:rsid w:val="006A48F9"/>
    <w:rsid w:val="006B0B1B"/>
    <w:rsid w:val="006B292A"/>
    <w:rsid w:val="006C5E97"/>
    <w:rsid w:val="006D1091"/>
    <w:rsid w:val="006D2B69"/>
    <w:rsid w:val="006E0E66"/>
    <w:rsid w:val="006E360F"/>
    <w:rsid w:val="006E3F0C"/>
    <w:rsid w:val="006E795D"/>
    <w:rsid w:val="006F333D"/>
    <w:rsid w:val="006F423A"/>
    <w:rsid w:val="006F61FF"/>
    <w:rsid w:val="0071449E"/>
    <w:rsid w:val="007201FD"/>
    <w:rsid w:val="007259A5"/>
    <w:rsid w:val="00730E14"/>
    <w:rsid w:val="00731BFA"/>
    <w:rsid w:val="00733B29"/>
    <w:rsid w:val="00743F86"/>
    <w:rsid w:val="0074458F"/>
    <w:rsid w:val="00744C57"/>
    <w:rsid w:val="00745FB2"/>
    <w:rsid w:val="0077344A"/>
    <w:rsid w:val="00780C3E"/>
    <w:rsid w:val="00791533"/>
    <w:rsid w:val="00792965"/>
    <w:rsid w:val="007A1CF8"/>
    <w:rsid w:val="007A5591"/>
    <w:rsid w:val="007A5CFB"/>
    <w:rsid w:val="007E06CA"/>
    <w:rsid w:val="007F3E89"/>
    <w:rsid w:val="00801D49"/>
    <w:rsid w:val="00825AE4"/>
    <w:rsid w:val="00830798"/>
    <w:rsid w:val="00865812"/>
    <w:rsid w:val="00875A51"/>
    <w:rsid w:val="008A68E1"/>
    <w:rsid w:val="008B0596"/>
    <w:rsid w:val="008B1E0F"/>
    <w:rsid w:val="008C4F80"/>
    <w:rsid w:val="008C736A"/>
    <w:rsid w:val="008F0AF2"/>
    <w:rsid w:val="008F41DE"/>
    <w:rsid w:val="00904028"/>
    <w:rsid w:val="00906665"/>
    <w:rsid w:val="00917BB3"/>
    <w:rsid w:val="009229B4"/>
    <w:rsid w:val="00927145"/>
    <w:rsid w:val="00934834"/>
    <w:rsid w:val="009408BA"/>
    <w:rsid w:val="00946864"/>
    <w:rsid w:val="00952AD1"/>
    <w:rsid w:val="009530E9"/>
    <w:rsid w:val="00953F8B"/>
    <w:rsid w:val="00967264"/>
    <w:rsid w:val="009715F9"/>
    <w:rsid w:val="009902DD"/>
    <w:rsid w:val="00991FFB"/>
    <w:rsid w:val="009A2DCB"/>
    <w:rsid w:val="009C4320"/>
    <w:rsid w:val="009D4FAA"/>
    <w:rsid w:val="009F07DF"/>
    <w:rsid w:val="009F729C"/>
    <w:rsid w:val="00A01887"/>
    <w:rsid w:val="00A057A1"/>
    <w:rsid w:val="00A06DF0"/>
    <w:rsid w:val="00A10A41"/>
    <w:rsid w:val="00A26D96"/>
    <w:rsid w:val="00A70343"/>
    <w:rsid w:val="00A81616"/>
    <w:rsid w:val="00A9606B"/>
    <w:rsid w:val="00AA54BB"/>
    <w:rsid w:val="00AB5C19"/>
    <w:rsid w:val="00AE3A42"/>
    <w:rsid w:val="00AE6DF1"/>
    <w:rsid w:val="00AF1EC6"/>
    <w:rsid w:val="00B02FFD"/>
    <w:rsid w:val="00B043A2"/>
    <w:rsid w:val="00B05E36"/>
    <w:rsid w:val="00B17478"/>
    <w:rsid w:val="00B22DE5"/>
    <w:rsid w:val="00B30C62"/>
    <w:rsid w:val="00B55E61"/>
    <w:rsid w:val="00B73D29"/>
    <w:rsid w:val="00B8168D"/>
    <w:rsid w:val="00BA7982"/>
    <w:rsid w:val="00BE699B"/>
    <w:rsid w:val="00C0530F"/>
    <w:rsid w:val="00C07603"/>
    <w:rsid w:val="00C108F3"/>
    <w:rsid w:val="00C216CF"/>
    <w:rsid w:val="00C66F1F"/>
    <w:rsid w:val="00C72A3D"/>
    <w:rsid w:val="00C923D2"/>
    <w:rsid w:val="00C932B1"/>
    <w:rsid w:val="00CA60F9"/>
    <w:rsid w:val="00CC300F"/>
    <w:rsid w:val="00CD4B74"/>
    <w:rsid w:val="00CE2AF1"/>
    <w:rsid w:val="00D023C9"/>
    <w:rsid w:val="00D14DC8"/>
    <w:rsid w:val="00D21037"/>
    <w:rsid w:val="00D42F9E"/>
    <w:rsid w:val="00D51DFE"/>
    <w:rsid w:val="00D661E4"/>
    <w:rsid w:val="00D979C6"/>
    <w:rsid w:val="00D97DA3"/>
    <w:rsid w:val="00DA1D41"/>
    <w:rsid w:val="00DA421A"/>
    <w:rsid w:val="00DB48AA"/>
    <w:rsid w:val="00DE1378"/>
    <w:rsid w:val="00DF15D8"/>
    <w:rsid w:val="00E0457F"/>
    <w:rsid w:val="00E2577F"/>
    <w:rsid w:val="00E272AF"/>
    <w:rsid w:val="00E41211"/>
    <w:rsid w:val="00E4395E"/>
    <w:rsid w:val="00E4679C"/>
    <w:rsid w:val="00EA21FD"/>
    <w:rsid w:val="00EB2042"/>
    <w:rsid w:val="00EB31D5"/>
    <w:rsid w:val="00EB3D3F"/>
    <w:rsid w:val="00EC54F7"/>
    <w:rsid w:val="00EC6AFE"/>
    <w:rsid w:val="00ED2A8C"/>
    <w:rsid w:val="00EE79AC"/>
    <w:rsid w:val="00EF050F"/>
    <w:rsid w:val="00F21E07"/>
    <w:rsid w:val="00F246A7"/>
    <w:rsid w:val="00F312BD"/>
    <w:rsid w:val="00F356D4"/>
    <w:rsid w:val="00F37CC2"/>
    <w:rsid w:val="00F41714"/>
    <w:rsid w:val="00F4254C"/>
    <w:rsid w:val="00F435ED"/>
    <w:rsid w:val="00F63AF6"/>
    <w:rsid w:val="00F673F8"/>
    <w:rsid w:val="00F8010E"/>
    <w:rsid w:val="00FA196D"/>
    <w:rsid w:val="00FB3147"/>
    <w:rsid w:val="00FB7278"/>
    <w:rsid w:val="00FC6B0A"/>
    <w:rsid w:val="00FD5C6A"/>
    <w:rsid w:val="00FD769B"/>
    <w:rsid w:val="00FF354B"/>
    <w:rsid w:val="03B01B0B"/>
    <w:rsid w:val="0437E020"/>
    <w:rsid w:val="047357F9"/>
    <w:rsid w:val="09975966"/>
    <w:rsid w:val="0BE7E1D3"/>
    <w:rsid w:val="0D7EBA54"/>
    <w:rsid w:val="109A4632"/>
    <w:rsid w:val="14C5D44A"/>
    <w:rsid w:val="15326F1A"/>
    <w:rsid w:val="17268061"/>
    <w:rsid w:val="177EA0EB"/>
    <w:rsid w:val="1C149C5C"/>
    <w:rsid w:val="1EA8FFD0"/>
    <w:rsid w:val="218749F5"/>
    <w:rsid w:val="23908231"/>
    <w:rsid w:val="2451C082"/>
    <w:rsid w:val="26CA6584"/>
    <w:rsid w:val="2862B24E"/>
    <w:rsid w:val="28C4C8A7"/>
    <w:rsid w:val="29128C57"/>
    <w:rsid w:val="3286BA99"/>
    <w:rsid w:val="330F722C"/>
    <w:rsid w:val="346A0DF5"/>
    <w:rsid w:val="37BE68E8"/>
    <w:rsid w:val="398D6FF9"/>
    <w:rsid w:val="3B77E868"/>
    <w:rsid w:val="417B5A97"/>
    <w:rsid w:val="42EECEAD"/>
    <w:rsid w:val="445C684F"/>
    <w:rsid w:val="448948D9"/>
    <w:rsid w:val="44C0C058"/>
    <w:rsid w:val="44ED6E98"/>
    <w:rsid w:val="4725BDBA"/>
    <w:rsid w:val="4773AEF7"/>
    <w:rsid w:val="4B432D21"/>
    <w:rsid w:val="4C7A8948"/>
    <w:rsid w:val="4CFCE140"/>
    <w:rsid w:val="4D5BCEE9"/>
    <w:rsid w:val="4DFA6982"/>
    <w:rsid w:val="505E7E8C"/>
    <w:rsid w:val="546B0A43"/>
    <w:rsid w:val="546F093F"/>
    <w:rsid w:val="561B7BEF"/>
    <w:rsid w:val="56311E6B"/>
    <w:rsid w:val="564AFC9A"/>
    <w:rsid w:val="59F5A8DA"/>
    <w:rsid w:val="5A66CCB6"/>
    <w:rsid w:val="5AFD7330"/>
    <w:rsid w:val="61485918"/>
    <w:rsid w:val="61A8237A"/>
    <w:rsid w:val="627D241F"/>
    <w:rsid w:val="64C20800"/>
    <w:rsid w:val="66D4E490"/>
    <w:rsid w:val="681FBD96"/>
    <w:rsid w:val="683C5F1D"/>
    <w:rsid w:val="6A0B1077"/>
    <w:rsid w:val="6B323A4D"/>
    <w:rsid w:val="6D36C984"/>
    <w:rsid w:val="6F775B33"/>
    <w:rsid w:val="739E20BB"/>
    <w:rsid w:val="75090F02"/>
    <w:rsid w:val="7588589B"/>
    <w:rsid w:val="75AE99BD"/>
    <w:rsid w:val="76BB7C85"/>
    <w:rsid w:val="7869FEB1"/>
    <w:rsid w:val="79023F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94879"/>
  <w15:docId w15:val="{453211E4-B93A-45B7-BBF5-82FF38A43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lang w:val="en-US"/>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1"/>
      </w:numPr>
    </w:pPr>
  </w:style>
  <w:style w:type="character" w:customStyle="1" w:styleId="Link">
    <w:name w:val="Link"/>
    <w:rPr>
      <w:color w:val="0000FF"/>
      <w:u w:val="single" w:color="0000FF"/>
      <w14:textOutline w14:w="0" w14:cap="rnd" w14:cmpd="sng" w14:algn="ctr">
        <w14:noFill/>
        <w14:prstDash w14:val="solid"/>
        <w14:bevel/>
      </w14:textOutline>
    </w:rPr>
  </w:style>
  <w:style w:type="character" w:customStyle="1" w:styleId="Hyperlink0">
    <w:name w:val="Hyperlink.0"/>
    <w:basedOn w:val="Link"/>
    <w:rPr>
      <w:rFonts w:ascii="Arial" w:eastAsia="Arial" w:hAnsi="Arial" w:cs="Arial"/>
      <w:color w:val="0000FF"/>
      <w:sz w:val="24"/>
      <w:szCs w:val="24"/>
      <w:u w:val="single" w:color="0000FF"/>
      <w14:textOutline w14:w="0" w14:cap="rnd" w14:cmpd="sng" w14:algn="ctr">
        <w14:noFill/>
        <w14:prstDash w14:val="solid"/>
        <w14:bevel/>
      </w14:textOutline>
    </w:r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numbering" w:customStyle="1" w:styleId="Bullets">
    <w:name w:val="Bullets"/>
    <w:pPr>
      <w:numPr>
        <w:numId w:val="8"/>
      </w:numPr>
    </w:pPr>
  </w:style>
  <w:style w:type="character" w:customStyle="1" w:styleId="None">
    <w:name w:val="None"/>
  </w:style>
  <w:style w:type="character" w:customStyle="1" w:styleId="Hyperlink1">
    <w:name w:val="Hyperlink.1"/>
    <w:basedOn w:val="None"/>
  </w:style>
  <w:style w:type="character" w:customStyle="1" w:styleId="Hyperlink2">
    <w:name w:val="Hyperlink.2"/>
    <w:basedOn w:val="None"/>
    <w:rPr>
      <w:rFonts w:ascii="Arial" w:eastAsia="Arial" w:hAnsi="Arial" w:cs="Arial"/>
      <w:color w:val="0000FF"/>
      <w:u w:val="single" w:color="0000FF"/>
      <w14:textOutline w14:w="0" w14:cap="rnd" w14:cmpd="sng" w14:algn="ctr">
        <w14:noFill/>
        <w14:prstDash w14:val="solid"/>
        <w14:bevel/>
      </w14:textOutline>
    </w:rPr>
  </w:style>
  <w:style w:type="character" w:customStyle="1" w:styleId="Hyperlink3">
    <w:name w:val="Hyperlink.3"/>
    <w:basedOn w:val="Link"/>
    <w:rPr>
      <w:rFonts w:ascii="Arial" w:eastAsia="Arial" w:hAnsi="Arial" w:cs="Arial"/>
      <w:color w:val="0000FF"/>
      <w:u w:val="single" w:color="0000FF"/>
      <w14:textOutline w14:w="0" w14:cap="rnd" w14:cmpd="sng" w14:algn="ctr">
        <w14:noFill/>
        <w14:prstDash w14:val="solid"/>
        <w14:bevel/>
      </w14:textOutline>
    </w:rPr>
  </w:style>
  <w:style w:type="character" w:customStyle="1" w:styleId="Hyperlink4">
    <w:name w:val="Hyperlink.4"/>
    <w:basedOn w:val="None"/>
    <w:rPr>
      <w:rFonts w:ascii="Arial" w:eastAsia="Arial" w:hAnsi="Arial" w:cs="Arial"/>
      <w:u w:val="single"/>
    </w:rPr>
  </w:style>
  <w:style w:type="numbering" w:customStyle="1" w:styleId="ImportedStyle2">
    <w:name w:val="Imported Style 2"/>
    <w:pPr>
      <w:numPr>
        <w:numId w:val="12"/>
      </w:numPr>
    </w:pPr>
  </w:style>
  <w:style w:type="character" w:customStyle="1" w:styleId="Hyperlink5">
    <w:name w:val="Hyperlink.5"/>
    <w:basedOn w:val="None"/>
    <w:rPr>
      <w:color w:val="0563C1"/>
      <w:spacing w:val="10"/>
      <w:sz w:val="20"/>
      <w:szCs w:val="20"/>
      <w:u w:val="single" w:color="0563C1"/>
      <w:lang w:val="en-US"/>
      <w14:textOutline w14:w="0" w14:cap="rnd" w14:cmpd="sng" w14:algn="ctr">
        <w14:noFill/>
        <w14:prstDash w14:val="solid"/>
        <w14:bevel/>
      </w14:textOutline>
    </w:rPr>
  </w:style>
  <w:style w:type="character" w:customStyle="1" w:styleId="Hyperlink6">
    <w:name w:val="Hyperlink.6"/>
    <w:basedOn w:val="None"/>
    <w:rPr>
      <w:rFonts w:ascii="Arial" w:eastAsia="Arial" w:hAnsi="Arial" w:cs="Arial"/>
      <w:color w:val="0563C1"/>
      <w:spacing w:val="10"/>
      <w:sz w:val="20"/>
      <w:szCs w:val="20"/>
      <w:u w:val="single" w:color="0563C1"/>
      <w:lang w:val="en-US"/>
      <w14:textOutline w14:w="0" w14:cap="rnd" w14:cmpd="sng" w14:algn="ctr">
        <w14:noFill/>
        <w14:prstDash w14:val="solid"/>
        <w14:bevel/>
      </w14:textOutline>
    </w:rPr>
  </w:style>
  <w:style w:type="paragraph" w:styleId="BalloonText">
    <w:name w:val="Balloon Text"/>
    <w:basedOn w:val="Normal"/>
    <w:link w:val="BalloonTextChar"/>
    <w:uiPriority w:val="99"/>
    <w:semiHidden/>
    <w:unhideWhenUsed/>
    <w:rsid w:val="00141F7B"/>
    <w:rPr>
      <w:rFonts w:ascii="Tahoma" w:hAnsi="Tahoma" w:cs="Tahoma"/>
      <w:sz w:val="16"/>
      <w:szCs w:val="16"/>
    </w:rPr>
  </w:style>
  <w:style w:type="character" w:customStyle="1" w:styleId="BalloonTextChar">
    <w:name w:val="Balloon Text Char"/>
    <w:basedOn w:val="DefaultParagraphFont"/>
    <w:link w:val="BalloonText"/>
    <w:uiPriority w:val="99"/>
    <w:semiHidden/>
    <w:rsid w:val="00141F7B"/>
    <w:rPr>
      <w:rFonts w:ascii="Tahoma" w:hAnsi="Tahoma" w:cs="Tahoma"/>
      <w:sz w:val="16"/>
      <w:szCs w:val="16"/>
      <w:lang w:val="en-US" w:eastAsia="en-US"/>
    </w:rPr>
  </w:style>
  <w:style w:type="paragraph" w:styleId="Header">
    <w:name w:val="header"/>
    <w:basedOn w:val="Normal"/>
    <w:link w:val="HeaderChar"/>
    <w:uiPriority w:val="99"/>
    <w:unhideWhenUsed/>
    <w:rsid w:val="00780C3E"/>
    <w:pPr>
      <w:tabs>
        <w:tab w:val="center" w:pos="4513"/>
        <w:tab w:val="right" w:pos="9026"/>
      </w:tabs>
    </w:pPr>
  </w:style>
  <w:style w:type="character" w:customStyle="1" w:styleId="HeaderChar">
    <w:name w:val="Header Char"/>
    <w:basedOn w:val="DefaultParagraphFont"/>
    <w:link w:val="Header"/>
    <w:uiPriority w:val="99"/>
    <w:rsid w:val="00780C3E"/>
    <w:rPr>
      <w:sz w:val="24"/>
      <w:szCs w:val="24"/>
      <w:lang w:val="en-US" w:eastAsia="en-US"/>
    </w:rPr>
  </w:style>
  <w:style w:type="character" w:styleId="UnresolvedMention">
    <w:name w:val="Unresolved Mention"/>
    <w:basedOn w:val="DefaultParagraphFont"/>
    <w:uiPriority w:val="99"/>
    <w:semiHidden/>
    <w:unhideWhenUsed/>
    <w:rsid w:val="00875A51"/>
    <w:rPr>
      <w:color w:val="605E5C"/>
      <w:shd w:val="clear" w:color="auto" w:fill="E1DFDD"/>
    </w:rPr>
  </w:style>
  <w:style w:type="paragraph" w:styleId="NormalWeb">
    <w:name w:val="Normal (Web)"/>
    <w:basedOn w:val="Normal"/>
    <w:uiPriority w:val="99"/>
    <w:semiHidden/>
    <w:unhideWhenUsed/>
    <w:rsid w:val="00C108F3"/>
  </w:style>
  <w:style w:type="character" w:styleId="FollowedHyperlink">
    <w:name w:val="FollowedHyperlink"/>
    <w:basedOn w:val="DefaultParagraphFont"/>
    <w:uiPriority w:val="99"/>
    <w:semiHidden/>
    <w:unhideWhenUsed/>
    <w:rsid w:val="00EB2042"/>
    <w:rPr>
      <w:color w:val="FF00FF" w:themeColor="followedHyperlink"/>
      <w:u w:val="single"/>
    </w:rPr>
  </w:style>
  <w:style w:type="character" w:styleId="CommentReference">
    <w:name w:val="annotation reference"/>
    <w:basedOn w:val="DefaultParagraphFont"/>
    <w:uiPriority w:val="99"/>
    <w:semiHidden/>
    <w:unhideWhenUsed/>
    <w:rsid w:val="007A5591"/>
    <w:rPr>
      <w:sz w:val="16"/>
      <w:szCs w:val="16"/>
    </w:rPr>
  </w:style>
  <w:style w:type="paragraph" w:styleId="CommentText">
    <w:name w:val="annotation text"/>
    <w:basedOn w:val="Normal"/>
    <w:link w:val="CommentTextChar"/>
    <w:uiPriority w:val="99"/>
    <w:unhideWhenUsed/>
    <w:rsid w:val="007A5591"/>
    <w:rPr>
      <w:sz w:val="20"/>
      <w:szCs w:val="20"/>
    </w:rPr>
  </w:style>
  <w:style w:type="character" w:customStyle="1" w:styleId="CommentTextChar">
    <w:name w:val="Comment Text Char"/>
    <w:basedOn w:val="DefaultParagraphFont"/>
    <w:link w:val="CommentText"/>
    <w:uiPriority w:val="99"/>
    <w:rsid w:val="007A5591"/>
    <w:rPr>
      <w:lang w:val="en-US" w:eastAsia="en-US"/>
    </w:rPr>
  </w:style>
  <w:style w:type="paragraph" w:styleId="CommentSubject">
    <w:name w:val="annotation subject"/>
    <w:basedOn w:val="CommentText"/>
    <w:next w:val="CommentText"/>
    <w:link w:val="CommentSubjectChar"/>
    <w:uiPriority w:val="99"/>
    <w:semiHidden/>
    <w:unhideWhenUsed/>
    <w:rsid w:val="007A5591"/>
    <w:rPr>
      <w:b/>
      <w:bCs/>
    </w:rPr>
  </w:style>
  <w:style w:type="character" w:customStyle="1" w:styleId="CommentSubjectChar">
    <w:name w:val="Comment Subject Char"/>
    <w:basedOn w:val="CommentTextChar"/>
    <w:link w:val="CommentSubject"/>
    <w:uiPriority w:val="99"/>
    <w:semiHidden/>
    <w:rsid w:val="007A5591"/>
    <w:rPr>
      <w:b/>
      <w:bCs/>
      <w:lang w:val="en-US" w:eastAsia="en-US"/>
    </w:rPr>
  </w:style>
  <w:style w:type="paragraph" w:styleId="Revision">
    <w:name w:val="Revision"/>
    <w:hidden/>
    <w:uiPriority w:val="99"/>
    <w:semiHidden/>
    <w:rsid w:val="00A06DF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table" w:styleId="TableGrid">
    <w:name w:val="Table Grid"/>
    <w:basedOn w:val="TableNormal"/>
    <w:uiPriority w:val="39"/>
    <w:rsid w:val="00B30C62"/>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2"/>
      <w:szCs w:val="22"/>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01D49"/>
    <w:rPr>
      <w:color w:val="2B579A"/>
      <w:shd w:val="clear" w:color="auto" w:fill="E1DFDD"/>
    </w:rPr>
  </w:style>
  <w:style w:type="character" w:customStyle="1" w:styleId="FooterChar">
    <w:name w:val="Footer Char"/>
    <w:basedOn w:val="DefaultParagraphFont"/>
    <w:link w:val="Footer"/>
    <w:uiPriority w:val="99"/>
    <w:rsid w:val="00FA196D"/>
    <w:rPr>
      <w:rFonts w:ascii="Calibri" w:eastAsia="Calibri" w:hAnsi="Calibri" w:cs="Calibri"/>
      <w:color w:val="000000"/>
      <w:sz w:val="22"/>
      <w:szCs w:val="22"/>
      <w:u w:color="000000"/>
      <w:lang w:val="en-US"/>
    </w:rPr>
  </w:style>
  <w:style w:type="table" w:customStyle="1" w:styleId="TableGrid4">
    <w:name w:val="Table Grid4"/>
    <w:basedOn w:val="TableNormal"/>
    <w:next w:val="TableGrid"/>
    <w:uiPriority w:val="39"/>
    <w:rsid w:val="00E4395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49549">
      <w:bodyDiv w:val="1"/>
      <w:marLeft w:val="0"/>
      <w:marRight w:val="0"/>
      <w:marTop w:val="0"/>
      <w:marBottom w:val="0"/>
      <w:divBdr>
        <w:top w:val="none" w:sz="0" w:space="0" w:color="auto"/>
        <w:left w:val="none" w:sz="0" w:space="0" w:color="auto"/>
        <w:bottom w:val="none" w:sz="0" w:space="0" w:color="auto"/>
        <w:right w:val="none" w:sz="0" w:space="0" w:color="auto"/>
      </w:divBdr>
    </w:div>
    <w:div w:id="1583027909">
      <w:bodyDiv w:val="1"/>
      <w:marLeft w:val="0"/>
      <w:marRight w:val="0"/>
      <w:marTop w:val="0"/>
      <w:marBottom w:val="0"/>
      <w:divBdr>
        <w:top w:val="none" w:sz="0" w:space="0" w:color="auto"/>
        <w:left w:val="none" w:sz="0" w:space="0" w:color="auto"/>
        <w:bottom w:val="none" w:sz="0" w:space="0" w:color="auto"/>
        <w:right w:val="none" w:sz="0" w:space="0" w:color="auto"/>
      </w:divBdr>
    </w:div>
    <w:div w:id="1628241959">
      <w:bodyDiv w:val="1"/>
      <w:marLeft w:val="0"/>
      <w:marRight w:val="0"/>
      <w:marTop w:val="0"/>
      <w:marBottom w:val="0"/>
      <w:divBdr>
        <w:top w:val="none" w:sz="0" w:space="0" w:color="auto"/>
        <w:left w:val="none" w:sz="0" w:space="0" w:color="auto"/>
        <w:bottom w:val="none" w:sz="0" w:space="0" w:color="auto"/>
        <w:right w:val="none" w:sz="0" w:space="0" w:color="auto"/>
      </w:divBdr>
    </w:div>
    <w:div w:id="20124906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inspirenorth.gateway.prod-uk.datixcloudiq.co.uk/capture/?form_id=2&amp;module=INC"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afelives.org.uk/practice-support/resources-marac-meetings/resources-people-referring" TargetMode="External"/><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hyperlink" Target="https://www.scie.org.uk/safeguarding/adults/practice/sharing-information"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inspirenorth.gateway.prod-uk.datixcloudiq.co.uk/capture/?action=newdif1&amp;module=INC" TargetMode="External"/><Relationship Id="rId10" Type="http://schemas.openxmlformats.org/officeDocument/2006/relationships/endnotes" Target="endnotes.xml"/><Relationship Id="rId19" Type="http://schemas.openxmlformats.org/officeDocument/2006/relationships/hyperlink" Target="https://inspirenorth.gateway.prod-uk.datixcloudiq.co.uk/capture/?form_id=2&amp;module=IN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85C90446524445B3F856EA388B12F9" ma:contentTypeVersion="22" ma:contentTypeDescription="Create a new document." ma:contentTypeScope="" ma:versionID="0363bc655a97838ad65c91fd57502850">
  <xsd:schema xmlns:xsd="http://www.w3.org/2001/XMLSchema" xmlns:xs="http://www.w3.org/2001/XMLSchema" xmlns:p="http://schemas.microsoft.com/office/2006/metadata/properties" xmlns:ns2="a0460e98-76a5-445f-be36-66efb7fd4a54" xmlns:ns4="3be1a538-ceff-44b5-9d1a-a764713d1283" xmlns:ns5="cc4c43e2-4a8b-4559-a39e-4aca97bc783e" targetNamespace="http://schemas.microsoft.com/office/2006/metadata/properties" ma:root="true" ma:fieldsID="debeda3e4ab600a98622b3e43916d965" ns2:_="" ns4:_="" ns5:_="">
    <xsd:import namespace="a0460e98-76a5-445f-be36-66efb7fd4a54"/>
    <xsd:import namespace="3be1a538-ceff-44b5-9d1a-a764713d1283"/>
    <xsd:import namespace="cc4c43e2-4a8b-4559-a39e-4aca97bc783e"/>
    <xsd:element name="properties">
      <xsd:complexType>
        <xsd:sequence>
          <xsd:element name="documentManagement">
            <xsd:complexType>
              <xsd:all>
                <xsd:element ref="ns2:attPageLink" minOccurs="0"/>
                <xsd:element ref="ns4:oe40ca2c591548ed8d7c5aaedec807af" minOccurs="0"/>
                <xsd:element ref="ns5:TaxCatchAll" minOccurs="0"/>
                <xsd:element ref="ns2:ContractType" minOccurs="0"/>
                <xsd:element ref="ns2:SLTPolicyOwner"/>
                <xsd:element ref="ns2:Reviewer"/>
                <xsd:element ref="ns2:DocumentType" minOccurs="0"/>
                <xsd:element ref="ns2:ReviewFrequency"/>
                <xsd:element ref="ns2:FormAttached"/>
                <xsd:element ref="ns2:EIAIncluded"/>
                <xsd:element ref="ns2:SocialValueRequirement" minOccurs="0"/>
                <xsd:element ref="ns2:LastFullReview"/>
                <xsd:element ref="ns2:CurrentVersionNumber"/>
                <xsd:element ref="ns2:NextFullReview"/>
                <xsd:element ref="ns2:PersonalDataWithin" minOccurs="0"/>
                <xsd:element ref="ns2:SubCommittee" minOccurs="0"/>
                <xsd:element ref="ns2:af43016b85954c3796f9d496eee0fb43"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60e98-76a5-445f-be36-66efb7fd4a54" elementFormDefault="qualified">
    <xsd:import namespace="http://schemas.microsoft.com/office/2006/documentManagement/types"/>
    <xsd:import namespace="http://schemas.microsoft.com/office/infopath/2007/PartnerControls"/>
    <xsd:element name="attPageLink" ma:index="8" nillable="true" ma:displayName="Linked Page" ma:list="{c2e771d6-7633-4597-ade5-8a250b469400}" ma:internalName="attPageLink" ma:showField="Title">
      <xsd:simpleType>
        <xsd:restriction base="dms:Lookup"/>
      </xsd:simpleType>
    </xsd:element>
    <xsd:element name="ContractType" ma:index="12" nillable="true" ma:displayName="Contract Type" ma:format="Dropdown" ma:internalName="ContractType" ma:requiredMultiChoice="true">
      <xsd:complexType>
        <xsd:complexContent>
          <xsd:extension base="dms:MultiChoice">
            <xsd:sequence>
              <xsd:element name="Value" maxOccurs="unbounded" minOccurs="0" nillable="true">
                <xsd:simpleType>
                  <xsd:restriction base="dms:Choice">
                    <xsd:enumeration value="Perm or Fix"/>
                    <xsd:enumeration value="Casual"/>
                    <xsd:enumeration value="Volunteer or Student"/>
                  </xsd:restriction>
                </xsd:simpleType>
              </xsd:element>
            </xsd:sequence>
          </xsd:extension>
        </xsd:complexContent>
      </xsd:complexType>
    </xsd:element>
    <xsd:element name="SLTPolicyOwner" ma:index="13" ma:displayName="SLT Policy Owner" ma:format="Dropdown" ma:list="UserInfo" ma:SharePointGroup="0" ma:internalName="SLTPolicy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viewer" ma:index="14" ma:displayName="Reviewer" ma:format="Dropdown" ma:list="UserInfo" ma:SharePointGroup="0" ma:internalName="Review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Type" ma:index="15" nillable="true" ma:displayName="Document Type" ma:format="Dropdown" ma:internalName="DocumentType" ma:requiredMultiChoice="true">
      <xsd:complexType>
        <xsd:complexContent>
          <xsd:extension base="dms:MultiChoice">
            <xsd:sequence>
              <xsd:element name="Value" maxOccurs="unbounded" minOccurs="0" nillable="true">
                <xsd:simpleType>
                  <xsd:restriction base="dms:Choice">
                    <xsd:enumeration value="Policy"/>
                    <xsd:enumeration value="SOP"/>
                    <xsd:enumeration value="Procedure"/>
                    <xsd:enumeration value="Form"/>
                    <xsd:enumeration value="Template"/>
                    <xsd:enumeration value="Comms"/>
                    <xsd:enumeration value="Framework"/>
                  </xsd:restriction>
                </xsd:simpleType>
              </xsd:element>
            </xsd:sequence>
          </xsd:extension>
        </xsd:complexContent>
      </xsd:complexType>
    </xsd:element>
    <xsd:element name="ReviewFrequency" ma:index="16" ma:displayName="Review Frequency" ma:format="RadioButtons" ma:internalName="ReviewFrequency">
      <xsd:simpleType>
        <xsd:restriction base="dms:Choice">
          <xsd:enumeration value="1 year"/>
          <xsd:enumeration value="3 year"/>
          <xsd:enumeration value="5 year"/>
          <xsd:enumeration value="Choice 4"/>
        </xsd:restriction>
      </xsd:simpleType>
    </xsd:element>
    <xsd:element name="FormAttached" ma:index="17" ma:displayName="Form Attached" ma:format="RadioButtons" ma:internalName="FormAttached">
      <xsd:simpleType>
        <xsd:restriction base="dms:Choice">
          <xsd:enumeration value="Yes"/>
          <xsd:enumeration value="No"/>
        </xsd:restriction>
      </xsd:simpleType>
    </xsd:element>
    <xsd:element name="EIAIncluded" ma:index="18" ma:displayName="EIA Included" ma:format="RadioButtons" ma:internalName="EIAIncluded">
      <xsd:simpleType>
        <xsd:restriction base="dms:Choice">
          <xsd:enumeration value="Yes"/>
          <xsd:enumeration value="No"/>
        </xsd:restriction>
      </xsd:simpleType>
    </xsd:element>
    <xsd:element name="SocialValueRequirement" ma:index="19" nillable="true" ma:displayName="Social Value Requirement" ma:format="RadioButtons" ma:internalName="SocialValueRequirement">
      <xsd:simpleType>
        <xsd:restriction base="dms:Choice">
          <xsd:enumeration value="Yes"/>
          <xsd:enumeration value="No"/>
        </xsd:restriction>
      </xsd:simpleType>
    </xsd:element>
    <xsd:element name="LastFullReview" ma:index="20" ma:displayName="Last Full Review" ma:format="DateOnly" ma:internalName="LastFullReview">
      <xsd:simpleType>
        <xsd:restriction base="dms:DateTime"/>
      </xsd:simpleType>
    </xsd:element>
    <xsd:element name="CurrentVersionNumber" ma:index="21" ma:displayName="Current Version Number" ma:format="Dropdown" ma:internalName="CurrentVersionNumber" ma:percentage="FALSE">
      <xsd:simpleType>
        <xsd:restriction base="dms:Number"/>
      </xsd:simpleType>
    </xsd:element>
    <xsd:element name="NextFullReview" ma:index="22" ma:displayName="Next Full Review" ma:format="DateOnly" ma:internalName="NextFullReview">
      <xsd:simpleType>
        <xsd:restriction base="dms:DateTime"/>
      </xsd:simpleType>
    </xsd:element>
    <xsd:element name="PersonalDataWithin" ma:index="23" nillable="true" ma:displayName="Personal Data Within" ma:format="RadioButtons" ma:internalName="PersonalDataWithin">
      <xsd:simpleType>
        <xsd:restriction base="dms:Choice">
          <xsd:enumeration value="Yes"/>
          <xsd:enumeration value="No"/>
        </xsd:restriction>
      </xsd:simpleType>
    </xsd:element>
    <xsd:element name="SubCommittee" ma:index="24" nillable="true" ma:displayName="Sub Committee" ma:format="Dropdown" ma:internalName="SubCommittee">
      <xsd:complexType>
        <xsd:complexContent>
          <xsd:extension base="dms:MultiChoice">
            <xsd:sequence>
              <xsd:element name="Value" maxOccurs="unbounded" minOccurs="0" nillable="true">
                <xsd:simpleType>
                  <xsd:restriction base="dms:Choice">
                    <xsd:enumeration value="AR&amp;R"/>
                    <xsd:enumeration value="O&amp;D"/>
                    <xsd:enumeration value="P&amp;C"/>
                    <xsd:enumeration value="Noms"/>
                    <xsd:enumeration value="Board"/>
                  </xsd:restriction>
                </xsd:simpleType>
              </xsd:element>
            </xsd:sequence>
          </xsd:extension>
        </xsd:complexContent>
      </xsd:complexType>
    </xsd:element>
    <xsd:element name="af43016b85954c3796f9d496eee0fb43" ma:index="26" nillable="true" ma:taxonomy="true" ma:internalName="af43016b85954c3796f9d496eee0fb43" ma:taxonomyFieldName="Keywords" ma:displayName="Keywords" ma:default="" ma:fieldId="{af43016b-8595-4c37-96f9-d496eee0fb43}" ma:taxonomyMulti="true" ma:sspId="bb245ec9-5f2d-41fd-9b04-fd1b60c6835b" ma:termSetId="abd552b3-3cfc-47b1-88e6-82f98694e9a3" ma:anchorId="00000000-0000-0000-0000-000000000000" ma:open="false" ma:isKeyword="false">
      <xsd:complexType>
        <xsd:sequence>
          <xsd:element ref="pc:Terms" minOccurs="0" maxOccurs="1"/>
        </xsd:sequence>
      </xsd:complex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e1a538-ceff-44b5-9d1a-a764713d1283" elementFormDefault="qualified">
    <xsd:import namespace="http://schemas.microsoft.com/office/2006/documentManagement/types"/>
    <xsd:import namespace="http://schemas.microsoft.com/office/infopath/2007/PartnerControls"/>
    <xsd:element name="oe40ca2c591548ed8d7c5aaedec807af" ma:index="10" nillable="true" ma:taxonomy="true" ma:internalName="oe40ca2c591548ed8d7c5aaedec807af" ma:taxonomyFieldName="attContentTags" ma:displayName="Content Tags" ma:readOnly="false" ma:default="" ma:fieldId="{8e40ca2c-5915-48ed-8d7c-5aaedec807af}" ma:taxonomyMulti="true" ma:sspId="bb245ec9-5f2d-41fd-9b04-fd1b60c6835b" ma:termSetId="451eb659-9d64-4d7b-a648-c30a6e8b84f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c4c43e2-4a8b-4559-a39e-4aca97bc783e"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29ee963-9fd9-44fb-a15a-b83c25c8cc12}" ma:internalName="TaxCatchAll" ma:showField="CatchAllData" ma:web="ea9275b1-e91d-4ddd-9202-a72bd8bafd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2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f43016b85954c3796f9d496eee0fb43 xmlns="a0460e98-76a5-445f-be36-66efb7fd4a54">
      <Terms xmlns="http://schemas.microsoft.com/office/infopath/2007/PartnerControls"/>
    </af43016b85954c3796f9d496eee0fb43>
    <EIAIncluded xmlns="a0460e98-76a5-445f-be36-66efb7fd4a54">Yes</EIAIncluded>
    <TaxCatchAll xmlns="cc4c43e2-4a8b-4559-a39e-4aca97bc783e" xsi:nil="true"/>
    <SocialValueRequirement xmlns="a0460e98-76a5-445f-be36-66efb7fd4a54" xsi:nil="true"/>
    <ContractType xmlns="a0460e98-76a5-445f-be36-66efb7fd4a54">
      <Value>Perm or Fix</Value>
    </ContractType>
    <ReviewFrequency xmlns="a0460e98-76a5-445f-be36-66efb7fd4a54">3 year</ReviewFrequency>
    <LastFullReview xmlns="a0460e98-76a5-445f-be36-66efb7fd4a54">2024-05-31T23:00:00+00:00</LastFullReview>
    <oe40ca2c591548ed8d7c5aaedec807af xmlns="3be1a538-ceff-44b5-9d1a-a764713d1283">
      <Terms xmlns="http://schemas.microsoft.com/office/infopath/2007/PartnerControls"/>
    </oe40ca2c591548ed8d7c5aaedec807af>
    <FormAttached xmlns="a0460e98-76a5-445f-be36-66efb7fd4a54">No</FormAttached>
    <Reviewer xmlns="a0460e98-76a5-445f-be36-66efb7fd4a54">
      <UserInfo>
        <DisplayName>Will Goode</DisplayName>
        <AccountId>21</AccountId>
        <AccountType/>
      </UserInfo>
    </Reviewer>
    <PersonalDataWithin xmlns="a0460e98-76a5-445f-be36-66efb7fd4a54" xsi:nil="true"/>
    <NextFullReview xmlns="a0460e98-76a5-445f-be36-66efb7fd4a54">2027-06-29T23:00:00+00:00</NextFullReview>
    <attPageLink xmlns="a0460e98-76a5-445f-be36-66efb7fd4a54">55</attPageLink>
    <DocumentType xmlns="a0460e98-76a5-445f-be36-66efb7fd4a54">
      <Value>Policy</Value>
    </DocumentType>
    <SLTPolicyOwner xmlns="a0460e98-76a5-445f-be36-66efb7fd4a54">
      <UserInfo>
        <DisplayName>Kira Moxon-Lumb</DisplayName>
        <AccountId>22</AccountId>
        <AccountType/>
      </UserInfo>
    </SLTPolicyOwner>
    <SubCommittee xmlns="a0460e98-76a5-445f-be36-66efb7fd4a54" xsi:nil="true"/>
    <CurrentVersionNumber xmlns="a0460e98-76a5-445f-be36-66efb7fd4a54">1.1</CurrentVersionNumber>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DA073-6CF9-4CB9-BCF4-F75D9111E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60e98-76a5-445f-be36-66efb7fd4a54"/>
    <ds:schemaRef ds:uri="3be1a538-ceff-44b5-9d1a-a764713d1283"/>
    <ds:schemaRef ds:uri="cc4c43e2-4a8b-4559-a39e-4aca97bc7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9BE9E-DB85-4D2C-A008-692AD1555E2B}">
  <ds:schemaRefs>
    <ds:schemaRef ds:uri="http://schemas.microsoft.com/sharepoint/v3/contenttype/forms"/>
  </ds:schemaRefs>
</ds:datastoreItem>
</file>

<file path=customXml/itemProps3.xml><?xml version="1.0" encoding="utf-8"?>
<ds:datastoreItem xmlns:ds="http://schemas.openxmlformats.org/officeDocument/2006/customXml" ds:itemID="{0383B299-F2B9-48A8-8449-7E7957F44288}">
  <ds:schemaRefs>
    <ds:schemaRef ds:uri="http://schemas.microsoft.com/office/2006/metadata/properties"/>
    <ds:schemaRef ds:uri="http://schemas.microsoft.com/office/infopath/2007/PartnerControls"/>
    <ds:schemaRef ds:uri="a0460e98-76a5-445f-be36-66efb7fd4a54"/>
    <ds:schemaRef ds:uri="cc4c43e2-4a8b-4559-a39e-4aca97bc783e"/>
    <ds:schemaRef ds:uri="3be1a538-ceff-44b5-9d1a-a764713d1283"/>
  </ds:schemaRefs>
</ds:datastoreItem>
</file>

<file path=customXml/itemProps4.xml><?xml version="1.0" encoding="utf-8"?>
<ds:datastoreItem xmlns:ds="http://schemas.openxmlformats.org/officeDocument/2006/customXml" ds:itemID="{024450B8-C790-484F-8FA6-C230FDC41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6270</Words>
  <Characters>35739</Characters>
  <Application>Microsoft Office Word</Application>
  <DocSecurity>0</DocSecurity>
  <Lines>297</Lines>
  <Paragraphs>83</Paragraphs>
  <ScaleCrop>false</ScaleCrop>
  <Company/>
  <LinksUpToDate>false</LinksUpToDate>
  <CharactersWithSpaces>41926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Adults Policy</dc:title>
  <dc:creator>Will Goode</dc:creator>
  <cp:keywords/>
  <cp:lastModifiedBy>Claire Walker</cp:lastModifiedBy>
  <cp:revision>3</cp:revision>
  <cp:lastPrinted>2020-04-27T08:53:00Z</cp:lastPrinted>
  <dcterms:created xsi:type="dcterms:W3CDTF">2026-10-07T08:00:00Z</dcterms:created>
  <dcterms:modified xsi:type="dcterms:W3CDTF">2026-10-07T08:04:00Z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0x0101000285C90446524445B3F856EA388B12F9</vt:lpwstr>
  </property>
  <property fmtid="{D5CDD505-2E9C-101B-9397-08002B2CF9AE}" pid="3" name="TaxKeyword">
    <vt:lpwstr/>
  </property>
  <property fmtid="{D5CDD505-2E9C-101B-9397-08002B2CF9AE}" pid="4" name="MediaServiceImageTags">
    <vt:lpwstr/>
  </property>
  <property fmtid="{D5CDD505-2E9C-101B-9397-08002B2CF9AE}" pid="5" name="attContentTags">
    <vt:lpwstr/>
  </property>
  <property fmtid="{D5CDD505-2E9C-101B-9397-08002B2CF9AE}" pid="6" name="docLang">
    <vt:lpwstr>en</vt:lpwstr>
  </property>
</Properties>
</file>